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15DF2" w:rsidRPr="006A2506" w:rsidRDefault="006A2506" w:rsidP="001E6B85">
      <w:pPr>
        <w:jc w:val="center"/>
        <w:rPr>
          <w:rFonts w:ascii="Arial" w:hAnsi="Arial" w:cs="Arial"/>
          <w:b/>
        </w:rPr>
      </w:pPr>
      <w:r w:rsidRPr="006A2506">
        <w:rPr>
          <w:rFonts w:ascii="Arial" w:hAnsi="Arial" w:cs="Arial"/>
          <w:b/>
        </w:rPr>
        <w:t>RESULTADOS DE LA CALIFICACIÓN DE LOS CRITERIOS DE ZONIFICACIÓN DEL HUMEDAL.</w:t>
      </w:r>
    </w:p>
    <w:p w:rsidR="006A2506" w:rsidRPr="006A2506" w:rsidRDefault="006A2506" w:rsidP="006A2506">
      <w:pPr>
        <w:pStyle w:val="Prrafodelista"/>
        <w:numPr>
          <w:ilvl w:val="0"/>
          <w:numId w:val="1"/>
        </w:numPr>
        <w:spacing w:after="240"/>
        <w:ind w:left="357" w:hanging="357"/>
        <w:contextualSpacing w:val="0"/>
        <w:rPr>
          <w:rFonts w:ascii="Arial" w:hAnsi="Arial" w:cs="Arial"/>
          <w:b/>
        </w:rPr>
      </w:pPr>
      <w:r w:rsidRPr="006A2506">
        <w:rPr>
          <w:rFonts w:ascii="Arial" w:hAnsi="Arial" w:cs="Arial"/>
          <w:b/>
        </w:rPr>
        <w:t>Determinación de la Oferta Ambiental</w:t>
      </w:r>
    </w:p>
    <w:p w:rsidR="006A2506" w:rsidRDefault="006A2506" w:rsidP="006A2506">
      <w:pPr>
        <w:pStyle w:val="Prrafodelista"/>
        <w:numPr>
          <w:ilvl w:val="1"/>
          <w:numId w:val="1"/>
        </w:numPr>
        <w:rPr>
          <w:rFonts w:ascii="Arial" w:hAnsi="Arial" w:cs="Arial"/>
          <w:b/>
        </w:rPr>
      </w:pPr>
      <w:r w:rsidRPr="006A2506">
        <w:rPr>
          <w:rFonts w:ascii="Arial" w:hAnsi="Arial" w:cs="Arial"/>
          <w:b/>
        </w:rPr>
        <w:t xml:space="preserve">Oferta Hídrica Superficial del Humedal </w:t>
      </w:r>
    </w:p>
    <w:p w:rsidR="006A2506" w:rsidRPr="006A2506" w:rsidRDefault="006A2506" w:rsidP="006A2506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Resultado Cartográfico</w:t>
      </w:r>
    </w:p>
    <w:p w:rsidR="006A2506" w:rsidRPr="006A2506" w:rsidRDefault="003249D7" w:rsidP="003249D7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es-CO"/>
        </w:rPr>
        <w:drawing>
          <wp:inline distT="0" distB="0" distL="0" distR="0">
            <wp:extent cx="4681855" cy="6071870"/>
            <wp:effectExtent l="19050" t="0" r="4445" b="0"/>
            <wp:docPr id="9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1855" cy="6071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2506" w:rsidRPr="006A2506" w:rsidRDefault="006A2506" w:rsidP="003249D7">
      <w:pPr>
        <w:pStyle w:val="Prrafodelista"/>
        <w:pageBreakBefore/>
        <w:numPr>
          <w:ilvl w:val="1"/>
          <w:numId w:val="1"/>
        </w:numPr>
        <w:ind w:left="357" w:hanging="357"/>
        <w:rPr>
          <w:rFonts w:ascii="Arial" w:hAnsi="Arial" w:cs="Arial"/>
          <w:b/>
          <w:noProof/>
        </w:rPr>
      </w:pPr>
      <w:r w:rsidRPr="006A2506">
        <w:rPr>
          <w:rFonts w:ascii="Arial" w:hAnsi="Arial" w:cs="Arial"/>
          <w:b/>
          <w:noProof/>
        </w:rPr>
        <w:lastRenderedPageBreak/>
        <w:t>Nivel de Conservación de la UEP del Humedal</w:t>
      </w:r>
    </w:p>
    <w:p w:rsidR="006A2506" w:rsidRDefault="006A2506" w:rsidP="006A2506">
      <w:pPr>
        <w:jc w:val="center"/>
        <w:rPr>
          <w:rFonts w:ascii="Arial" w:hAnsi="Arial" w:cs="Arial"/>
          <w:b/>
          <w:noProof/>
        </w:rPr>
      </w:pPr>
      <w:r>
        <w:rPr>
          <w:rFonts w:ascii="Arial" w:hAnsi="Arial" w:cs="Arial"/>
          <w:b/>
          <w:noProof/>
        </w:rPr>
        <w:t>Calificación del Criterio</w:t>
      </w:r>
    </w:p>
    <w:tbl>
      <w:tblPr>
        <w:tblW w:w="6252" w:type="dxa"/>
        <w:jc w:val="center"/>
        <w:tblInd w:w="5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/>
      </w:tblPr>
      <w:tblGrid>
        <w:gridCol w:w="3397"/>
        <w:gridCol w:w="2855"/>
      </w:tblGrid>
      <w:tr w:rsidR="003249D7" w:rsidRPr="003249D7" w:rsidTr="003249D7">
        <w:trPr>
          <w:trHeight w:val="143"/>
          <w:jc w:val="center"/>
        </w:trPr>
        <w:tc>
          <w:tcPr>
            <w:tcW w:w="3397" w:type="dxa"/>
            <w:shd w:val="clear" w:color="auto" w:fill="92D050"/>
            <w:noWrap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Cobertura de la UEP</w:t>
            </w:r>
          </w:p>
        </w:tc>
        <w:tc>
          <w:tcPr>
            <w:tcW w:w="2855" w:type="dxa"/>
            <w:shd w:val="clear" w:color="auto" w:fill="92D050"/>
            <w:noWrap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Estado de Conservación</w:t>
            </w:r>
          </w:p>
        </w:tc>
      </w:tr>
      <w:tr w:rsidR="003249D7" w:rsidRPr="003249D7" w:rsidTr="003249D7">
        <w:trPr>
          <w:trHeight w:val="143"/>
          <w:jc w:val="center"/>
        </w:trPr>
        <w:tc>
          <w:tcPr>
            <w:tcW w:w="3397" w:type="dxa"/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lang w:eastAsia="es-CO"/>
              </w:rPr>
              <w:t>Bosque de galería y ripario</w:t>
            </w:r>
          </w:p>
        </w:tc>
        <w:tc>
          <w:tcPr>
            <w:tcW w:w="2855" w:type="dxa"/>
            <w:shd w:val="clear" w:color="auto" w:fill="auto"/>
            <w:noWrap/>
            <w:vAlign w:val="bottom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lang w:eastAsia="es-CO"/>
              </w:rPr>
              <w:t>Muy Bajo</w:t>
            </w:r>
          </w:p>
        </w:tc>
      </w:tr>
      <w:tr w:rsidR="003249D7" w:rsidRPr="003249D7" w:rsidTr="003249D7">
        <w:trPr>
          <w:trHeight w:val="164"/>
          <w:jc w:val="center"/>
        </w:trPr>
        <w:tc>
          <w:tcPr>
            <w:tcW w:w="3397" w:type="dxa"/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lang w:eastAsia="es-CO"/>
              </w:rPr>
              <w:t>Vegetación secundaria Alta</w:t>
            </w:r>
          </w:p>
        </w:tc>
        <w:tc>
          <w:tcPr>
            <w:tcW w:w="2855" w:type="dxa"/>
            <w:shd w:val="clear" w:color="auto" w:fill="auto"/>
            <w:noWrap/>
            <w:vAlign w:val="bottom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lang w:eastAsia="es-CO"/>
              </w:rPr>
              <w:t>Medio</w:t>
            </w:r>
          </w:p>
        </w:tc>
      </w:tr>
      <w:tr w:rsidR="003249D7" w:rsidRPr="003249D7" w:rsidTr="003249D7">
        <w:trPr>
          <w:trHeight w:val="143"/>
          <w:jc w:val="center"/>
        </w:trPr>
        <w:tc>
          <w:tcPr>
            <w:tcW w:w="3397" w:type="dxa"/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lang w:eastAsia="es-CO"/>
              </w:rPr>
              <w:t>Vegetación secundaria baja</w:t>
            </w:r>
          </w:p>
        </w:tc>
        <w:tc>
          <w:tcPr>
            <w:tcW w:w="2855" w:type="dxa"/>
            <w:shd w:val="clear" w:color="auto" w:fill="auto"/>
            <w:noWrap/>
            <w:vAlign w:val="bottom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lang w:eastAsia="es-CO"/>
              </w:rPr>
              <w:t>Bajo</w:t>
            </w:r>
          </w:p>
        </w:tc>
      </w:tr>
      <w:tr w:rsidR="003249D7" w:rsidRPr="003249D7" w:rsidTr="003249D7">
        <w:trPr>
          <w:trHeight w:val="143"/>
          <w:jc w:val="center"/>
        </w:trPr>
        <w:tc>
          <w:tcPr>
            <w:tcW w:w="3397" w:type="dxa"/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lang w:eastAsia="es-CO"/>
              </w:rPr>
              <w:t>Herbazal denso inundable</w:t>
            </w:r>
          </w:p>
        </w:tc>
        <w:tc>
          <w:tcPr>
            <w:tcW w:w="2855" w:type="dxa"/>
            <w:shd w:val="clear" w:color="auto" w:fill="auto"/>
            <w:noWrap/>
            <w:vAlign w:val="bottom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lang w:eastAsia="es-CO"/>
              </w:rPr>
              <w:t>Medio</w:t>
            </w:r>
          </w:p>
        </w:tc>
      </w:tr>
      <w:tr w:rsidR="003249D7" w:rsidRPr="003249D7" w:rsidTr="003249D7">
        <w:trPr>
          <w:trHeight w:val="280"/>
          <w:jc w:val="center"/>
        </w:trPr>
        <w:tc>
          <w:tcPr>
            <w:tcW w:w="3397" w:type="dxa"/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lang w:eastAsia="es-CO"/>
              </w:rPr>
              <w:t>Mosaico de cultivos, pastos y espacios naturales</w:t>
            </w:r>
          </w:p>
        </w:tc>
        <w:tc>
          <w:tcPr>
            <w:tcW w:w="2855" w:type="dxa"/>
            <w:shd w:val="clear" w:color="auto" w:fill="auto"/>
            <w:noWrap/>
            <w:vAlign w:val="bottom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lang w:eastAsia="es-CO"/>
              </w:rPr>
              <w:t>Muy Bajo</w:t>
            </w:r>
          </w:p>
        </w:tc>
      </w:tr>
      <w:tr w:rsidR="003249D7" w:rsidRPr="003249D7" w:rsidTr="003249D7">
        <w:trPr>
          <w:trHeight w:val="177"/>
          <w:jc w:val="center"/>
        </w:trPr>
        <w:tc>
          <w:tcPr>
            <w:tcW w:w="3397" w:type="dxa"/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lang w:eastAsia="es-CO"/>
              </w:rPr>
              <w:t>Pastos Arbolados</w:t>
            </w:r>
          </w:p>
        </w:tc>
        <w:tc>
          <w:tcPr>
            <w:tcW w:w="2855" w:type="dxa"/>
            <w:shd w:val="clear" w:color="auto" w:fill="auto"/>
            <w:noWrap/>
            <w:vAlign w:val="bottom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lang w:eastAsia="es-CO"/>
              </w:rPr>
              <w:t>Muy Bajo</w:t>
            </w:r>
          </w:p>
        </w:tc>
      </w:tr>
      <w:tr w:rsidR="003249D7" w:rsidRPr="003249D7" w:rsidTr="003249D7">
        <w:trPr>
          <w:trHeight w:val="69"/>
          <w:jc w:val="center"/>
        </w:trPr>
        <w:tc>
          <w:tcPr>
            <w:tcW w:w="3397" w:type="dxa"/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lang w:eastAsia="es-CO"/>
              </w:rPr>
              <w:t>Lagunas, lagos y ciénagas naturales</w:t>
            </w:r>
          </w:p>
        </w:tc>
        <w:tc>
          <w:tcPr>
            <w:tcW w:w="2855" w:type="dxa"/>
            <w:shd w:val="clear" w:color="auto" w:fill="auto"/>
            <w:noWrap/>
            <w:vAlign w:val="bottom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lang w:eastAsia="es-CO"/>
              </w:rPr>
              <w:t>Medio</w:t>
            </w:r>
          </w:p>
        </w:tc>
      </w:tr>
      <w:tr w:rsidR="003249D7" w:rsidRPr="003249D7" w:rsidTr="003249D7">
        <w:trPr>
          <w:trHeight w:val="431"/>
          <w:jc w:val="center"/>
        </w:trPr>
        <w:tc>
          <w:tcPr>
            <w:tcW w:w="3397" w:type="dxa"/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lang w:eastAsia="es-CO"/>
              </w:rPr>
              <w:t>Vegetación acuática sobre cuerpos de agua</w:t>
            </w:r>
          </w:p>
        </w:tc>
        <w:tc>
          <w:tcPr>
            <w:tcW w:w="2855" w:type="dxa"/>
            <w:shd w:val="clear" w:color="auto" w:fill="auto"/>
            <w:noWrap/>
            <w:vAlign w:val="bottom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lang w:eastAsia="es-CO"/>
              </w:rPr>
              <w:t>Medio</w:t>
            </w:r>
          </w:p>
        </w:tc>
      </w:tr>
      <w:tr w:rsidR="003249D7" w:rsidRPr="003249D7" w:rsidTr="003249D7">
        <w:trPr>
          <w:trHeight w:val="143"/>
          <w:jc w:val="center"/>
        </w:trPr>
        <w:tc>
          <w:tcPr>
            <w:tcW w:w="3397" w:type="dxa"/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lang w:eastAsia="es-CO"/>
              </w:rPr>
              <w:t>Zonas pantanosas</w:t>
            </w:r>
          </w:p>
        </w:tc>
        <w:tc>
          <w:tcPr>
            <w:tcW w:w="2855" w:type="dxa"/>
            <w:shd w:val="clear" w:color="auto" w:fill="auto"/>
            <w:noWrap/>
            <w:vAlign w:val="bottom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lang w:eastAsia="es-CO"/>
              </w:rPr>
              <w:t>Bajo</w:t>
            </w:r>
          </w:p>
        </w:tc>
      </w:tr>
      <w:tr w:rsidR="003249D7" w:rsidRPr="003249D7" w:rsidTr="003249D7">
        <w:trPr>
          <w:trHeight w:val="143"/>
          <w:jc w:val="center"/>
        </w:trPr>
        <w:tc>
          <w:tcPr>
            <w:tcW w:w="3397" w:type="dxa"/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lang w:eastAsia="es-CO"/>
              </w:rPr>
              <w:t>Zonas arenosas naturales</w:t>
            </w:r>
          </w:p>
        </w:tc>
        <w:tc>
          <w:tcPr>
            <w:tcW w:w="2855" w:type="dxa"/>
            <w:shd w:val="clear" w:color="auto" w:fill="auto"/>
            <w:noWrap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lang w:eastAsia="es-CO"/>
              </w:rPr>
              <w:t>Na</w:t>
            </w:r>
          </w:p>
        </w:tc>
      </w:tr>
      <w:tr w:rsidR="003249D7" w:rsidRPr="003249D7" w:rsidTr="003249D7">
        <w:trPr>
          <w:trHeight w:val="314"/>
          <w:jc w:val="center"/>
        </w:trPr>
        <w:tc>
          <w:tcPr>
            <w:tcW w:w="3397" w:type="dxa"/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lang w:eastAsia="es-CO"/>
              </w:rPr>
              <w:t>Tejido urbano continuo</w:t>
            </w:r>
          </w:p>
        </w:tc>
        <w:tc>
          <w:tcPr>
            <w:tcW w:w="2855" w:type="dxa"/>
            <w:shd w:val="clear" w:color="auto" w:fill="auto"/>
            <w:noWrap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lang w:eastAsia="es-CO"/>
              </w:rPr>
              <w:t>Na</w:t>
            </w:r>
          </w:p>
        </w:tc>
      </w:tr>
    </w:tbl>
    <w:p w:rsidR="006A2506" w:rsidRPr="006A2506" w:rsidRDefault="006A2506" w:rsidP="006A2506">
      <w:pPr>
        <w:jc w:val="center"/>
        <w:rPr>
          <w:rFonts w:ascii="Arial" w:hAnsi="Arial" w:cs="Arial"/>
          <w:b/>
          <w:noProof/>
        </w:rPr>
      </w:pPr>
    </w:p>
    <w:p w:rsidR="006A2506" w:rsidRDefault="006A2506" w:rsidP="006A2506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Resultado Cartográfico</w:t>
      </w:r>
    </w:p>
    <w:p w:rsidR="006A2506" w:rsidRDefault="003249D7">
      <w:pPr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es-CO"/>
        </w:rPr>
        <w:drawing>
          <wp:inline distT="0" distB="0" distL="0" distR="0">
            <wp:extent cx="5612130" cy="4014339"/>
            <wp:effectExtent l="19050" t="0" r="7620" b="0"/>
            <wp:docPr id="10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40143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2506" w:rsidRPr="006A2506" w:rsidRDefault="006A2506" w:rsidP="001E6B85">
      <w:pPr>
        <w:pStyle w:val="Prrafodelista"/>
        <w:pageBreakBefore/>
        <w:numPr>
          <w:ilvl w:val="1"/>
          <w:numId w:val="1"/>
        </w:numPr>
        <w:ind w:left="357" w:hanging="357"/>
        <w:rPr>
          <w:rFonts w:ascii="Arial" w:hAnsi="Arial" w:cs="Arial"/>
          <w:b/>
          <w:noProof/>
        </w:rPr>
      </w:pPr>
      <w:r w:rsidRPr="006A2506">
        <w:rPr>
          <w:rFonts w:ascii="Arial" w:hAnsi="Arial" w:cs="Arial"/>
          <w:b/>
          <w:noProof/>
        </w:rPr>
        <w:lastRenderedPageBreak/>
        <w:t>Importancia ecológica de la cobertura de la UEP</w:t>
      </w:r>
    </w:p>
    <w:p w:rsidR="006A2506" w:rsidRDefault="006A2506" w:rsidP="006A2506">
      <w:pPr>
        <w:jc w:val="center"/>
        <w:rPr>
          <w:rFonts w:ascii="Arial" w:hAnsi="Arial" w:cs="Arial"/>
          <w:b/>
          <w:noProof/>
        </w:rPr>
      </w:pPr>
      <w:r>
        <w:rPr>
          <w:rFonts w:ascii="Arial" w:hAnsi="Arial" w:cs="Arial"/>
          <w:b/>
          <w:noProof/>
        </w:rPr>
        <w:t>Calificación del Criterio</w:t>
      </w:r>
    </w:p>
    <w:tbl>
      <w:tblPr>
        <w:tblW w:w="0" w:type="auto"/>
        <w:tblInd w:w="51" w:type="dxa"/>
        <w:tblLayout w:type="fixed"/>
        <w:tblCellMar>
          <w:left w:w="70" w:type="dxa"/>
          <w:right w:w="70" w:type="dxa"/>
        </w:tblCellMar>
        <w:tblLook w:val="04A0"/>
      </w:tblPr>
      <w:tblGrid>
        <w:gridCol w:w="1023"/>
        <w:gridCol w:w="2111"/>
        <w:gridCol w:w="566"/>
        <w:gridCol w:w="566"/>
        <w:gridCol w:w="566"/>
        <w:gridCol w:w="566"/>
        <w:gridCol w:w="708"/>
        <w:gridCol w:w="424"/>
        <w:gridCol w:w="637"/>
        <w:gridCol w:w="580"/>
        <w:gridCol w:w="446"/>
        <w:gridCol w:w="720"/>
      </w:tblGrid>
      <w:tr w:rsidR="003249D7" w:rsidRPr="003249D7" w:rsidTr="00D52B87">
        <w:trPr>
          <w:cantSplit/>
          <w:trHeight w:val="1691"/>
        </w:trPr>
        <w:tc>
          <w:tcPr>
            <w:tcW w:w="3133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92D050"/>
            <w:noWrap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Servicios ambientales</w:t>
            </w:r>
          </w:p>
        </w:tc>
        <w:tc>
          <w:tcPr>
            <w:tcW w:w="56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92D050"/>
            <w:textDirection w:val="btLr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ind w:left="113" w:right="113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Bosque de galería y ripario (verificar con el SIG)</w:t>
            </w:r>
          </w:p>
        </w:tc>
        <w:tc>
          <w:tcPr>
            <w:tcW w:w="566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92D050"/>
            <w:textDirection w:val="btLr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ind w:left="113" w:right="113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Vegetación secundaria Alta</w:t>
            </w:r>
          </w:p>
        </w:tc>
        <w:tc>
          <w:tcPr>
            <w:tcW w:w="566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92D050"/>
            <w:textDirection w:val="btLr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ind w:left="113" w:right="113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Vegetación secundaria baja</w:t>
            </w:r>
          </w:p>
        </w:tc>
        <w:tc>
          <w:tcPr>
            <w:tcW w:w="566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92D050"/>
            <w:textDirection w:val="btLr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ind w:left="113" w:right="113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Herbazal denso inundable</w:t>
            </w:r>
          </w:p>
        </w:tc>
        <w:tc>
          <w:tcPr>
            <w:tcW w:w="708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92D050"/>
            <w:textDirection w:val="btLr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ind w:left="113" w:right="113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Mosaico de cultivos, pastos y espacios naturales</w:t>
            </w:r>
          </w:p>
        </w:tc>
        <w:tc>
          <w:tcPr>
            <w:tcW w:w="424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92D050"/>
            <w:textDirection w:val="btLr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ind w:left="113" w:right="113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Pastos Arbolados</w:t>
            </w:r>
          </w:p>
        </w:tc>
        <w:tc>
          <w:tcPr>
            <w:tcW w:w="637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92D050"/>
            <w:textDirection w:val="btLr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ind w:left="113" w:right="113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Lagunas, lagos y ciénagas naturales</w:t>
            </w:r>
          </w:p>
        </w:tc>
        <w:tc>
          <w:tcPr>
            <w:tcW w:w="5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92D050"/>
            <w:textDirection w:val="btLr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ind w:left="113" w:right="113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Vegetación acuática sobre cuerpos de agua</w:t>
            </w:r>
          </w:p>
        </w:tc>
        <w:tc>
          <w:tcPr>
            <w:tcW w:w="446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92D050"/>
            <w:textDirection w:val="btLr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ind w:left="113" w:right="113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Zonas arenosas naturales</w:t>
            </w:r>
          </w:p>
        </w:tc>
        <w:tc>
          <w:tcPr>
            <w:tcW w:w="7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  <w:textDirection w:val="btLr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ind w:left="113" w:right="113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Zonas pantanosas</w:t>
            </w:r>
          </w:p>
        </w:tc>
      </w:tr>
      <w:tr w:rsidR="003249D7" w:rsidRPr="003249D7" w:rsidTr="003249D7">
        <w:trPr>
          <w:trHeight w:val="31"/>
        </w:trPr>
        <w:tc>
          <w:tcPr>
            <w:tcW w:w="1023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Regulación</w:t>
            </w:r>
          </w:p>
        </w:tc>
        <w:tc>
          <w:tcPr>
            <w:tcW w:w="211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Mantenimiento de la calidad del agua</w:t>
            </w:r>
          </w:p>
        </w:tc>
        <w:tc>
          <w:tcPr>
            <w:tcW w:w="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</w:t>
            </w:r>
          </w:p>
        </w:tc>
        <w:tc>
          <w:tcPr>
            <w:tcW w:w="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</w:t>
            </w:r>
          </w:p>
        </w:tc>
        <w:tc>
          <w:tcPr>
            <w:tcW w:w="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</w:t>
            </w:r>
          </w:p>
        </w:tc>
      </w:tr>
      <w:tr w:rsidR="003249D7" w:rsidRPr="003249D7" w:rsidTr="003249D7">
        <w:trPr>
          <w:trHeight w:val="192"/>
        </w:trPr>
        <w:tc>
          <w:tcPr>
            <w:tcW w:w="1023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nil"/>
            </w:tcBorders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</w:p>
        </w:tc>
        <w:tc>
          <w:tcPr>
            <w:tcW w:w="211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Regulación del clima</w:t>
            </w:r>
          </w:p>
        </w:tc>
        <w:tc>
          <w:tcPr>
            <w:tcW w:w="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</w:t>
            </w:r>
          </w:p>
        </w:tc>
        <w:tc>
          <w:tcPr>
            <w:tcW w:w="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1,5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1,5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</w:tr>
      <w:tr w:rsidR="003249D7" w:rsidRPr="003249D7" w:rsidTr="003249D7">
        <w:trPr>
          <w:trHeight w:val="31"/>
        </w:trPr>
        <w:tc>
          <w:tcPr>
            <w:tcW w:w="1023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nil"/>
            </w:tcBorders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</w:p>
        </w:tc>
        <w:tc>
          <w:tcPr>
            <w:tcW w:w="211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Control de crecidas e inundaciones</w:t>
            </w:r>
          </w:p>
        </w:tc>
        <w:tc>
          <w:tcPr>
            <w:tcW w:w="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</w:t>
            </w:r>
          </w:p>
        </w:tc>
        <w:tc>
          <w:tcPr>
            <w:tcW w:w="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1,5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</w:t>
            </w:r>
          </w:p>
        </w:tc>
        <w:tc>
          <w:tcPr>
            <w:tcW w:w="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</w:tr>
      <w:tr w:rsidR="003249D7" w:rsidRPr="003249D7" w:rsidTr="003249D7">
        <w:trPr>
          <w:trHeight w:val="31"/>
        </w:trPr>
        <w:tc>
          <w:tcPr>
            <w:tcW w:w="1023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nil"/>
            </w:tcBorders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</w:p>
        </w:tc>
        <w:tc>
          <w:tcPr>
            <w:tcW w:w="211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Retención de sedimentos y agentes contaminantes</w:t>
            </w:r>
          </w:p>
        </w:tc>
        <w:tc>
          <w:tcPr>
            <w:tcW w:w="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</w:t>
            </w:r>
          </w:p>
        </w:tc>
        <w:tc>
          <w:tcPr>
            <w:tcW w:w="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1,5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</w:tr>
      <w:tr w:rsidR="003249D7" w:rsidRPr="003249D7" w:rsidTr="003249D7">
        <w:trPr>
          <w:trHeight w:val="192"/>
        </w:trPr>
        <w:tc>
          <w:tcPr>
            <w:tcW w:w="1023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nil"/>
            </w:tcBorders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</w:p>
        </w:tc>
        <w:tc>
          <w:tcPr>
            <w:tcW w:w="211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Retención de nutrientes</w:t>
            </w:r>
          </w:p>
        </w:tc>
        <w:tc>
          <w:tcPr>
            <w:tcW w:w="56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56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56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</w:t>
            </w:r>
          </w:p>
        </w:tc>
        <w:tc>
          <w:tcPr>
            <w:tcW w:w="56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1,5</w:t>
            </w:r>
          </w:p>
        </w:tc>
        <w:tc>
          <w:tcPr>
            <w:tcW w:w="63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44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</w:tr>
      <w:tr w:rsidR="003249D7" w:rsidRPr="003249D7" w:rsidTr="003249D7">
        <w:trPr>
          <w:trHeight w:val="192"/>
        </w:trPr>
        <w:tc>
          <w:tcPr>
            <w:tcW w:w="1023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3249D7" w:rsidRPr="003249D7" w:rsidRDefault="003249D7" w:rsidP="003249D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Recursos</w:t>
            </w:r>
          </w:p>
        </w:tc>
        <w:tc>
          <w:tcPr>
            <w:tcW w:w="211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Recarga de acuíferos</w:t>
            </w:r>
          </w:p>
        </w:tc>
        <w:tc>
          <w:tcPr>
            <w:tcW w:w="56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56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56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</w:t>
            </w:r>
          </w:p>
        </w:tc>
        <w:tc>
          <w:tcPr>
            <w:tcW w:w="56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</w:t>
            </w:r>
          </w:p>
        </w:tc>
        <w:tc>
          <w:tcPr>
            <w:tcW w:w="424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</w:t>
            </w:r>
          </w:p>
        </w:tc>
        <w:tc>
          <w:tcPr>
            <w:tcW w:w="63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</w:t>
            </w:r>
          </w:p>
        </w:tc>
        <w:tc>
          <w:tcPr>
            <w:tcW w:w="44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</w:t>
            </w:r>
          </w:p>
        </w:tc>
      </w:tr>
      <w:tr w:rsidR="003249D7" w:rsidRPr="003249D7" w:rsidTr="003249D7">
        <w:trPr>
          <w:trHeight w:val="31"/>
        </w:trPr>
        <w:tc>
          <w:tcPr>
            <w:tcW w:w="1023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Culturales</w:t>
            </w:r>
          </w:p>
        </w:tc>
        <w:tc>
          <w:tcPr>
            <w:tcW w:w="211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Sitios sagrados – espirituales</w:t>
            </w:r>
          </w:p>
        </w:tc>
        <w:tc>
          <w:tcPr>
            <w:tcW w:w="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</w:tr>
      <w:tr w:rsidR="003249D7" w:rsidRPr="003249D7" w:rsidTr="003249D7">
        <w:trPr>
          <w:trHeight w:val="183"/>
        </w:trPr>
        <w:tc>
          <w:tcPr>
            <w:tcW w:w="1023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nil"/>
            </w:tcBorders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</w:p>
        </w:tc>
        <w:tc>
          <w:tcPr>
            <w:tcW w:w="211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Seguridad alimentaría</w:t>
            </w:r>
          </w:p>
        </w:tc>
        <w:tc>
          <w:tcPr>
            <w:tcW w:w="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</w:t>
            </w:r>
          </w:p>
        </w:tc>
        <w:tc>
          <w:tcPr>
            <w:tcW w:w="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</w:t>
            </w:r>
          </w:p>
        </w:tc>
        <w:tc>
          <w:tcPr>
            <w:tcW w:w="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1,5</w:t>
            </w:r>
          </w:p>
        </w:tc>
      </w:tr>
      <w:tr w:rsidR="003249D7" w:rsidRPr="003249D7" w:rsidTr="003249D7">
        <w:trPr>
          <w:trHeight w:val="183"/>
        </w:trPr>
        <w:tc>
          <w:tcPr>
            <w:tcW w:w="1023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nil"/>
            </w:tcBorders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</w:p>
        </w:tc>
        <w:tc>
          <w:tcPr>
            <w:tcW w:w="211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Turismo y recreación</w:t>
            </w:r>
          </w:p>
        </w:tc>
        <w:tc>
          <w:tcPr>
            <w:tcW w:w="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</w:t>
            </w:r>
          </w:p>
        </w:tc>
        <w:tc>
          <w:tcPr>
            <w:tcW w:w="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</w:t>
            </w:r>
          </w:p>
        </w:tc>
        <w:tc>
          <w:tcPr>
            <w:tcW w:w="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</w:t>
            </w:r>
          </w:p>
        </w:tc>
      </w:tr>
      <w:tr w:rsidR="003249D7" w:rsidRPr="003249D7" w:rsidTr="003249D7">
        <w:trPr>
          <w:trHeight w:val="192"/>
        </w:trPr>
        <w:tc>
          <w:tcPr>
            <w:tcW w:w="1023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nil"/>
            </w:tcBorders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</w:p>
        </w:tc>
        <w:tc>
          <w:tcPr>
            <w:tcW w:w="211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Riqueza paisajística</w:t>
            </w:r>
          </w:p>
        </w:tc>
        <w:tc>
          <w:tcPr>
            <w:tcW w:w="56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56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56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</w:t>
            </w:r>
          </w:p>
        </w:tc>
        <w:tc>
          <w:tcPr>
            <w:tcW w:w="56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</w:t>
            </w:r>
          </w:p>
        </w:tc>
        <w:tc>
          <w:tcPr>
            <w:tcW w:w="42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1,5</w:t>
            </w:r>
          </w:p>
        </w:tc>
        <w:tc>
          <w:tcPr>
            <w:tcW w:w="63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</w:t>
            </w:r>
          </w:p>
        </w:tc>
        <w:tc>
          <w:tcPr>
            <w:tcW w:w="44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</w:t>
            </w:r>
          </w:p>
        </w:tc>
      </w:tr>
      <w:tr w:rsidR="003249D7" w:rsidRPr="003249D7" w:rsidTr="003249D7">
        <w:trPr>
          <w:trHeight w:val="183"/>
        </w:trPr>
        <w:tc>
          <w:tcPr>
            <w:tcW w:w="1023" w:type="dxa"/>
            <w:vMerge w:val="restart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Sustento biológico</w:t>
            </w:r>
          </w:p>
        </w:tc>
        <w:tc>
          <w:tcPr>
            <w:tcW w:w="211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Reciclaje de nutrientes</w:t>
            </w:r>
          </w:p>
        </w:tc>
        <w:tc>
          <w:tcPr>
            <w:tcW w:w="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</w:t>
            </w:r>
          </w:p>
        </w:tc>
        <w:tc>
          <w:tcPr>
            <w:tcW w:w="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1,5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</w:tr>
      <w:tr w:rsidR="003249D7" w:rsidRPr="003249D7" w:rsidTr="003249D7">
        <w:trPr>
          <w:trHeight w:val="183"/>
        </w:trPr>
        <w:tc>
          <w:tcPr>
            <w:tcW w:w="1023" w:type="dxa"/>
            <w:vMerge/>
            <w:tcBorders>
              <w:top w:val="nil"/>
              <w:left w:val="single" w:sz="8" w:space="0" w:color="auto"/>
              <w:bottom w:val="nil"/>
              <w:right w:val="nil"/>
            </w:tcBorders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</w:p>
        </w:tc>
        <w:tc>
          <w:tcPr>
            <w:tcW w:w="211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Tratamiento de residuos</w:t>
            </w:r>
          </w:p>
        </w:tc>
        <w:tc>
          <w:tcPr>
            <w:tcW w:w="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</w:t>
            </w:r>
          </w:p>
        </w:tc>
        <w:tc>
          <w:tcPr>
            <w:tcW w:w="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</w:tr>
      <w:tr w:rsidR="003249D7" w:rsidRPr="003249D7" w:rsidTr="003249D7">
        <w:trPr>
          <w:trHeight w:val="183"/>
        </w:trPr>
        <w:tc>
          <w:tcPr>
            <w:tcW w:w="1023" w:type="dxa"/>
            <w:vMerge/>
            <w:tcBorders>
              <w:top w:val="nil"/>
              <w:left w:val="single" w:sz="8" w:space="0" w:color="auto"/>
              <w:bottom w:val="nil"/>
              <w:right w:val="nil"/>
            </w:tcBorders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</w:p>
        </w:tc>
        <w:tc>
          <w:tcPr>
            <w:tcW w:w="211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Formación de suelos</w:t>
            </w:r>
          </w:p>
        </w:tc>
        <w:tc>
          <w:tcPr>
            <w:tcW w:w="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</w:t>
            </w:r>
          </w:p>
        </w:tc>
        <w:tc>
          <w:tcPr>
            <w:tcW w:w="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1,5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</w:t>
            </w:r>
          </w:p>
        </w:tc>
        <w:tc>
          <w:tcPr>
            <w:tcW w:w="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</w:t>
            </w:r>
          </w:p>
        </w:tc>
      </w:tr>
      <w:tr w:rsidR="003249D7" w:rsidRPr="003249D7" w:rsidTr="003249D7">
        <w:trPr>
          <w:trHeight w:val="183"/>
        </w:trPr>
        <w:tc>
          <w:tcPr>
            <w:tcW w:w="1023" w:type="dxa"/>
            <w:vMerge/>
            <w:tcBorders>
              <w:top w:val="nil"/>
              <w:left w:val="single" w:sz="8" w:space="0" w:color="auto"/>
              <w:bottom w:val="nil"/>
              <w:right w:val="nil"/>
            </w:tcBorders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</w:p>
        </w:tc>
        <w:tc>
          <w:tcPr>
            <w:tcW w:w="211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Control biológico</w:t>
            </w:r>
          </w:p>
        </w:tc>
        <w:tc>
          <w:tcPr>
            <w:tcW w:w="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2,5</w:t>
            </w:r>
          </w:p>
        </w:tc>
        <w:tc>
          <w:tcPr>
            <w:tcW w:w="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1,5</w:t>
            </w:r>
          </w:p>
        </w:tc>
        <w:tc>
          <w:tcPr>
            <w:tcW w:w="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1,5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</w:t>
            </w:r>
          </w:p>
        </w:tc>
        <w:tc>
          <w:tcPr>
            <w:tcW w:w="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1,5</w:t>
            </w:r>
          </w:p>
        </w:tc>
      </w:tr>
      <w:tr w:rsidR="003249D7" w:rsidRPr="003249D7" w:rsidTr="003249D7">
        <w:trPr>
          <w:trHeight w:val="183"/>
        </w:trPr>
        <w:tc>
          <w:tcPr>
            <w:tcW w:w="1023" w:type="dxa"/>
            <w:vMerge/>
            <w:tcBorders>
              <w:top w:val="nil"/>
              <w:left w:val="single" w:sz="8" w:space="0" w:color="auto"/>
              <w:bottom w:val="nil"/>
              <w:right w:val="nil"/>
            </w:tcBorders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</w:p>
        </w:tc>
        <w:tc>
          <w:tcPr>
            <w:tcW w:w="211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Áreas de crianza</w:t>
            </w:r>
          </w:p>
        </w:tc>
        <w:tc>
          <w:tcPr>
            <w:tcW w:w="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2,5</w:t>
            </w:r>
          </w:p>
        </w:tc>
        <w:tc>
          <w:tcPr>
            <w:tcW w:w="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1,5</w:t>
            </w:r>
          </w:p>
        </w:tc>
        <w:tc>
          <w:tcPr>
            <w:tcW w:w="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1,5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</w:t>
            </w:r>
          </w:p>
        </w:tc>
        <w:tc>
          <w:tcPr>
            <w:tcW w:w="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</w:t>
            </w:r>
          </w:p>
        </w:tc>
      </w:tr>
      <w:tr w:rsidR="003249D7" w:rsidRPr="003249D7" w:rsidTr="003249D7">
        <w:trPr>
          <w:trHeight w:val="37"/>
        </w:trPr>
        <w:tc>
          <w:tcPr>
            <w:tcW w:w="1023" w:type="dxa"/>
            <w:vMerge/>
            <w:tcBorders>
              <w:top w:val="nil"/>
              <w:left w:val="single" w:sz="8" w:space="0" w:color="auto"/>
              <w:bottom w:val="nil"/>
              <w:right w:val="nil"/>
            </w:tcBorders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</w:p>
        </w:tc>
        <w:tc>
          <w:tcPr>
            <w:tcW w:w="211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Mantenimiento de la biodiversidad</w:t>
            </w:r>
          </w:p>
        </w:tc>
        <w:tc>
          <w:tcPr>
            <w:tcW w:w="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</w:t>
            </w:r>
          </w:p>
        </w:tc>
        <w:tc>
          <w:tcPr>
            <w:tcW w:w="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1,5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</w:tr>
      <w:tr w:rsidR="003249D7" w:rsidRPr="003249D7" w:rsidTr="003249D7">
        <w:trPr>
          <w:trHeight w:val="69"/>
        </w:trPr>
        <w:tc>
          <w:tcPr>
            <w:tcW w:w="1023" w:type="dxa"/>
            <w:vMerge/>
            <w:tcBorders>
              <w:top w:val="nil"/>
              <w:left w:val="single" w:sz="8" w:space="0" w:color="auto"/>
              <w:bottom w:val="nil"/>
              <w:right w:val="nil"/>
            </w:tcBorders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</w:p>
        </w:tc>
        <w:tc>
          <w:tcPr>
            <w:tcW w:w="211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Especies dendroenergeticas</w:t>
            </w:r>
          </w:p>
        </w:tc>
        <w:tc>
          <w:tcPr>
            <w:tcW w:w="5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5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1,5</w:t>
            </w:r>
          </w:p>
        </w:tc>
        <w:tc>
          <w:tcPr>
            <w:tcW w:w="5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42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63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5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44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</w:t>
            </w:r>
          </w:p>
        </w:tc>
      </w:tr>
      <w:tr w:rsidR="003249D7" w:rsidRPr="003249D7" w:rsidTr="003249D7">
        <w:trPr>
          <w:trHeight w:val="183"/>
        </w:trPr>
        <w:tc>
          <w:tcPr>
            <w:tcW w:w="3133" w:type="dxa"/>
            <w:gridSpan w:val="2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3249D7" w:rsidRPr="003249D7" w:rsidRDefault="003249D7" w:rsidP="003249D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Puntaje total</w:t>
            </w:r>
          </w:p>
        </w:tc>
        <w:tc>
          <w:tcPr>
            <w:tcW w:w="56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47</w:t>
            </w:r>
          </w:p>
        </w:tc>
        <w:tc>
          <w:tcPr>
            <w:tcW w:w="56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48</w:t>
            </w:r>
          </w:p>
        </w:tc>
        <w:tc>
          <w:tcPr>
            <w:tcW w:w="56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30,5</w:t>
            </w:r>
          </w:p>
        </w:tc>
        <w:tc>
          <w:tcPr>
            <w:tcW w:w="56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40,5</w:t>
            </w:r>
          </w:p>
        </w:tc>
        <w:tc>
          <w:tcPr>
            <w:tcW w:w="708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18,5</w:t>
            </w:r>
          </w:p>
        </w:tc>
        <w:tc>
          <w:tcPr>
            <w:tcW w:w="424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21</w:t>
            </w:r>
          </w:p>
        </w:tc>
        <w:tc>
          <w:tcPr>
            <w:tcW w:w="637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40,5</w:t>
            </w:r>
          </w:p>
        </w:tc>
        <w:tc>
          <w:tcPr>
            <w:tcW w:w="58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34</w:t>
            </w:r>
          </w:p>
        </w:tc>
        <w:tc>
          <w:tcPr>
            <w:tcW w:w="44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13</w:t>
            </w:r>
          </w:p>
        </w:tc>
        <w:tc>
          <w:tcPr>
            <w:tcW w:w="72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36</w:t>
            </w:r>
          </w:p>
        </w:tc>
      </w:tr>
      <w:tr w:rsidR="003249D7" w:rsidRPr="003249D7" w:rsidTr="003249D7">
        <w:trPr>
          <w:trHeight w:val="183"/>
        </w:trPr>
        <w:tc>
          <w:tcPr>
            <w:tcW w:w="3133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3249D7" w:rsidRPr="003249D7" w:rsidRDefault="003249D7" w:rsidP="003249D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Promedio</w:t>
            </w:r>
          </w:p>
        </w:tc>
        <w:tc>
          <w:tcPr>
            <w:tcW w:w="5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2,8</w:t>
            </w:r>
          </w:p>
        </w:tc>
        <w:tc>
          <w:tcPr>
            <w:tcW w:w="5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2,8</w:t>
            </w:r>
          </w:p>
        </w:tc>
        <w:tc>
          <w:tcPr>
            <w:tcW w:w="5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1,8</w:t>
            </w:r>
          </w:p>
        </w:tc>
        <w:tc>
          <w:tcPr>
            <w:tcW w:w="5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2,4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1,1</w:t>
            </w:r>
          </w:p>
        </w:tc>
        <w:tc>
          <w:tcPr>
            <w:tcW w:w="42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1,2</w:t>
            </w:r>
          </w:p>
        </w:tc>
        <w:tc>
          <w:tcPr>
            <w:tcW w:w="63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2,4</w:t>
            </w:r>
          </w:p>
        </w:tc>
        <w:tc>
          <w:tcPr>
            <w:tcW w:w="5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2,0</w:t>
            </w:r>
          </w:p>
        </w:tc>
        <w:tc>
          <w:tcPr>
            <w:tcW w:w="44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0,8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2,1</w:t>
            </w:r>
          </w:p>
        </w:tc>
      </w:tr>
      <w:tr w:rsidR="003249D7" w:rsidRPr="003249D7" w:rsidTr="003249D7">
        <w:trPr>
          <w:trHeight w:val="192"/>
        </w:trPr>
        <w:tc>
          <w:tcPr>
            <w:tcW w:w="3133" w:type="dxa"/>
            <w:gridSpan w:val="2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3249D7" w:rsidRPr="003249D7" w:rsidRDefault="003249D7" w:rsidP="003249D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Nivel de importancia</w:t>
            </w:r>
          </w:p>
        </w:tc>
        <w:tc>
          <w:tcPr>
            <w:tcW w:w="566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Medio-Alto</w:t>
            </w:r>
          </w:p>
        </w:tc>
        <w:tc>
          <w:tcPr>
            <w:tcW w:w="566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Medio-Alto</w:t>
            </w:r>
          </w:p>
        </w:tc>
        <w:tc>
          <w:tcPr>
            <w:tcW w:w="566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Bajo-Medio bajo</w:t>
            </w:r>
          </w:p>
        </w:tc>
        <w:tc>
          <w:tcPr>
            <w:tcW w:w="566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Medio bajo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Muy bajo</w:t>
            </w:r>
          </w:p>
        </w:tc>
        <w:tc>
          <w:tcPr>
            <w:tcW w:w="42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Muy bajo</w:t>
            </w:r>
          </w:p>
        </w:tc>
        <w:tc>
          <w:tcPr>
            <w:tcW w:w="637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Medio bajo-Medio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Medio bajo</w:t>
            </w:r>
          </w:p>
        </w:tc>
        <w:tc>
          <w:tcPr>
            <w:tcW w:w="446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Na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249D7" w:rsidRPr="003249D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</w:pPr>
            <w:r w:rsidRPr="003249D7">
              <w:rPr>
                <w:rFonts w:ascii="Calibri" w:eastAsia="Times New Roman" w:hAnsi="Calibri" w:cs="Times New Roman"/>
                <w:color w:val="000000"/>
                <w:sz w:val="16"/>
                <w:szCs w:val="16"/>
                <w:lang w:eastAsia="es-CO"/>
              </w:rPr>
              <w:t>Medio bajo</w:t>
            </w:r>
          </w:p>
        </w:tc>
      </w:tr>
    </w:tbl>
    <w:p w:rsidR="001E6B85" w:rsidRDefault="001E6B85" w:rsidP="006A2506">
      <w:pPr>
        <w:jc w:val="center"/>
        <w:rPr>
          <w:rFonts w:ascii="Arial" w:hAnsi="Arial" w:cs="Arial"/>
          <w:b/>
          <w:noProof/>
        </w:rPr>
      </w:pPr>
    </w:p>
    <w:tbl>
      <w:tblPr>
        <w:tblW w:w="6703" w:type="dxa"/>
        <w:jc w:val="center"/>
        <w:tblInd w:w="57" w:type="dxa"/>
        <w:tblCellMar>
          <w:left w:w="70" w:type="dxa"/>
          <w:right w:w="70" w:type="dxa"/>
        </w:tblCellMar>
        <w:tblLook w:val="04A0"/>
      </w:tblPr>
      <w:tblGrid>
        <w:gridCol w:w="3903"/>
        <w:gridCol w:w="2800"/>
      </w:tblGrid>
      <w:tr w:rsidR="003249D7" w:rsidRPr="00D52B87" w:rsidTr="00D52B87">
        <w:trPr>
          <w:trHeight w:val="197"/>
          <w:jc w:val="center"/>
        </w:trPr>
        <w:tc>
          <w:tcPr>
            <w:tcW w:w="3903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92D050"/>
            <w:noWrap/>
            <w:vAlign w:val="center"/>
            <w:hideMark/>
          </w:tcPr>
          <w:p w:rsidR="003249D7" w:rsidRPr="00D52B87" w:rsidRDefault="003249D7" w:rsidP="003249D7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es-CO"/>
              </w:rPr>
              <w:t>Cobertura de la UEP</w:t>
            </w:r>
          </w:p>
        </w:tc>
        <w:tc>
          <w:tcPr>
            <w:tcW w:w="280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92D050"/>
            <w:noWrap/>
            <w:vAlign w:val="center"/>
            <w:hideMark/>
          </w:tcPr>
          <w:p w:rsidR="003249D7" w:rsidRPr="00D52B8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es-CO"/>
              </w:rPr>
              <w:t>Nivel de Importancia Ecológica</w:t>
            </w:r>
          </w:p>
        </w:tc>
      </w:tr>
      <w:tr w:rsidR="003249D7" w:rsidRPr="00D52B87" w:rsidTr="00D52B87">
        <w:trPr>
          <w:trHeight w:val="197"/>
          <w:jc w:val="center"/>
        </w:trPr>
        <w:tc>
          <w:tcPr>
            <w:tcW w:w="390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3249D7" w:rsidRPr="00D52B87" w:rsidRDefault="003249D7" w:rsidP="003249D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Bosque de galería y ripario</w:t>
            </w:r>
          </w:p>
        </w:tc>
        <w:tc>
          <w:tcPr>
            <w:tcW w:w="2800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249D7" w:rsidRPr="00D52B8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Medio-Alto</w:t>
            </w:r>
          </w:p>
        </w:tc>
      </w:tr>
      <w:tr w:rsidR="003249D7" w:rsidRPr="00D52B87" w:rsidTr="00D52B87">
        <w:trPr>
          <w:trHeight w:val="225"/>
          <w:jc w:val="center"/>
        </w:trPr>
        <w:tc>
          <w:tcPr>
            <w:tcW w:w="39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249D7" w:rsidRPr="00D52B87" w:rsidRDefault="003249D7" w:rsidP="003249D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Vegetación secundaria Alta</w:t>
            </w:r>
          </w:p>
        </w:tc>
        <w:tc>
          <w:tcPr>
            <w:tcW w:w="2800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249D7" w:rsidRPr="00D52B8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Medio-Alto</w:t>
            </w:r>
          </w:p>
        </w:tc>
      </w:tr>
      <w:tr w:rsidR="003249D7" w:rsidRPr="00D52B87" w:rsidTr="00D52B87">
        <w:trPr>
          <w:trHeight w:val="197"/>
          <w:jc w:val="center"/>
        </w:trPr>
        <w:tc>
          <w:tcPr>
            <w:tcW w:w="3903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249D7" w:rsidRPr="00D52B87" w:rsidRDefault="003249D7" w:rsidP="003249D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Vegetación secundaria baja</w:t>
            </w:r>
          </w:p>
        </w:tc>
        <w:tc>
          <w:tcPr>
            <w:tcW w:w="2800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249D7" w:rsidRPr="00D52B8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Bajo-Medio bajo</w:t>
            </w:r>
          </w:p>
        </w:tc>
      </w:tr>
      <w:tr w:rsidR="003249D7" w:rsidRPr="00D52B87" w:rsidTr="00D52B87">
        <w:trPr>
          <w:trHeight w:val="197"/>
          <w:jc w:val="center"/>
        </w:trPr>
        <w:tc>
          <w:tcPr>
            <w:tcW w:w="390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249D7" w:rsidRPr="00D52B87" w:rsidRDefault="003249D7" w:rsidP="003249D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Herbazal denso inundable</w:t>
            </w:r>
          </w:p>
        </w:tc>
        <w:tc>
          <w:tcPr>
            <w:tcW w:w="2800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249D7" w:rsidRPr="00D52B8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Medio bajo</w:t>
            </w:r>
          </w:p>
        </w:tc>
      </w:tr>
      <w:tr w:rsidR="003249D7" w:rsidRPr="00D52B87" w:rsidTr="00D52B87">
        <w:trPr>
          <w:trHeight w:val="385"/>
          <w:jc w:val="center"/>
        </w:trPr>
        <w:tc>
          <w:tcPr>
            <w:tcW w:w="3903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249D7" w:rsidRPr="00D52B87" w:rsidRDefault="003249D7" w:rsidP="003249D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Mosaico de cultivos, pastos y espacios naturales</w:t>
            </w:r>
          </w:p>
        </w:tc>
        <w:tc>
          <w:tcPr>
            <w:tcW w:w="2800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249D7" w:rsidRPr="00D52B8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Muy bajo</w:t>
            </w:r>
          </w:p>
        </w:tc>
      </w:tr>
      <w:tr w:rsidR="003249D7" w:rsidRPr="00D52B87" w:rsidTr="00D52B87">
        <w:trPr>
          <w:trHeight w:val="244"/>
          <w:jc w:val="center"/>
        </w:trPr>
        <w:tc>
          <w:tcPr>
            <w:tcW w:w="390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249D7" w:rsidRPr="00D52B87" w:rsidRDefault="003249D7" w:rsidP="003249D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Pastos Arbolados</w:t>
            </w:r>
          </w:p>
        </w:tc>
        <w:tc>
          <w:tcPr>
            <w:tcW w:w="2800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249D7" w:rsidRPr="00D52B8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Muy bajo</w:t>
            </w:r>
          </w:p>
        </w:tc>
      </w:tr>
      <w:tr w:rsidR="003249D7" w:rsidRPr="00D52B87" w:rsidTr="00D52B87">
        <w:trPr>
          <w:trHeight w:val="51"/>
          <w:jc w:val="center"/>
        </w:trPr>
        <w:tc>
          <w:tcPr>
            <w:tcW w:w="3903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249D7" w:rsidRPr="00D52B87" w:rsidRDefault="003249D7" w:rsidP="003249D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Lagunas, lagos y ciénagas naturales</w:t>
            </w:r>
          </w:p>
        </w:tc>
        <w:tc>
          <w:tcPr>
            <w:tcW w:w="2800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249D7" w:rsidRPr="00D52B8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Medio bajo-Medio</w:t>
            </w:r>
          </w:p>
        </w:tc>
      </w:tr>
      <w:tr w:rsidR="003249D7" w:rsidRPr="00D52B87" w:rsidTr="00D52B87">
        <w:trPr>
          <w:trHeight w:val="51"/>
          <w:jc w:val="center"/>
        </w:trPr>
        <w:tc>
          <w:tcPr>
            <w:tcW w:w="390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249D7" w:rsidRPr="00D52B87" w:rsidRDefault="003249D7" w:rsidP="003249D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Vegetación acuática sobre cuerpos de agua</w:t>
            </w:r>
          </w:p>
        </w:tc>
        <w:tc>
          <w:tcPr>
            <w:tcW w:w="2800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249D7" w:rsidRPr="00D52B8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Medio bajo</w:t>
            </w:r>
          </w:p>
        </w:tc>
      </w:tr>
      <w:tr w:rsidR="003249D7" w:rsidRPr="00D52B87" w:rsidTr="00D52B87">
        <w:trPr>
          <w:trHeight w:val="197"/>
          <w:jc w:val="center"/>
        </w:trPr>
        <w:tc>
          <w:tcPr>
            <w:tcW w:w="3903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249D7" w:rsidRPr="00D52B87" w:rsidRDefault="003249D7" w:rsidP="003249D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Zonas pantanosas</w:t>
            </w:r>
          </w:p>
        </w:tc>
        <w:tc>
          <w:tcPr>
            <w:tcW w:w="2800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249D7" w:rsidRPr="00D52B8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Na</w:t>
            </w:r>
          </w:p>
        </w:tc>
      </w:tr>
      <w:tr w:rsidR="003249D7" w:rsidRPr="00D52B87" w:rsidTr="00D52B87">
        <w:trPr>
          <w:trHeight w:val="197"/>
          <w:jc w:val="center"/>
        </w:trPr>
        <w:tc>
          <w:tcPr>
            <w:tcW w:w="390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249D7" w:rsidRPr="00D52B87" w:rsidRDefault="003249D7" w:rsidP="003249D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Zonas arenosas naturales</w:t>
            </w:r>
          </w:p>
        </w:tc>
        <w:tc>
          <w:tcPr>
            <w:tcW w:w="2800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249D7" w:rsidRPr="00D52B8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Medio bajo</w:t>
            </w:r>
          </w:p>
        </w:tc>
      </w:tr>
      <w:tr w:rsidR="003249D7" w:rsidRPr="00D52B87" w:rsidTr="00D52B87">
        <w:trPr>
          <w:trHeight w:val="51"/>
          <w:jc w:val="center"/>
        </w:trPr>
        <w:tc>
          <w:tcPr>
            <w:tcW w:w="39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249D7" w:rsidRPr="00D52B87" w:rsidRDefault="003249D7" w:rsidP="003249D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Tejido urbano continuo</w:t>
            </w:r>
          </w:p>
        </w:tc>
        <w:tc>
          <w:tcPr>
            <w:tcW w:w="28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249D7" w:rsidRPr="00D52B87" w:rsidRDefault="003249D7" w:rsidP="003249D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Na</w:t>
            </w:r>
          </w:p>
        </w:tc>
      </w:tr>
    </w:tbl>
    <w:p w:rsidR="003249D7" w:rsidRDefault="003249D7" w:rsidP="006A2506">
      <w:pPr>
        <w:jc w:val="center"/>
        <w:rPr>
          <w:rFonts w:ascii="Arial" w:hAnsi="Arial" w:cs="Arial"/>
          <w:b/>
          <w:noProof/>
        </w:rPr>
      </w:pPr>
    </w:p>
    <w:p w:rsidR="006A2506" w:rsidRDefault="006A2506" w:rsidP="00D52B87">
      <w:pPr>
        <w:pageBreakBefore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Resultado Cartográfico</w:t>
      </w:r>
    </w:p>
    <w:p w:rsidR="006A2506" w:rsidRPr="006A2506" w:rsidRDefault="00D52B87">
      <w:pPr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es-CO"/>
        </w:rPr>
        <w:drawing>
          <wp:inline distT="0" distB="0" distL="0" distR="0">
            <wp:extent cx="5612130" cy="3981062"/>
            <wp:effectExtent l="19050" t="0" r="7620" b="0"/>
            <wp:docPr id="11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9810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2506" w:rsidRPr="006A2506" w:rsidRDefault="006A2506" w:rsidP="006A2506">
      <w:pPr>
        <w:pStyle w:val="Prrafodelista"/>
        <w:numPr>
          <w:ilvl w:val="1"/>
          <w:numId w:val="1"/>
        </w:numPr>
        <w:rPr>
          <w:rFonts w:ascii="Arial" w:hAnsi="Arial" w:cs="Arial"/>
          <w:b/>
          <w:noProof/>
        </w:rPr>
      </w:pPr>
      <w:r w:rsidRPr="006A2506">
        <w:rPr>
          <w:rFonts w:ascii="Arial" w:hAnsi="Arial" w:cs="Arial"/>
          <w:b/>
          <w:noProof/>
        </w:rPr>
        <w:t>Aptitud Productiva</w:t>
      </w:r>
    </w:p>
    <w:p w:rsidR="006A2506" w:rsidRDefault="006A2506" w:rsidP="006A2506">
      <w:pPr>
        <w:jc w:val="center"/>
        <w:rPr>
          <w:rFonts w:ascii="Arial" w:hAnsi="Arial" w:cs="Arial"/>
          <w:b/>
          <w:noProof/>
        </w:rPr>
      </w:pPr>
      <w:r>
        <w:rPr>
          <w:rFonts w:ascii="Arial" w:hAnsi="Arial" w:cs="Arial"/>
          <w:b/>
          <w:noProof/>
        </w:rPr>
        <w:t>Calificación del Criterio</w:t>
      </w:r>
    </w:p>
    <w:tbl>
      <w:tblPr>
        <w:tblW w:w="8760" w:type="dxa"/>
        <w:tblInd w:w="57" w:type="dxa"/>
        <w:tblCellMar>
          <w:left w:w="70" w:type="dxa"/>
          <w:right w:w="70" w:type="dxa"/>
        </w:tblCellMar>
        <w:tblLook w:val="04A0"/>
      </w:tblPr>
      <w:tblGrid>
        <w:gridCol w:w="1200"/>
        <w:gridCol w:w="5920"/>
        <w:gridCol w:w="1640"/>
      </w:tblGrid>
      <w:tr w:rsidR="00D52B87" w:rsidRPr="00D52B87" w:rsidTr="00D52B87">
        <w:trPr>
          <w:trHeight w:val="900"/>
        </w:trPr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Sub-Clase</w:t>
            </w:r>
          </w:p>
        </w:tc>
        <w:tc>
          <w:tcPr>
            <w:tcW w:w="5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Usos Recomendados IGAC</w:t>
            </w:r>
          </w:p>
        </w:tc>
        <w:tc>
          <w:tcPr>
            <w:tcW w:w="1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Calificación Aptitud Productiva</w:t>
            </w:r>
          </w:p>
        </w:tc>
      </w:tr>
      <w:tr w:rsidR="00D52B87" w:rsidRPr="00D52B87" w:rsidTr="00D52B87">
        <w:trPr>
          <w:trHeight w:val="600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>3sc-5</w:t>
            </w:r>
          </w:p>
        </w:tc>
        <w:tc>
          <w:tcPr>
            <w:tcW w:w="5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2B87" w:rsidRPr="00D52B87" w:rsidRDefault="00D52B87" w:rsidP="00D52B8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Cultivos limpios, densos de </w:t>
            </w:r>
            <w:proofErr w:type="spellStart"/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>semibosques</w:t>
            </w:r>
            <w:proofErr w:type="spellEnd"/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, plantaciones forestales productoras, ganadería y sistemas </w:t>
            </w:r>
            <w:proofErr w:type="spellStart"/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>silvopastoriles</w:t>
            </w:r>
            <w:proofErr w:type="spellEnd"/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>.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>A</w:t>
            </w:r>
          </w:p>
        </w:tc>
      </w:tr>
      <w:tr w:rsidR="00D52B87" w:rsidRPr="00D52B87" w:rsidTr="00D52B87">
        <w:trPr>
          <w:trHeight w:val="300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proofErr w:type="spellStart"/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>4s</w:t>
            </w:r>
            <w:proofErr w:type="spellEnd"/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>-5</w:t>
            </w:r>
          </w:p>
        </w:tc>
        <w:tc>
          <w:tcPr>
            <w:tcW w:w="5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2B87" w:rsidRPr="00D52B87" w:rsidRDefault="00D52B87" w:rsidP="00D52B8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Cultivos limpios, densos, de </w:t>
            </w:r>
            <w:proofErr w:type="spellStart"/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>semibosque</w:t>
            </w:r>
            <w:proofErr w:type="spellEnd"/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y ganadería con pastos introducidos.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>M</w:t>
            </w:r>
          </w:p>
        </w:tc>
      </w:tr>
      <w:tr w:rsidR="00D52B87" w:rsidRPr="00D52B87" w:rsidTr="00D52B87">
        <w:trPr>
          <w:trHeight w:val="600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proofErr w:type="spellStart"/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>5hs</w:t>
            </w:r>
            <w:proofErr w:type="spellEnd"/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>-5</w:t>
            </w:r>
          </w:p>
        </w:tc>
        <w:tc>
          <w:tcPr>
            <w:tcW w:w="5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2B87" w:rsidRPr="00D52B87" w:rsidRDefault="00D52B87" w:rsidP="00D52B8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Ganadería cuando cesen las inundaciones o los encharcamiento y cultivos de ciclo </w:t>
            </w:r>
            <w:proofErr w:type="gramStart"/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>corto</w:t>
            </w:r>
            <w:proofErr w:type="gramEnd"/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como el arroz.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>M</w:t>
            </w:r>
          </w:p>
        </w:tc>
      </w:tr>
      <w:tr w:rsidR="00D52B87" w:rsidRPr="00D52B87" w:rsidTr="00D52B87">
        <w:trPr>
          <w:trHeight w:val="900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proofErr w:type="spellStart"/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>6s</w:t>
            </w:r>
            <w:proofErr w:type="spellEnd"/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>-5</w:t>
            </w:r>
          </w:p>
        </w:tc>
        <w:tc>
          <w:tcPr>
            <w:tcW w:w="5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2B87" w:rsidRPr="00D52B87" w:rsidRDefault="00D52B87" w:rsidP="00D52B8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Para las zonas sin erosión cultivos limpios con rigurosas practicas de conservación; en el resto del área cultivos densos de poca profundidad radical; también son aptas para ganaderías con pastos nativos e introducidos y sistemas </w:t>
            </w:r>
            <w:proofErr w:type="spellStart"/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>silvopastoril</w:t>
            </w:r>
            <w:proofErr w:type="spellEnd"/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>.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>M</w:t>
            </w:r>
          </w:p>
        </w:tc>
      </w:tr>
    </w:tbl>
    <w:p w:rsidR="006A2506" w:rsidRPr="006A2506" w:rsidRDefault="006A2506" w:rsidP="006A2506">
      <w:pPr>
        <w:jc w:val="center"/>
        <w:rPr>
          <w:rFonts w:ascii="Arial" w:hAnsi="Arial" w:cs="Arial"/>
          <w:b/>
          <w:noProof/>
        </w:rPr>
      </w:pPr>
    </w:p>
    <w:p w:rsidR="006A2506" w:rsidRDefault="006A2506" w:rsidP="00D52B87">
      <w:pPr>
        <w:pageBreakBefore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Resultado Cartográfico</w:t>
      </w:r>
    </w:p>
    <w:p w:rsidR="006A2506" w:rsidRPr="006A2506" w:rsidRDefault="00D52B87">
      <w:pPr>
        <w:rPr>
          <w:rFonts w:ascii="Arial" w:hAnsi="Arial" w:cs="Arial"/>
          <w:b/>
          <w:bCs/>
          <w:noProof/>
        </w:rPr>
      </w:pPr>
      <w:r>
        <w:rPr>
          <w:rFonts w:ascii="Arial" w:hAnsi="Arial" w:cs="Arial"/>
          <w:b/>
          <w:bCs/>
          <w:noProof/>
          <w:lang w:eastAsia="es-CO"/>
        </w:rPr>
        <w:drawing>
          <wp:inline distT="0" distB="0" distL="0" distR="0">
            <wp:extent cx="5289325" cy="3774558"/>
            <wp:effectExtent l="19050" t="0" r="6575" b="0"/>
            <wp:docPr id="12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8480" cy="37739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2506" w:rsidRPr="006A2506" w:rsidRDefault="006A2506" w:rsidP="006A2506">
      <w:pPr>
        <w:pStyle w:val="Prrafodelista"/>
        <w:numPr>
          <w:ilvl w:val="1"/>
          <w:numId w:val="1"/>
        </w:numPr>
        <w:rPr>
          <w:rFonts w:ascii="Arial" w:hAnsi="Arial" w:cs="Arial"/>
          <w:b/>
          <w:noProof/>
        </w:rPr>
      </w:pPr>
      <w:r w:rsidRPr="006A2506">
        <w:rPr>
          <w:rFonts w:ascii="Arial" w:hAnsi="Arial" w:cs="Arial"/>
          <w:b/>
          <w:noProof/>
        </w:rPr>
        <w:t>Oferta Ambiental</w:t>
      </w:r>
    </w:p>
    <w:p w:rsidR="006A2506" w:rsidRDefault="006A2506" w:rsidP="006A2506">
      <w:pPr>
        <w:jc w:val="center"/>
        <w:rPr>
          <w:rFonts w:ascii="Arial" w:hAnsi="Arial" w:cs="Arial"/>
          <w:b/>
          <w:noProof/>
        </w:rPr>
      </w:pPr>
      <w:r>
        <w:rPr>
          <w:rFonts w:ascii="Arial" w:hAnsi="Arial" w:cs="Arial"/>
          <w:b/>
          <w:noProof/>
        </w:rPr>
        <w:t>Calificación del Criterio</w:t>
      </w:r>
    </w:p>
    <w:tbl>
      <w:tblPr>
        <w:tblW w:w="8660" w:type="dxa"/>
        <w:tblInd w:w="57" w:type="dxa"/>
        <w:tblCellMar>
          <w:left w:w="70" w:type="dxa"/>
          <w:right w:w="70" w:type="dxa"/>
        </w:tblCellMar>
        <w:tblLook w:val="04A0"/>
      </w:tblPr>
      <w:tblGrid>
        <w:gridCol w:w="1660"/>
        <w:gridCol w:w="2748"/>
        <w:gridCol w:w="1134"/>
        <w:gridCol w:w="1417"/>
        <w:gridCol w:w="1701"/>
      </w:tblGrid>
      <w:tr w:rsidR="00D52B87" w:rsidRPr="00D52B87" w:rsidTr="00D52B87">
        <w:trPr>
          <w:trHeight w:val="340"/>
        </w:trPr>
        <w:tc>
          <w:tcPr>
            <w:tcW w:w="1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es-CO"/>
              </w:rPr>
              <w:t xml:space="preserve">Estado de conservación </w:t>
            </w:r>
          </w:p>
        </w:tc>
        <w:tc>
          <w:tcPr>
            <w:tcW w:w="27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es-CO"/>
              </w:rPr>
              <w:t>Nivel de Importancia ecológica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es-CO"/>
              </w:rPr>
              <w:t>Aptitud Productiva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es-CO"/>
              </w:rPr>
              <w:t>Oferta Hídrica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b/>
                <w:bCs/>
                <w:color w:val="000000"/>
                <w:sz w:val="20"/>
                <w:lang w:eastAsia="es-CO"/>
              </w:rPr>
              <w:t>Oferta Ambiental</w:t>
            </w:r>
          </w:p>
        </w:tc>
      </w:tr>
      <w:tr w:rsidR="00D52B87" w:rsidRPr="00D52B87" w:rsidTr="00D52B87">
        <w:trPr>
          <w:trHeight w:val="300"/>
        </w:trPr>
        <w:tc>
          <w:tcPr>
            <w:tcW w:w="1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Bajo</w:t>
            </w:r>
          </w:p>
        </w:tc>
        <w:tc>
          <w:tcPr>
            <w:tcW w:w="2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Bajo-Medio bajo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A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B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APS</w:t>
            </w:r>
          </w:p>
        </w:tc>
      </w:tr>
      <w:tr w:rsidR="00D52B87" w:rsidRPr="00D52B87" w:rsidTr="00D52B87">
        <w:trPr>
          <w:trHeight w:val="300"/>
        </w:trPr>
        <w:tc>
          <w:tcPr>
            <w:tcW w:w="1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Bajo</w:t>
            </w:r>
          </w:p>
        </w:tc>
        <w:tc>
          <w:tcPr>
            <w:tcW w:w="2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Bajo-Medio bajo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B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APS</w:t>
            </w:r>
          </w:p>
        </w:tc>
      </w:tr>
      <w:tr w:rsidR="00D52B87" w:rsidRPr="00D52B87" w:rsidTr="00D52B87">
        <w:trPr>
          <w:trHeight w:val="300"/>
        </w:trPr>
        <w:tc>
          <w:tcPr>
            <w:tcW w:w="1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Bajo</w:t>
            </w:r>
          </w:p>
        </w:tc>
        <w:tc>
          <w:tcPr>
            <w:tcW w:w="2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Na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B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AAFA</w:t>
            </w:r>
          </w:p>
        </w:tc>
      </w:tr>
      <w:tr w:rsidR="00D52B87" w:rsidRPr="00D52B87" w:rsidTr="00D52B87">
        <w:trPr>
          <w:trHeight w:val="300"/>
        </w:trPr>
        <w:tc>
          <w:tcPr>
            <w:tcW w:w="1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Medio</w:t>
            </w:r>
          </w:p>
        </w:tc>
        <w:tc>
          <w:tcPr>
            <w:tcW w:w="2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Medio bajo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A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B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AASA</w:t>
            </w:r>
          </w:p>
        </w:tc>
      </w:tr>
      <w:tr w:rsidR="00D52B87" w:rsidRPr="00D52B87" w:rsidTr="00D52B87">
        <w:trPr>
          <w:trHeight w:val="300"/>
        </w:trPr>
        <w:tc>
          <w:tcPr>
            <w:tcW w:w="1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Medio</w:t>
            </w:r>
          </w:p>
        </w:tc>
        <w:tc>
          <w:tcPr>
            <w:tcW w:w="2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Medio bajo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B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AASA</w:t>
            </w:r>
          </w:p>
        </w:tc>
      </w:tr>
      <w:tr w:rsidR="00D52B87" w:rsidRPr="00D52B87" w:rsidTr="00D52B87">
        <w:trPr>
          <w:trHeight w:val="300"/>
        </w:trPr>
        <w:tc>
          <w:tcPr>
            <w:tcW w:w="1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Medio</w:t>
            </w:r>
          </w:p>
        </w:tc>
        <w:tc>
          <w:tcPr>
            <w:tcW w:w="2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Medio bajo-Medio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A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B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AASA</w:t>
            </w:r>
          </w:p>
        </w:tc>
      </w:tr>
      <w:tr w:rsidR="00D52B87" w:rsidRPr="00D52B87" w:rsidTr="00D52B87">
        <w:trPr>
          <w:trHeight w:val="300"/>
        </w:trPr>
        <w:tc>
          <w:tcPr>
            <w:tcW w:w="1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Medio</w:t>
            </w:r>
          </w:p>
        </w:tc>
        <w:tc>
          <w:tcPr>
            <w:tcW w:w="2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Medio bajo-Medio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B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AASA</w:t>
            </w:r>
          </w:p>
        </w:tc>
      </w:tr>
      <w:tr w:rsidR="00D52B87" w:rsidRPr="00D52B87" w:rsidTr="00D52B87">
        <w:trPr>
          <w:trHeight w:val="300"/>
        </w:trPr>
        <w:tc>
          <w:tcPr>
            <w:tcW w:w="1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Medio</w:t>
            </w:r>
          </w:p>
        </w:tc>
        <w:tc>
          <w:tcPr>
            <w:tcW w:w="2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Medio-Alto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A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B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AASA</w:t>
            </w:r>
          </w:p>
        </w:tc>
      </w:tr>
      <w:tr w:rsidR="00D52B87" w:rsidRPr="00D52B87" w:rsidTr="00D52B87">
        <w:trPr>
          <w:trHeight w:val="300"/>
        </w:trPr>
        <w:tc>
          <w:tcPr>
            <w:tcW w:w="1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Medio</w:t>
            </w:r>
          </w:p>
        </w:tc>
        <w:tc>
          <w:tcPr>
            <w:tcW w:w="2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Medio-Alto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B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AASA</w:t>
            </w:r>
          </w:p>
        </w:tc>
      </w:tr>
      <w:tr w:rsidR="00D52B87" w:rsidRPr="00D52B87" w:rsidTr="00D52B87">
        <w:trPr>
          <w:trHeight w:val="300"/>
        </w:trPr>
        <w:tc>
          <w:tcPr>
            <w:tcW w:w="1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Muy Bajo</w:t>
            </w:r>
          </w:p>
        </w:tc>
        <w:tc>
          <w:tcPr>
            <w:tcW w:w="2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Muy bajo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A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B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APS</w:t>
            </w:r>
          </w:p>
        </w:tc>
      </w:tr>
      <w:tr w:rsidR="00D52B87" w:rsidRPr="00D52B87" w:rsidTr="00D52B87">
        <w:trPr>
          <w:trHeight w:val="300"/>
        </w:trPr>
        <w:tc>
          <w:tcPr>
            <w:tcW w:w="1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Muy Bajo</w:t>
            </w:r>
          </w:p>
        </w:tc>
        <w:tc>
          <w:tcPr>
            <w:tcW w:w="2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Muy bajo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B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APS</w:t>
            </w:r>
          </w:p>
        </w:tc>
      </w:tr>
      <w:tr w:rsidR="00D52B87" w:rsidRPr="00D52B87" w:rsidTr="00D52B87">
        <w:trPr>
          <w:trHeight w:val="300"/>
        </w:trPr>
        <w:tc>
          <w:tcPr>
            <w:tcW w:w="1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Na</w:t>
            </w:r>
          </w:p>
        </w:tc>
        <w:tc>
          <w:tcPr>
            <w:tcW w:w="2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Medio bajo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A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B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AAFA</w:t>
            </w:r>
          </w:p>
        </w:tc>
      </w:tr>
      <w:tr w:rsidR="00D52B87" w:rsidRPr="00D52B87" w:rsidTr="00D52B87">
        <w:trPr>
          <w:trHeight w:val="300"/>
        </w:trPr>
        <w:tc>
          <w:tcPr>
            <w:tcW w:w="1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Na</w:t>
            </w:r>
          </w:p>
        </w:tc>
        <w:tc>
          <w:tcPr>
            <w:tcW w:w="2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Medio bajo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B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AAFA</w:t>
            </w:r>
          </w:p>
        </w:tc>
      </w:tr>
      <w:tr w:rsidR="00D52B87" w:rsidRPr="00D52B87" w:rsidTr="00D52B87">
        <w:trPr>
          <w:trHeight w:val="300"/>
        </w:trPr>
        <w:tc>
          <w:tcPr>
            <w:tcW w:w="1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Na</w:t>
            </w:r>
          </w:p>
        </w:tc>
        <w:tc>
          <w:tcPr>
            <w:tcW w:w="2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Na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A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B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APS</w:t>
            </w:r>
          </w:p>
        </w:tc>
      </w:tr>
      <w:tr w:rsidR="00D52B87" w:rsidRPr="00D52B87" w:rsidTr="00D52B87">
        <w:trPr>
          <w:trHeight w:val="300"/>
        </w:trPr>
        <w:tc>
          <w:tcPr>
            <w:tcW w:w="1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Na</w:t>
            </w:r>
          </w:p>
        </w:tc>
        <w:tc>
          <w:tcPr>
            <w:tcW w:w="2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Na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M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B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sz w:val="20"/>
                <w:lang w:eastAsia="es-CO"/>
              </w:rPr>
              <w:t>APS</w:t>
            </w:r>
          </w:p>
        </w:tc>
      </w:tr>
    </w:tbl>
    <w:p w:rsidR="006A2506" w:rsidRDefault="006A2506" w:rsidP="00CE4963">
      <w:pPr>
        <w:keepNext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Resultado Cartográfico</w:t>
      </w:r>
    </w:p>
    <w:p w:rsidR="006A2506" w:rsidRPr="006A2506" w:rsidRDefault="00D52B87">
      <w:pPr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es-CO"/>
        </w:rPr>
        <w:drawing>
          <wp:inline distT="0" distB="0" distL="0" distR="0">
            <wp:extent cx="5612130" cy="3962458"/>
            <wp:effectExtent l="19050" t="0" r="7620" b="0"/>
            <wp:docPr id="13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9624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2506" w:rsidRPr="006A2506" w:rsidRDefault="006A2506" w:rsidP="006A2506">
      <w:pPr>
        <w:pStyle w:val="Prrafodelista"/>
        <w:numPr>
          <w:ilvl w:val="0"/>
          <w:numId w:val="1"/>
        </w:numPr>
        <w:spacing w:after="240"/>
        <w:ind w:left="357" w:hanging="357"/>
        <w:contextualSpacing w:val="0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Determinación de la </w:t>
      </w:r>
      <w:r w:rsidRPr="006A2506">
        <w:rPr>
          <w:rFonts w:ascii="Arial" w:hAnsi="Arial" w:cs="Arial"/>
          <w:b/>
        </w:rPr>
        <w:t>Demanda Ambiental</w:t>
      </w:r>
    </w:p>
    <w:p w:rsidR="006A2506" w:rsidRDefault="006A2506" w:rsidP="006A2506">
      <w:pPr>
        <w:jc w:val="center"/>
        <w:rPr>
          <w:rFonts w:ascii="Arial" w:hAnsi="Arial" w:cs="Arial"/>
          <w:b/>
          <w:noProof/>
        </w:rPr>
      </w:pPr>
      <w:r>
        <w:rPr>
          <w:rFonts w:ascii="Arial" w:hAnsi="Arial" w:cs="Arial"/>
          <w:b/>
          <w:noProof/>
        </w:rPr>
        <w:t>Calificación del Criterio</w:t>
      </w:r>
    </w:p>
    <w:tbl>
      <w:tblPr>
        <w:tblW w:w="7740" w:type="dxa"/>
        <w:tblInd w:w="57" w:type="dxa"/>
        <w:tblCellMar>
          <w:left w:w="70" w:type="dxa"/>
          <w:right w:w="70" w:type="dxa"/>
        </w:tblCellMar>
        <w:tblLook w:val="04A0"/>
      </w:tblPr>
      <w:tblGrid>
        <w:gridCol w:w="5600"/>
        <w:gridCol w:w="2140"/>
      </w:tblGrid>
      <w:tr w:rsidR="00D52B87" w:rsidRPr="00D52B87" w:rsidTr="00D52B87">
        <w:trPr>
          <w:trHeight w:val="300"/>
        </w:trPr>
        <w:tc>
          <w:tcPr>
            <w:tcW w:w="5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Uso Actual de Suelo</w:t>
            </w:r>
          </w:p>
        </w:tc>
        <w:tc>
          <w:tcPr>
            <w:tcW w:w="21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Demanda Ambiental</w:t>
            </w:r>
          </w:p>
        </w:tc>
      </w:tr>
      <w:tr w:rsidR="00D52B87" w:rsidRPr="00D52B87" w:rsidTr="00D52B87">
        <w:trPr>
          <w:trHeight w:val="300"/>
        </w:trPr>
        <w:tc>
          <w:tcPr>
            <w:tcW w:w="5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2B87" w:rsidRPr="00D52B87" w:rsidRDefault="00D52B87" w:rsidP="00D52B8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>Acuicultura (artesanal)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>AcBDRAIS</w:t>
            </w:r>
          </w:p>
        </w:tc>
      </w:tr>
      <w:tr w:rsidR="00D52B87" w:rsidRPr="00D52B87" w:rsidTr="00D52B87">
        <w:trPr>
          <w:trHeight w:val="300"/>
        </w:trPr>
        <w:tc>
          <w:tcPr>
            <w:tcW w:w="5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2B87" w:rsidRPr="00D52B87" w:rsidRDefault="00D52B87" w:rsidP="00D52B8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>Conservación/Protección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>No demanda recursos</w:t>
            </w:r>
          </w:p>
        </w:tc>
      </w:tr>
      <w:tr w:rsidR="00D52B87" w:rsidRPr="00D52B87" w:rsidTr="00D52B87">
        <w:trPr>
          <w:trHeight w:val="600"/>
        </w:trPr>
        <w:tc>
          <w:tcPr>
            <w:tcW w:w="5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2B87" w:rsidRPr="00D52B87" w:rsidRDefault="00D52B87" w:rsidP="00D52B8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>Maderables nativos, Pequeña Ganadería, Cultivos transitorios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>FADRASISF</w:t>
            </w:r>
          </w:p>
        </w:tc>
      </w:tr>
      <w:tr w:rsidR="00D52B87" w:rsidRPr="00D52B87" w:rsidTr="00D52B87">
        <w:trPr>
          <w:trHeight w:val="300"/>
        </w:trPr>
        <w:tc>
          <w:tcPr>
            <w:tcW w:w="5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2B87" w:rsidRPr="00D52B87" w:rsidRDefault="00D52B87" w:rsidP="00D52B8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>Mediana Ganadería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>GADRASIS</w:t>
            </w:r>
          </w:p>
        </w:tc>
      </w:tr>
      <w:tr w:rsidR="00D52B87" w:rsidRPr="00D52B87" w:rsidTr="00D52B87">
        <w:trPr>
          <w:trHeight w:val="600"/>
        </w:trPr>
        <w:tc>
          <w:tcPr>
            <w:tcW w:w="5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2B87" w:rsidRPr="00D52B87" w:rsidRDefault="00D52B87" w:rsidP="00D52B8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>Pequeña Ganadería/Cultivos Transitorios/Maderables Nativos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>GBDRASIS</w:t>
            </w:r>
          </w:p>
        </w:tc>
      </w:tr>
      <w:tr w:rsidR="00D52B87" w:rsidRPr="00D52B87" w:rsidTr="00D52B87">
        <w:trPr>
          <w:trHeight w:val="300"/>
        </w:trPr>
        <w:tc>
          <w:tcPr>
            <w:tcW w:w="5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2B87" w:rsidRPr="00D52B87" w:rsidRDefault="00D52B87" w:rsidP="00D52B8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>Áreas de Protección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>No demanda recursos</w:t>
            </w:r>
          </w:p>
        </w:tc>
      </w:tr>
      <w:tr w:rsidR="00D52B87" w:rsidRPr="00D52B87" w:rsidTr="00D52B87">
        <w:trPr>
          <w:trHeight w:val="300"/>
        </w:trPr>
        <w:tc>
          <w:tcPr>
            <w:tcW w:w="5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2B87" w:rsidRPr="00D52B87" w:rsidRDefault="00D52B87" w:rsidP="00D52B8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>Residencial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>RMDRASIS</w:t>
            </w:r>
          </w:p>
        </w:tc>
      </w:tr>
    </w:tbl>
    <w:p w:rsidR="006A2506" w:rsidRPr="006A2506" w:rsidRDefault="006A2506" w:rsidP="006A2506">
      <w:pPr>
        <w:jc w:val="center"/>
        <w:rPr>
          <w:rFonts w:ascii="Arial" w:hAnsi="Arial" w:cs="Arial"/>
          <w:b/>
          <w:noProof/>
        </w:rPr>
      </w:pPr>
    </w:p>
    <w:p w:rsidR="006A2506" w:rsidRDefault="006A2506" w:rsidP="00D52B87">
      <w:pPr>
        <w:pageBreakBefore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Resultado Cartográfico</w:t>
      </w:r>
    </w:p>
    <w:p w:rsidR="006A2506" w:rsidRDefault="00D52B87">
      <w:pPr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es-CO"/>
        </w:rPr>
        <w:drawing>
          <wp:inline distT="0" distB="0" distL="0" distR="0">
            <wp:extent cx="5612130" cy="3981062"/>
            <wp:effectExtent l="19050" t="0" r="7620" b="0"/>
            <wp:docPr id="14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9810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2506" w:rsidRPr="006A2506" w:rsidRDefault="006A2506" w:rsidP="006A2506">
      <w:pPr>
        <w:pStyle w:val="Prrafodelista"/>
        <w:numPr>
          <w:ilvl w:val="0"/>
          <w:numId w:val="1"/>
        </w:numPr>
        <w:spacing w:after="240"/>
        <w:ind w:left="357" w:hanging="357"/>
        <w:contextualSpacing w:val="0"/>
        <w:rPr>
          <w:rFonts w:ascii="Arial" w:hAnsi="Arial" w:cs="Arial"/>
          <w:b/>
        </w:rPr>
      </w:pPr>
      <w:r w:rsidRPr="006A2506">
        <w:rPr>
          <w:rFonts w:ascii="Arial" w:hAnsi="Arial" w:cs="Arial"/>
          <w:b/>
        </w:rPr>
        <w:t>Conflictos Ambientales</w:t>
      </w:r>
    </w:p>
    <w:p w:rsidR="006A2506" w:rsidRDefault="006A2506" w:rsidP="006A2506">
      <w:pPr>
        <w:jc w:val="center"/>
        <w:rPr>
          <w:rFonts w:ascii="Arial" w:hAnsi="Arial" w:cs="Arial"/>
          <w:b/>
          <w:noProof/>
        </w:rPr>
      </w:pPr>
      <w:r>
        <w:rPr>
          <w:rFonts w:ascii="Arial" w:hAnsi="Arial" w:cs="Arial"/>
          <w:b/>
          <w:noProof/>
        </w:rPr>
        <w:t>Calificación del Criterio</w:t>
      </w:r>
    </w:p>
    <w:tbl>
      <w:tblPr>
        <w:tblW w:w="4140" w:type="dxa"/>
        <w:jc w:val="center"/>
        <w:tblInd w:w="57" w:type="dxa"/>
        <w:tblCellMar>
          <w:left w:w="70" w:type="dxa"/>
          <w:right w:w="70" w:type="dxa"/>
        </w:tblCellMar>
        <w:tblLook w:val="04A0"/>
      </w:tblPr>
      <w:tblGrid>
        <w:gridCol w:w="1200"/>
        <w:gridCol w:w="1200"/>
        <w:gridCol w:w="1740"/>
      </w:tblGrid>
      <w:tr w:rsidR="00D52B87" w:rsidRPr="00D52B87" w:rsidTr="00997C4F">
        <w:trPr>
          <w:trHeight w:val="600"/>
          <w:jc w:val="center"/>
        </w:trPr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Oferta Ambiental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Demanda ambiental</w:t>
            </w: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Conflictos Ambientales</w:t>
            </w:r>
          </w:p>
        </w:tc>
      </w:tr>
      <w:tr w:rsidR="00D52B87" w:rsidRPr="00D52B87" w:rsidTr="00D52B87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>AAFA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>GBDRASIS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>SEVERO</w:t>
            </w:r>
          </w:p>
        </w:tc>
      </w:tr>
      <w:tr w:rsidR="00D52B87" w:rsidRPr="00D52B87" w:rsidTr="00D52B87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>AAFA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>Na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</w:tr>
      <w:tr w:rsidR="00D52B87" w:rsidRPr="00D52B87" w:rsidTr="00D52B87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>AASA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>AcBDRAIS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>MODERADO</w:t>
            </w:r>
          </w:p>
        </w:tc>
      </w:tr>
      <w:tr w:rsidR="00D52B87" w:rsidRPr="00D52B87" w:rsidTr="00D52B87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>AASA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>GBDRASIS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>SEVERO</w:t>
            </w:r>
          </w:p>
        </w:tc>
      </w:tr>
      <w:tr w:rsidR="00D52B87" w:rsidRPr="00D52B87" w:rsidTr="00D52B87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>AASA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>Na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</w:tr>
      <w:tr w:rsidR="00D52B87" w:rsidRPr="00D52B87" w:rsidTr="00D52B87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>APS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>FADRASISF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</w:tr>
      <w:tr w:rsidR="00D52B87" w:rsidRPr="00D52B87" w:rsidTr="00D52B87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>APS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>GADRASIS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</w:tr>
      <w:tr w:rsidR="00D52B87" w:rsidRPr="00D52B87" w:rsidTr="00D52B87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>APS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>GBDRASIS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</w:tr>
      <w:tr w:rsidR="00D52B87" w:rsidRPr="00D52B87" w:rsidTr="00D52B87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>APS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>Na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>SEVERO</w:t>
            </w:r>
          </w:p>
        </w:tc>
      </w:tr>
      <w:tr w:rsidR="00D52B87" w:rsidRPr="00D52B87" w:rsidTr="00D52B87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>APS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>RMDRASIS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2B87" w:rsidRPr="00D52B87" w:rsidRDefault="00D52B87" w:rsidP="00D52B8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52B87"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</w:tr>
    </w:tbl>
    <w:p w:rsidR="006A2506" w:rsidRPr="006A2506" w:rsidRDefault="006A2506" w:rsidP="006A2506">
      <w:pPr>
        <w:jc w:val="center"/>
        <w:rPr>
          <w:rFonts w:ascii="Arial" w:hAnsi="Arial" w:cs="Arial"/>
          <w:b/>
          <w:noProof/>
        </w:rPr>
      </w:pPr>
    </w:p>
    <w:p w:rsidR="006A2506" w:rsidRDefault="006A2506" w:rsidP="00997C4F">
      <w:pPr>
        <w:pageBreakBefore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Resultado Cartográfico</w:t>
      </w:r>
    </w:p>
    <w:p w:rsidR="006A2506" w:rsidRPr="006A2506" w:rsidRDefault="00997C4F">
      <w:pPr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es-CO"/>
        </w:rPr>
        <w:drawing>
          <wp:inline distT="0" distB="0" distL="0" distR="0">
            <wp:extent cx="5612130" cy="3943737"/>
            <wp:effectExtent l="19050" t="0" r="7620" b="0"/>
            <wp:docPr id="15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9437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2506" w:rsidRDefault="006A2506" w:rsidP="002C5417">
      <w:pPr>
        <w:pStyle w:val="Prrafodelista"/>
        <w:pageBreakBefore/>
        <w:numPr>
          <w:ilvl w:val="0"/>
          <w:numId w:val="1"/>
        </w:numPr>
        <w:spacing w:after="240"/>
        <w:ind w:left="357" w:hanging="357"/>
        <w:contextualSpacing w:val="0"/>
        <w:rPr>
          <w:rFonts w:ascii="Arial" w:hAnsi="Arial" w:cs="Arial"/>
          <w:b/>
        </w:rPr>
      </w:pPr>
      <w:r w:rsidRPr="006A2506">
        <w:rPr>
          <w:rFonts w:ascii="Arial" w:hAnsi="Arial" w:cs="Arial"/>
          <w:b/>
        </w:rPr>
        <w:lastRenderedPageBreak/>
        <w:t>Zonificación Ambiental</w:t>
      </w:r>
    </w:p>
    <w:p w:rsidR="006A2506" w:rsidRDefault="006A2506" w:rsidP="002C5417">
      <w:pPr>
        <w:jc w:val="center"/>
        <w:rPr>
          <w:rFonts w:ascii="Arial" w:hAnsi="Arial" w:cs="Arial"/>
          <w:b/>
          <w:noProof/>
        </w:rPr>
      </w:pPr>
      <w:r>
        <w:rPr>
          <w:rFonts w:ascii="Arial" w:hAnsi="Arial" w:cs="Arial"/>
          <w:b/>
          <w:noProof/>
        </w:rPr>
        <w:t>Calificación del Criterio</w:t>
      </w:r>
    </w:p>
    <w:tbl>
      <w:tblPr>
        <w:tblW w:w="7320" w:type="dxa"/>
        <w:jc w:val="center"/>
        <w:tblInd w:w="57" w:type="dxa"/>
        <w:tblCellMar>
          <w:left w:w="70" w:type="dxa"/>
          <w:right w:w="70" w:type="dxa"/>
        </w:tblCellMar>
        <w:tblLook w:val="04A0"/>
      </w:tblPr>
      <w:tblGrid>
        <w:gridCol w:w="1200"/>
        <w:gridCol w:w="1200"/>
        <w:gridCol w:w="1660"/>
        <w:gridCol w:w="1940"/>
        <w:gridCol w:w="1320"/>
      </w:tblGrid>
      <w:tr w:rsidR="00997C4F" w:rsidRPr="00997C4F" w:rsidTr="00997C4F">
        <w:trPr>
          <w:trHeight w:val="600"/>
          <w:jc w:val="center"/>
        </w:trPr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Oferta Ambiental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Demanda ambiental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Conflictos Ambientales</w:t>
            </w:r>
          </w:p>
        </w:tc>
        <w:tc>
          <w:tcPr>
            <w:tcW w:w="1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Zonas de Inundación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Zonificación Ambiental</w:t>
            </w:r>
          </w:p>
        </w:tc>
      </w:tr>
      <w:tr w:rsidR="00997C4F" w:rsidRPr="00997C4F" w:rsidTr="00997C4F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AAFA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GBDRASIS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SEVERO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Inundación Alta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ARA - APP; L</w:t>
            </w:r>
          </w:p>
        </w:tc>
      </w:tr>
      <w:tr w:rsidR="00997C4F" w:rsidRPr="00997C4F" w:rsidTr="00997C4F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AAFA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GBDRASIS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SEVERO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Inundación Baja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ARA - APP; L</w:t>
            </w:r>
          </w:p>
        </w:tc>
      </w:tr>
      <w:tr w:rsidR="00997C4F" w:rsidRPr="00997C4F" w:rsidTr="00997C4F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AAFA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GBDRASIS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SEVERO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Inundación Media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ARA - APP; M</w:t>
            </w:r>
          </w:p>
        </w:tc>
      </w:tr>
      <w:tr w:rsidR="00997C4F" w:rsidRPr="00997C4F" w:rsidTr="00997C4F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AAFA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GBDRASIS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SEVERO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Zonas no Inundable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ARA - APP; L</w:t>
            </w:r>
          </w:p>
        </w:tc>
      </w:tr>
      <w:tr w:rsidR="00997C4F" w:rsidRPr="00997C4F" w:rsidTr="00997C4F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AAFA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Na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Inundación Alta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ARA - APP; C</w:t>
            </w:r>
          </w:p>
        </w:tc>
      </w:tr>
      <w:tr w:rsidR="00997C4F" w:rsidRPr="00997C4F" w:rsidTr="00997C4F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AAFA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Na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Inundación Media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ARA - APP; C</w:t>
            </w:r>
          </w:p>
        </w:tc>
      </w:tr>
      <w:tr w:rsidR="00997C4F" w:rsidRPr="00997C4F" w:rsidTr="00997C4F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AAFA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Na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Zonas no Inundable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ARA - APP; C</w:t>
            </w:r>
          </w:p>
        </w:tc>
      </w:tr>
      <w:tr w:rsidR="00997C4F" w:rsidRPr="00997C4F" w:rsidTr="00997C4F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AASA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AcBDRAIS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MODERADO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Inundación Alta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APP</w:t>
            </w:r>
          </w:p>
        </w:tc>
      </w:tr>
      <w:tr w:rsidR="00997C4F" w:rsidRPr="00997C4F" w:rsidTr="00997C4F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AASA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AcBDRAIS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MODERADO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Inundación Baja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APP</w:t>
            </w:r>
          </w:p>
        </w:tc>
      </w:tr>
      <w:tr w:rsidR="00997C4F" w:rsidRPr="00997C4F" w:rsidTr="00997C4F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AASA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AcBDRAIS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MODERADO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Inundación Media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APP</w:t>
            </w:r>
          </w:p>
        </w:tc>
      </w:tr>
      <w:tr w:rsidR="00997C4F" w:rsidRPr="00997C4F" w:rsidTr="00997C4F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AASA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AcBDRAIS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MODERADO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Zonas no Inundable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APP</w:t>
            </w:r>
          </w:p>
        </w:tc>
      </w:tr>
      <w:tr w:rsidR="00997C4F" w:rsidRPr="00997C4F" w:rsidTr="00997C4F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AASA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GBDRASIS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SEVERO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Inundación Alta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APP</w:t>
            </w:r>
          </w:p>
        </w:tc>
      </w:tr>
      <w:tr w:rsidR="00997C4F" w:rsidRPr="00997C4F" w:rsidTr="00997C4F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AASA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GBDRASIS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SEVERO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Inundación Baja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APP</w:t>
            </w:r>
          </w:p>
        </w:tc>
      </w:tr>
      <w:tr w:rsidR="00997C4F" w:rsidRPr="00997C4F" w:rsidTr="00997C4F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AASA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GBDRASIS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SEVERO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Zonas no Inundable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APP</w:t>
            </w:r>
          </w:p>
        </w:tc>
      </w:tr>
      <w:tr w:rsidR="00997C4F" w:rsidRPr="00997C4F" w:rsidTr="00997C4F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AASA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Na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Inundación Alta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APP</w:t>
            </w:r>
          </w:p>
        </w:tc>
      </w:tr>
      <w:tr w:rsidR="00997C4F" w:rsidRPr="00997C4F" w:rsidTr="00997C4F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AASA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Na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Inundación Baja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APP</w:t>
            </w:r>
          </w:p>
        </w:tc>
      </w:tr>
      <w:tr w:rsidR="00997C4F" w:rsidRPr="00997C4F" w:rsidTr="00997C4F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AASA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Na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Inundación Media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APP</w:t>
            </w:r>
          </w:p>
        </w:tc>
      </w:tr>
      <w:tr w:rsidR="00997C4F" w:rsidRPr="00997C4F" w:rsidTr="00997C4F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AASA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Na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Zonas no Inundable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APP</w:t>
            </w:r>
          </w:p>
        </w:tc>
      </w:tr>
      <w:tr w:rsidR="00997C4F" w:rsidRPr="00997C4F" w:rsidTr="00997C4F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APS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FADRASISF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Inundación Alta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ARA - APP; L</w:t>
            </w:r>
          </w:p>
        </w:tc>
      </w:tr>
      <w:tr w:rsidR="00997C4F" w:rsidRPr="00997C4F" w:rsidTr="00997C4F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APS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FADRASISF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Inundación Media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ARA - APP; L</w:t>
            </w:r>
          </w:p>
        </w:tc>
      </w:tr>
      <w:tr w:rsidR="00997C4F" w:rsidRPr="00997C4F" w:rsidTr="00997C4F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APS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GADRASIS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Inundación Alta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ARA - APP; L</w:t>
            </w:r>
          </w:p>
        </w:tc>
      </w:tr>
      <w:tr w:rsidR="00997C4F" w:rsidRPr="00997C4F" w:rsidTr="00997C4F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APS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GBDRASIS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Inundación Alta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ARA - APP; L</w:t>
            </w:r>
          </w:p>
        </w:tc>
      </w:tr>
      <w:tr w:rsidR="00997C4F" w:rsidRPr="00997C4F" w:rsidTr="00997C4F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APS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GBDRASIS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Inundación Baja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APS</w:t>
            </w:r>
          </w:p>
        </w:tc>
      </w:tr>
      <w:tr w:rsidR="00997C4F" w:rsidRPr="00997C4F" w:rsidTr="00997C4F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APS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GBDRASIS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Inundación Media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APS;S-P</w:t>
            </w:r>
          </w:p>
        </w:tc>
      </w:tr>
      <w:tr w:rsidR="00997C4F" w:rsidRPr="00997C4F" w:rsidTr="00997C4F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APS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GBDRASIS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Zonas no Inundable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APS</w:t>
            </w:r>
          </w:p>
        </w:tc>
      </w:tr>
      <w:tr w:rsidR="00997C4F" w:rsidRPr="00997C4F" w:rsidTr="00997C4F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APS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Na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SEVERO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Zonas no Inundable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ARA - APP; L</w:t>
            </w:r>
          </w:p>
        </w:tc>
      </w:tr>
      <w:tr w:rsidR="00997C4F" w:rsidRPr="00997C4F" w:rsidTr="00997C4F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APS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RMDRASIS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Inundación Alta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APS</w:t>
            </w:r>
          </w:p>
        </w:tc>
      </w:tr>
      <w:tr w:rsidR="00997C4F" w:rsidRPr="00997C4F" w:rsidTr="00997C4F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APS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RMDRASIS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Inundación Baja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APS</w:t>
            </w:r>
          </w:p>
        </w:tc>
      </w:tr>
      <w:tr w:rsidR="00997C4F" w:rsidRPr="00997C4F" w:rsidTr="00997C4F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APS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RMDRASIS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Inundación Media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97C4F" w:rsidRPr="00997C4F" w:rsidRDefault="00997C4F" w:rsidP="00997C4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997C4F">
              <w:rPr>
                <w:rFonts w:ascii="Calibri" w:eastAsia="Times New Roman" w:hAnsi="Calibri" w:cs="Times New Roman"/>
                <w:color w:val="000000"/>
                <w:lang w:eastAsia="es-CO"/>
              </w:rPr>
              <w:t>APS</w:t>
            </w:r>
          </w:p>
        </w:tc>
      </w:tr>
    </w:tbl>
    <w:p w:rsidR="00997C4F" w:rsidRDefault="00997C4F" w:rsidP="006A2506">
      <w:pPr>
        <w:jc w:val="center"/>
        <w:rPr>
          <w:rFonts w:ascii="Arial" w:hAnsi="Arial" w:cs="Arial"/>
          <w:b/>
        </w:rPr>
      </w:pPr>
    </w:p>
    <w:p w:rsidR="006A2506" w:rsidRDefault="006A2506" w:rsidP="00997C4F">
      <w:pPr>
        <w:pageBreakBefore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Resultado Cartográfico</w:t>
      </w:r>
    </w:p>
    <w:p w:rsidR="006A2506" w:rsidRPr="006A2506" w:rsidRDefault="00997C4F" w:rsidP="006A2506">
      <w:pPr>
        <w:spacing w:after="240"/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es-CO"/>
        </w:rPr>
        <w:drawing>
          <wp:inline distT="0" distB="0" distL="0" distR="0">
            <wp:extent cx="5612130" cy="3985996"/>
            <wp:effectExtent l="19050" t="0" r="7620" b="0"/>
            <wp:docPr id="16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9859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A2506" w:rsidRPr="006A2506" w:rsidSect="00915DF2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CD013C5"/>
    <w:multiLevelType w:val="multilevel"/>
    <w:tmpl w:val="1854D34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ascii="Arial" w:hAnsi="Arial" w:cs="Arial" w:hint="default"/>
        <w:sz w:val="22"/>
        <w:szCs w:val="22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ascii="Arial" w:hAnsi="Arial" w:cs="Arial" w:hint="default"/>
        <w:sz w:val="18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ascii="Arial" w:hAnsi="Arial" w:cs="Arial" w:hint="default"/>
        <w:sz w:val="18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ascii="Arial" w:hAnsi="Arial" w:cs="Arial" w:hint="default"/>
        <w:sz w:val="18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ascii="Arial" w:hAnsi="Arial" w:cs="Arial" w:hint="default"/>
        <w:sz w:val="18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ascii="Arial" w:hAnsi="Arial" w:cs="Arial" w:hint="default"/>
        <w:sz w:val="18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ascii="Arial" w:hAnsi="Arial" w:cs="Arial" w:hint="default"/>
        <w:sz w:val="18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ascii="Arial" w:hAnsi="Arial" w:cs="Arial" w:hint="default"/>
        <w:sz w:val="18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8"/>
  <w:proofState w:spelling="clean" w:grammar="clean"/>
  <w:defaultTabStop w:val="708"/>
  <w:hyphenationZone w:val="425"/>
  <w:characterSpacingControl w:val="doNotCompress"/>
  <w:compat/>
  <w:rsids>
    <w:rsidRoot w:val="006A2506"/>
    <w:rsid w:val="000838FD"/>
    <w:rsid w:val="001E6B85"/>
    <w:rsid w:val="0022229A"/>
    <w:rsid w:val="002C5417"/>
    <w:rsid w:val="003249D7"/>
    <w:rsid w:val="005F60B5"/>
    <w:rsid w:val="006A2506"/>
    <w:rsid w:val="00915DF2"/>
    <w:rsid w:val="00997C4F"/>
    <w:rsid w:val="00A911A3"/>
    <w:rsid w:val="00CE4963"/>
    <w:rsid w:val="00D04554"/>
    <w:rsid w:val="00D52B87"/>
    <w:rsid w:val="00F4296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15DF2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6A2506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6A250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6A250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0777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91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32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156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760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730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129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898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064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404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155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382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488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676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288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466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emf"/><Relationship Id="rId3" Type="http://schemas.openxmlformats.org/officeDocument/2006/relationships/styles" Target="styles.xml"/><Relationship Id="rId7" Type="http://schemas.openxmlformats.org/officeDocument/2006/relationships/image" Target="media/image2.emf"/><Relationship Id="rId12" Type="http://schemas.openxmlformats.org/officeDocument/2006/relationships/image" Target="media/image7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11" Type="http://schemas.openxmlformats.org/officeDocument/2006/relationships/image" Target="media/image6.emf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emf"/><Relationship Id="rId4" Type="http://schemas.openxmlformats.org/officeDocument/2006/relationships/settings" Target="settings.xml"/><Relationship Id="rId9" Type="http://schemas.openxmlformats.org/officeDocument/2006/relationships/image" Target="media/image4.e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09882CF-9EFA-424C-81B6-E4C3597DFED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</TotalTime>
  <Pages>10</Pages>
  <Words>998</Words>
  <Characters>5494</Characters>
  <Application>Microsoft Office Word</Application>
  <DocSecurity>0</DocSecurity>
  <Lines>45</Lines>
  <Paragraphs>12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6480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</dc:creator>
  <cp:keywords/>
  <dc:description/>
  <cp:lastModifiedBy>Usuario</cp:lastModifiedBy>
  <cp:revision>3</cp:revision>
  <dcterms:created xsi:type="dcterms:W3CDTF">2012-03-11T05:13:00Z</dcterms:created>
  <dcterms:modified xsi:type="dcterms:W3CDTF">2012-03-11T11:51:00Z</dcterms:modified>
</cp:coreProperties>
</file>