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EA78" w14:textId="77777777" w:rsidR="008802E0" w:rsidRPr="00525D62" w:rsidRDefault="008802E0" w:rsidP="005103ED">
      <w:pPr>
        <w:jc w:val="center"/>
        <w:rPr>
          <w:rFonts w:ascii="Arial" w:hAnsi="Arial" w:cs="Arial"/>
          <w:b/>
          <w:sz w:val="22"/>
          <w:szCs w:val="22"/>
          <w:lang w:eastAsia="es-CO"/>
        </w:rPr>
      </w:pPr>
    </w:p>
    <w:p w14:paraId="55C5088A" w14:textId="77777777" w:rsidR="000E1401" w:rsidRPr="00525D62" w:rsidRDefault="000E1401" w:rsidP="005103ED">
      <w:pPr>
        <w:jc w:val="center"/>
        <w:rPr>
          <w:rFonts w:ascii="Arial" w:hAnsi="Arial" w:cs="Arial"/>
          <w:b/>
          <w:sz w:val="28"/>
          <w:szCs w:val="28"/>
          <w:lang w:eastAsia="es-CO"/>
        </w:rPr>
      </w:pPr>
    </w:p>
    <w:p w14:paraId="5FE2EB5D" w14:textId="70C1CC3C" w:rsidR="005103ED" w:rsidRPr="00525D62" w:rsidRDefault="005103ED" w:rsidP="005103ED">
      <w:pPr>
        <w:jc w:val="center"/>
        <w:rPr>
          <w:rFonts w:ascii="Arial" w:hAnsi="Arial" w:cs="Arial"/>
          <w:b/>
          <w:sz w:val="28"/>
          <w:szCs w:val="28"/>
          <w:lang w:eastAsia="es-CO"/>
        </w:rPr>
      </w:pPr>
      <w:r w:rsidRPr="00525D62">
        <w:rPr>
          <w:rFonts w:ascii="Arial" w:hAnsi="Arial" w:cs="Arial"/>
          <w:b/>
          <w:sz w:val="28"/>
          <w:szCs w:val="28"/>
          <w:lang w:eastAsia="es-CO"/>
        </w:rPr>
        <w:t>AUDIENCIA PÚBLICA VIRTUAL DE SOCIALIZACIÓN DE</w:t>
      </w:r>
      <w:r w:rsidR="0049534A" w:rsidRPr="00525D62">
        <w:rPr>
          <w:rFonts w:ascii="Arial" w:hAnsi="Arial" w:cs="Arial"/>
          <w:b/>
          <w:sz w:val="28"/>
          <w:szCs w:val="28"/>
          <w:lang w:eastAsia="es-CO"/>
        </w:rPr>
        <w:t xml:space="preserve">L </w:t>
      </w:r>
      <w:r w:rsidRPr="00525D62">
        <w:rPr>
          <w:rFonts w:ascii="Arial" w:hAnsi="Arial" w:cs="Arial"/>
          <w:b/>
          <w:sz w:val="28"/>
          <w:szCs w:val="28"/>
          <w:lang w:eastAsia="es-CO"/>
        </w:rPr>
        <w:t>PLAN DE ACCIÓN INSTITUCIONAL 2020-2023</w:t>
      </w:r>
      <w:r w:rsidR="0049534A" w:rsidRPr="00525D62">
        <w:rPr>
          <w:rFonts w:ascii="Arial" w:hAnsi="Arial" w:cs="Arial"/>
          <w:b/>
          <w:sz w:val="28"/>
          <w:szCs w:val="28"/>
          <w:lang w:eastAsia="es-CO"/>
        </w:rPr>
        <w:t>, VIGENCIA 2020</w:t>
      </w:r>
    </w:p>
    <w:p w14:paraId="1F6C2C99" w14:textId="24970679" w:rsidR="0049534A" w:rsidRPr="00525D62" w:rsidRDefault="0049534A" w:rsidP="0049534A">
      <w:pPr>
        <w:jc w:val="center"/>
        <w:rPr>
          <w:rFonts w:ascii="Arial" w:hAnsi="Arial" w:cs="Arial"/>
          <w:b/>
          <w:sz w:val="28"/>
          <w:szCs w:val="28"/>
        </w:rPr>
      </w:pPr>
      <w:r w:rsidRPr="00525D62">
        <w:rPr>
          <w:rFonts w:ascii="Arial" w:hAnsi="Arial" w:cs="Arial"/>
          <w:b/>
          <w:sz w:val="28"/>
          <w:szCs w:val="28"/>
        </w:rPr>
        <w:t xml:space="preserve">INTERVENCIONES </w:t>
      </w:r>
    </w:p>
    <w:p w14:paraId="50E00694" w14:textId="69FF904F" w:rsidR="000E1401" w:rsidRPr="00525D62" w:rsidRDefault="000E1401" w:rsidP="0049534A">
      <w:pPr>
        <w:jc w:val="center"/>
        <w:rPr>
          <w:rFonts w:ascii="Arial" w:hAnsi="Arial" w:cs="Arial"/>
          <w:b/>
          <w:sz w:val="28"/>
          <w:szCs w:val="28"/>
        </w:rPr>
      </w:pPr>
      <w:r w:rsidRPr="00525D62">
        <w:rPr>
          <w:rFonts w:ascii="Arial" w:hAnsi="Arial" w:cs="Arial"/>
          <w:b/>
          <w:sz w:val="28"/>
          <w:szCs w:val="28"/>
        </w:rPr>
        <w:t>Abril 29 de 2021</w:t>
      </w:r>
    </w:p>
    <w:p w14:paraId="13F7ACF2" w14:textId="77777777" w:rsidR="00B038C6" w:rsidRPr="00525D62" w:rsidRDefault="00B038C6" w:rsidP="00B038C6">
      <w:pPr>
        <w:rPr>
          <w:rFonts w:ascii="Arial" w:hAnsi="Arial" w:cs="Arial"/>
          <w:b/>
          <w:sz w:val="22"/>
          <w:szCs w:val="22"/>
          <w:lang w:eastAsia="es-CO"/>
        </w:rPr>
      </w:pPr>
    </w:p>
    <w:p w14:paraId="1FB27EB5" w14:textId="02E581F5" w:rsidR="006B1303" w:rsidRPr="00525D62" w:rsidRDefault="006B1303" w:rsidP="00B038C6">
      <w:pPr>
        <w:ind w:left="-993"/>
        <w:rPr>
          <w:rFonts w:ascii="Arial" w:hAnsi="Arial" w:cs="Arial"/>
          <w:b/>
          <w:sz w:val="22"/>
          <w:szCs w:val="22"/>
          <w:lang w:eastAsia="es-CO"/>
        </w:rPr>
      </w:pPr>
    </w:p>
    <w:p w14:paraId="39B75617" w14:textId="77777777" w:rsidR="000E1401" w:rsidRPr="00525D62" w:rsidRDefault="000E1401" w:rsidP="00B038C6">
      <w:pPr>
        <w:ind w:left="-993"/>
        <w:rPr>
          <w:rFonts w:ascii="Arial" w:hAnsi="Arial" w:cs="Arial"/>
          <w:b/>
          <w:sz w:val="22"/>
          <w:szCs w:val="22"/>
          <w:lang w:eastAsia="es-CO"/>
        </w:rPr>
      </w:pPr>
    </w:p>
    <w:tbl>
      <w:tblPr>
        <w:tblW w:w="10145" w:type="dxa"/>
        <w:tblInd w:w="-861" w:type="dxa"/>
        <w:tblCellMar>
          <w:left w:w="70" w:type="dxa"/>
          <w:right w:w="70" w:type="dxa"/>
        </w:tblCellMar>
        <w:tblLook w:val="04A0" w:firstRow="1" w:lastRow="0" w:firstColumn="1" w:lastColumn="0" w:noHBand="0" w:noVBand="1"/>
      </w:tblPr>
      <w:tblGrid>
        <w:gridCol w:w="1000"/>
        <w:gridCol w:w="1479"/>
        <w:gridCol w:w="1194"/>
        <w:gridCol w:w="1561"/>
        <w:gridCol w:w="4911"/>
      </w:tblGrid>
      <w:tr w:rsidR="000D3BAE" w:rsidRPr="00525D62" w14:paraId="016E8000" w14:textId="77777777" w:rsidTr="000A22FB">
        <w:trPr>
          <w:trHeight w:val="525"/>
        </w:trPr>
        <w:tc>
          <w:tcPr>
            <w:tcW w:w="1000" w:type="dxa"/>
            <w:tcBorders>
              <w:top w:val="single" w:sz="8" w:space="0" w:color="auto"/>
              <w:left w:val="single" w:sz="8" w:space="0" w:color="auto"/>
              <w:bottom w:val="single" w:sz="8" w:space="0" w:color="auto"/>
              <w:right w:val="nil"/>
            </w:tcBorders>
            <w:shd w:val="clear" w:color="auto" w:fill="auto"/>
            <w:vAlign w:val="center"/>
            <w:hideMark/>
          </w:tcPr>
          <w:p w14:paraId="0F466FE2"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3EEB2C"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34D0C80F"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97AF75"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7E32E455"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25950A2E" w14:textId="77777777" w:rsidTr="000A22FB">
        <w:trPr>
          <w:trHeight w:val="525"/>
        </w:trPr>
        <w:tc>
          <w:tcPr>
            <w:tcW w:w="1000" w:type="dxa"/>
            <w:tcBorders>
              <w:top w:val="single" w:sz="8" w:space="0" w:color="auto"/>
              <w:left w:val="single" w:sz="8" w:space="0" w:color="auto"/>
              <w:bottom w:val="single" w:sz="8" w:space="0" w:color="auto"/>
              <w:right w:val="nil"/>
            </w:tcBorders>
            <w:shd w:val="clear" w:color="auto" w:fill="auto"/>
            <w:vAlign w:val="center"/>
            <w:hideMark/>
          </w:tcPr>
          <w:p w14:paraId="073141DE" w14:textId="77777777" w:rsidR="00BF0634" w:rsidRPr="00525D62" w:rsidRDefault="00BF0634" w:rsidP="00110D1B">
            <w:pPr>
              <w:jc w:val="center"/>
              <w:rPr>
                <w:rFonts w:ascii="Arial" w:hAnsi="Arial" w:cs="Arial"/>
                <w:b/>
                <w:sz w:val="22"/>
                <w:szCs w:val="22"/>
                <w:lang w:eastAsia="es-CO"/>
              </w:rPr>
            </w:pPr>
            <w:r w:rsidRPr="00525D62">
              <w:rPr>
                <w:rFonts w:ascii="Arial" w:hAnsi="Arial" w:cs="Arial"/>
                <w:b/>
                <w:sz w:val="22"/>
                <w:szCs w:val="22"/>
                <w:lang w:eastAsia="es-CO"/>
              </w:rPr>
              <w:t>1</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07B8882B" w14:textId="77777777" w:rsidR="00BF0634" w:rsidRPr="00525D62" w:rsidRDefault="00BF0634" w:rsidP="00110D1B">
            <w:pPr>
              <w:jc w:val="center"/>
              <w:rPr>
                <w:rFonts w:ascii="Arial" w:hAnsi="Arial" w:cs="Arial"/>
                <w:sz w:val="22"/>
                <w:szCs w:val="22"/>
                <w:lang w:eastAsia="es-CO"/>
              </w:rPr>
            </w:pPr>
            <w:r w:rsidRPr="00525D62">
              <w:rPr>
                <w:rFonts w:ascii="Arial" w:hAnsi="Arial" w:cs="Arial"/>
                <w:sz w:val="22"/>
                <w:szCs w:val="22"/>
                <w:lang w:eastAsia="es-CO"/>
              </w:rPr>
              <w:t>Martin Escobar Barón</w:t>
            </w:r>
          </w:p>
        </w:tc>
        <w:tc>
          <w:tcPr>
            <w:tcW w:w="1194" w:type="dxa"/>
            <w:tcBorders>
              <w:top w:val="single" w:sz="8" w:space="0" w:color="auto"/>
              <w:left w:val="nil"/>
              <w:bottom w:val="single" w:sz="8" w:space="0" w:color="auto"/>
              <w:right w:val="single" w:sz="8" w:space="0" w:color="auto"/>
            </w:tcBorders>
            <w:shd w:val="clear" w:color="auto" w:fill="auto"/>
            <w:vAlign w:val="center"/>
          </w:tcPr>
          <w:p w14:paraId="4D4C802C" w14:textId="77777777" w:rsidR="00BF0634" w:rsidRPr="00525D62" w:rsidRDefault="00BF0634" w:rsidP="00110D1B">
            <w:pPr>
              <w:jc w:val="center"/>
              <w:rPr>
                <w:rFonts w:ascii="Arial" w:hAnsi="Arial" w:cs="Arial"/>
                <w:sz w:val="22"/>
                <w:szCs w:val="22"/>
                <w:lang w:eastAsia="es-CO"/>
              </w:rPr>
            </w:pPr>
            <w:r w:rsidRPr="00525D62">
              <w:rPr>
                <w:rFonts w:ascii="Arial" w:hAnsi="Arial" w:cs="Arial"/>
                <w:sz w:val="22"/>
                <w:szCs w:val="22"/>
                <w:lang w:eastAsia="es-CO"/>
              </w:rPr>
              <w:t>Zona Bananera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0ADDF011" w14:textId="77777777" w:rsidR="00BF0634" w:rsidRPr="00525D62" w:rsidRDefault="00BF0634" w:rsidP="00110D1B">
            <w:pPr>
              <w:jc w:val="center"/>
              <w:rPr>
                <w:rFonts w:ascii="Arial" w:hAnsi="Arial" w:cs="Arial"/>
                <w:sz w:val="22"/>
                <w:szCs w:val="22"/>
                <w:lang w:eastAsia="es-CO"/>
              </w:rPr>
            </w:pPr>
            <w:r w:rsidRPr="00525D62">
              <w:rPr>
                <w:rFonts w:ascii="Arial" w:hAnsi="Arial" w:cs="Arial"/>
                <w:sz w:val="22"/>
                <w:szCs w:val="22"/>
                <w:lang w:eastAsia="es-CO"/>
              </w:rPr>
              <w:t>ANUC Zona Bananera</w:t>
            </w:r>
          </w:p>
        </w:tc>
        <w:tc>
          <w:tcPr>
            <w:tcW w:w="4911" w:type="dxa"/>
            <w:tcBorders>
              <w:top w:val="single" w:sz="8" w:space="0" w:color="auto"/>
              <w:left w:val="nil"/>
              <w:bottom w:val="single" w:sz="8" w:space="0" w:color="auto"/>
              <w:right w:val="single" w:sz="8" w:space="0" w:color="auto"/>
            </w:tcBorders>
            <w:shd w:val="clear" w:color="auto" w:fill="auto"/>
            <w:vAlign w:val="center"/>
          </w:tcPr>
          <w:p w14:paraId="7F4F7053" w14:textId="1E863B8E" w:rsidR="00BF0634" w:rsidRPr="00525D62" w:rsidRDefault="00BF0634" w:rsidP="00110D1B">
            <w:pPr>
              <w:jc w:val="center"/>
              <w:rPr>
                <w:rFonts w:ascii="Arial" w:hAnsi="Arial" w:cs="Arial"/>
                <w:sz w:val="22"/>
                <w:szCs w:val="22"/>
                <w:lang w:eastAsia="es-CO"/>
              </w:rPr>
            </w:pPr>
            <w:r w:rsidRPr="00525D62">
              <w:rPr>
                <w:rFonts w:ascii="Arial" w:hAnsi="Arial" w:cs="Arial"/>
                <w:sz w:val="22"/>
                <w:szCs w:val="22"/>
                <w:lang w:eastAsia="es-CO"/>
              </w:rPr>
              <w:t>Debido a las temporadas de lluvia nos urge la intervención por parte de la Corporación para la canalización del caño los MICOS el cual oxigena a la Ciénaga Grande</w:t>
            </w:r>
            <w:r w:rsidR="007F72EB" w:rsidRPr="00525D62">
              <w:rPr>
                <w:rFonts w:ascii="Arial" w:hAnsi="Arial" w:cs="Arial"/>
                <w:sz w:val="22"/>
                <w:szCs w:val="22"/>
                <w:lang w:eastAsia="es-CO"/>
              </w:rPr>
              <w:t xml:space="preserve"> de Santa Marta. </w:t>
            </w:r>
          </w:p>
        </w:tc>
      </w:tr>
    </w:tbl>
    <w:p w14:paraId="61B43B16" w14:textId="77777777" w:rsidR="00BF0634" w:rsidRPr="00525D62" w:rsidRDefault="00BF0634" w:rsidP="00B038C6">
      <w:pPr>
        <w:ind w:left="-993"/>
        <w:rPr>
          <w:rFonts w:ascii="Arial" w:hAnsi="Arial" w:cs="Arial"/>
          <w:b/>
          <w:sz w:val="22"/>
          <w:szCs w:val="22"/>
          <w:lang w:eastAsia="es-CO"/>
        </w:rPr>
      </w:pPr>
    </w:p>
    <w:p w14:paraId="2068A340" w14:textId="3CA8B64C" w:rsidR="00BF0634" w:rsidRPr="00525D62" w:rsidRDefault="000D0A06" w:rsidP="000A22FB">
      <w:pPr>
        <w:ind w:left="-851"/>
        <w:rPr>
          <w:rFonts w:ascii="Arial" w:hAnsi="Arial" w:cs="Arial"/>
          <w:sz w:val="22"/>
          <w:szCs w:val="22"/>
        </w:rPr>
      </w:pPr>
      <w:r w:rsidRPr="00525D62">
        <w:rPr>
          <w:rFonts w:ascii="Arial" w:hAnsi="Arial" w:cs="Arial"/>
          <w:sz w:val="22"/>
          <w:szCs w:val="22"/>
        </w:rPr>
        <w:t xml:space="preserve">Con relación a los requerimientos presentados por usted </w:t>
      </w:r>
      <w:r w:rsidR="003A621C" w:rsidRPr="00525D62">
        <w:rPr>
          <w:rFonts w:ascii="Arial" w:hAnsi="Arial" w:cs="Arial"/>
          <w:sz w:val="22"/>
          <w:szCs w:val="22"/>
        </w:rPr>
        <w:t>referentes</w:t>
      </w:r>
      <w:r w:rsidR="00BF0634" w:rsidRPr="00525D62">
        <w:rPr>
          <w:rFonts w:ascii="Arial" w:hAnsi="Arial" w:cs="Arial"/>
          <w:sz w:val="22"/>
          <w:szCs w:val="22"/>
        </w:rPr>
        <w:t xml:space="preserve"> al Caño de los Micos, ya hicimos la visita y el análisis de las condiciones, efectivamente es un cuerpo de agua con necesidad de intervención, ya se hicieron todos los estudios preliminares, estudios de suelo etc. </w:t>
      </w:r>
      <w:r w:rsidRPr="00525D62">
        <w:rPr>
          <w:rFonts w:ascii="Arial" w:hAnsi="Arial" w:cs="Arial"/>
          <w:sz w:val="22"/>
          <w:szCs w:val="22"/>
        </w:rPr>
        <w:t>Finalmente,</w:t>
      </w:r>
      <w:r w:rsidR="00BF0634" w:rsidRPr="00525D62">
        <w:rPr>
          <w:rFonts w:ascii="Arial" w:hAnsi="Arial" w:cs="Arial"/>
          <w:sz w:val="22"/>
          <w:szCs w:val="22"/>
        </w:rPr>
        <w:t xml:space="preserve"> el proyecto ya se encuentra formulado y se radicará en el Ministerio de Agricultura para poder conseguir recursos para su financiación. El mes de </w:t>
      </w:r>
      <w:r w:rsidRPr="00525D62">
        <w:rPr>
          <w:rFonts w:ascii="Arial" w:hAnsi="Arial" w:cs="Arial"/>
          <w:sz w:val="22"/>
          <w:szCs w:val="22"/>
        </w:rPr>
        <w:t>mayo</w:t>
      </w:r>
      <w:r w:rsidR="00BF0634" w:rsidRPr="00525D62">
        <w:rPr>
          <w:rFonts w:ascii="Arial" w:hAnsi="Arial" w:cs="Arial"/>
          <w:sz w:val="22"/>
          <w:szCs w:val="22"/>
        </w:rPr>
        <w:t xml:space="preserve"> se hará efectiva la radicación de dicho documento para conseguir los recursos de su financiación.</w:t>
      </w:r>
    </w:p>
    <w:p w14:paraId="2693B06D" w14:textId="77777777" w:rsidR="000D0A06" w:rsidRPr="00525D62" w:rsidRDefault="000D0A06" w:rsidP="00BF0634">
      <w:pPr>
        <w:ind w:left="-993"/>
        <w:rPr>
          <w:rFonts w:ascii="Arial" w:hAnsi="Arial" w:cs="Arial"/>
          <w:sz w:val="22"/>
          <w:szCs w:val="22"/>
        </w:rPr>
      </w:pPr>
    </w:p>
    <w:p w14:paraId="659CB8C9" w14:textId="77777777" w:rsidR="00BF0634" w:rsidRPr="00525D62" w:rsidRDefault="00BF0634" w:rsidP="00BF0634">
      <w:pPr>
        <w:ind w:left="-993"/>
        <w:rPr>
          <w:rFonts w:ascii="Arial"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1E892EBF"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4869DE6C"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86A230"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6808D3D1"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B2E499"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2AF89C19"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3DD85593"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0FD309B1" w14:textId="77777777" w:rsidR="00BF0634" w:rsidRPr="00525D62" w:rsidRDefault="00BF0634" w:rsidP="00110D1B">
            <w:pPr>
              <w:jc w:val="center"/>
              <w:rPr>
                <w:rFonts w:ascii="Arial" w:hAnsi="Arial" w:cs="Arial"/>
                <w:b/>
                <w:sz w:val="22"/>
                <w:szCs w:val="22"/>
                <w:lang w:eastAsia="es-CO"/>
              </w:rPr>
            </w:pPr>
            <w:r w:rsidRPr="00525D62">
              <w:rPr>
                <w:rFonts w:ascii="Arial" w:hAnsi="Arial" w:cs="Arial"/>
                <w:b/>
                <w:sz w:val="22"/>
                <w:szCs w:val="22"/>
                <w:lang w:eastAsia="es-CO"/>
              </w:rPr>
              <w:t>2</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2E277689" w14:textId="77777777" w:rsidR="00BF0634" w:rsidRPr="00525D62" w:rsidRDefault="00BF0634" w:rsidP="00110D1B">
            <w:pPr>
              <w:jc w:val="center"/>
              <w:rPr>
                <w:rFonts w:ascii="Arial" w:hAnsi="Arial" w:cs="Arial"/>
                <w:sz w:val="22"/>
                <w:szCs w:val="22"/>
                <w:lang w:eastAsia="es-CO"/>
              </w:rPr>
            </w:pPr>
            <w:r w:rsidRPr="00525D62">
              <w:rPr>
                <w:rFonts w:ascii="Arial" w:hAnsi="Arial" w:cs="Arial"/>
                <w:sz w:val="22"/>
                <w:szCs w:val="22"/>
                <w:lang w:eastAsia="es-CO"/>
              </w:rPr>
              <w:t>José Francisco Vídes Benítez</w:t>
            </w:r>
          </w:p>
        </w:tc>
        <w:tc>
          <w:tcPr>
            <w:tcW w:w="1194" w:type="dxa"/>
            <w:tcBorders>
              <w:top w:val="single" w:sz="8" w:space="0" w:color="auto"/>
              <w:left w:val="nil"/>
              <w:bottom w:val="single" w:sz="8" w:space="0" w:color="auto"/>
              <w:right w:val="single" w:sz="8" w:space="0" w:color="auto"/>
            </w:tcBorders>
            <w:shd w:val="clear" w:color="auto" w:fill="auto"/>
            <w:vAlign w:val="center"/>
          </w:tcPr>
          <w:p w14:paraId="3AFB3831" w14:textId="77777777" w:rsidR="00BF0634" w:rsidRPr="00525D62" w:rsidRDefault="00BF0634" w:rsidP="00110D1B">
            <w:pPr>
              <w:jc w:val="center"/>
              <w:rPr>
                <w:rFonts w:ascii="Arial" w:hAnsi="Arial" w:cs="Arial"/>
                <w:sz w:val="22"/>
                <w:szCs w:val="22"/>
                <w:lang w:eastAsia="es-CO"/>
              </w:rPr>
            </w:pPr>
            <w:r w:rsidRPr="00525D62">
              <w:rPr>
                <w:rFonts w:ascii="Arial" w:hAnsi="Arial" w:cs="Arial"/>
                <w:sz w:val="22"/>
                <w:szCs w:val="22"/>
                <w:lang w:eastAsia="es-CO"/>
              </w:rPr>
              <w:t>Santa Ana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52A78225" w14:textId="77777777" w:rsidR="00BF0634" w:rsidRPr="00525D62" w:rsidRDefault="00BF0634" w:rsidP="00110D1B">
            <w:pPr>
              <w:jc w:val="center"/>
              <w:rPr>
                <w:rFonts w:ascii="Arial" w:hAnsi="Arial" w:cs="Arial"/>
                <w:sz w:val="22"/>
                <w:szCs w:val="22"/>
                <w:lang w:eastAsia="es-CO"/>
              </w:rPr>
            </w:pPr>
            <w:r w:rsidRPr="00525D62">
              <w:rPr>
                <w:rFonts w:ascii="Arial" w:hAnsi="Arial" w:cs="Arial"/>
                <w:sz w:val="22"/>
                <w:szCs w:val="22"/>
                <w:lang w:eastAsia="es-CO"/>
              </w:rPr>
              <w:t>Asociación de Pescadores de Barro Blanco Asopesbar</w:t>
            </w:r>
          </w:p>
        </w:tc>
        <w:tc>
          <w:tcPr>
            <w:tcW w:w="4911" w:type="dxa"/>
            <w:tcBorders>
              <w:top w:val="single" w:sz="8" w:space="0" w:color="auto"/>
              <w:left w:val="nil"/>
              <w:bottom w:val="single" w:sz="8" w:space="0" w:color="auto"/>
              <w:right w:val="single" w:sz="8" w:space="0" w:color="auto"/>
            </w:tcBorders>
            <w:shd w:val="clear" w:color="auto" w:fill="auto"/>
            <w:vAlign w:val="center"/>
          </w:tcPr>
          <w:p w14:paraId="7F38B72E" w14:textId="77777777" w:rsidR="00BF0634" w:rsidRPr="00525D62" w:rsidRDefault="00BF0634" w:rsidP="00110D1B">
            <w:pPr>
              <w:jc w:val="center"/>
              <w:rPr>
                <w:rFonts w:ascii="Arial" w:hAnsi="Arial" w:cs="Arial"/>
                <w:sz w:val="22"/>
                <w:szCs w:val="22"/>
                <w:lang w:eastAsia="es-CO"/>
              </w:rPr>
            </w:pPr>
            <w:r w:rsidRPr="00525D62">
              <w:rPr>
                <w:rFonts w:ascii="Arial" w:hAnsi="Arial" w:cs="Arial"/>
                <w:sz w:val="22"/>
                <w:szCs w:val="22"/>
                <w:lang w:eastAsia="es-CO"/>
              </w:rPr>
              <w:t>¿Qué posibilidades hay de que Corpamag nos pueda apoyar con proyectos para la recuperación de dos caños muy importantes que desembocan en el Michichoa</w:t>
            </w:r>
          </w:p>
        </w:tc>
      </w:tr>
    </w:tbl>
    <w:p w14:paraId="2F57B79A" w14:textId="77777777" w:rsidR="00BF0634" w:rsidRPr="00525D62" w:rsidRDefault="00BF0634" w:rsidP="00BF0634">
      <w:pPr>
        <w:ind w:left="-993"/>
        <w:rPr>
          <w:rFonts w:ascii="Arial" w:hAnsi="Arial" w:cs="Arial"/>
          <w:sz w:val="22"/>
          <w:szCs w:val="22"/>
        </w:rPr>
      </w:pPr>
    </w:p>
    <w:p w14:paraId="532B688F" w14:textId="05BBBE32" w:rsidR="00BF0634" w:rsidRPr="00525D62" w:rsidRDefault="00BF0634" w:rsidP="00EB5A86">
      <w:pPr>
        <w:ind w:left="-851"/>
        <w:rPr>
          <w:rFonts w:ascii="Arial" w:hAnsi="Arial" w:cs="Arial"/>
          <w:sz w:val="22"/>
          <w:szCs w:val="22"/>
        </w:rPr>
      </w:pPr>
      <w:r w:rsidRPr="00525D62">
        <w:rPr>
          <w:rFonts w:ascii="Arial" w:hAnsi="Arial" w:cs="Arial"/>
          <w:sz w:val="22"/>
          <w:szCs w:val="22"/>
        </w:rPr>
        <w:t>Efectivamente como usted lo menciona en vigencias anteriores hemos realizado una intervención en el caño Michichoa y estamos dispuestos a seguir trabajando para recuperar los humedales del municipio de Santa</w:t>
      </w:r>
      <w:r w:rsidR="003A621C" w:rsidRPr="00525D62">
        <w:rPr>
          <w:rFonts w:ascii="Arial" w:hAnsi="Arial" w:cs="Arial"/>
          <w:sz w:val="22"/>
          <w:szCs w:val="22"/>
        </w:rPr>
        <w:t xml:space="preserve"> A</w:t>
      </w:r>
      <w:r w:rsidRPr="00525D62">
        <w:rPr>
          <w:rFonts w:ascii="Arial" w:hAnsi="Arial" w:cs="Arial"/>
          <w:sz w:val="22"/>
          <w:szCs w:val="22"/>
        </w:rPr>
        <w:t>na</w:t>
      </w:r>
      <w:r w:rsidR="003A621C" w:rsidRPr="00525D62">
        <w:rPr>
          <w:rFonts w:ascii="Arial" w:hAnsi="Arial" w:cs="Arial"/>
          <w:sz w:val="22"/>
          <w:szCs w:val="22"/>
        </w:rPr>
        <w:t>; p</w:t>
      </w:r>
      <w:r w:rsidRPr="00525D62">
        <w:rPr>
          <w:rFonts w:ascii="Arial" w:hAnsi="Arial" w:cs="Arial"/>
          <w:sz w:val="22"/>
          <w:szCs w:val="22"/>
        </w:rPr>
        <w:t>or tal razón para nosotros es un propósito seguir trabajando con las comunidades y alcaldías</w:t>
      </w:r>
      <w:r w:rsidR="003A621C" w:rsidRPr="00525D62">
        <w:rPr>
          <w:rFonts w:ascii="Arial" w:hAnsi="Arial" w:cs="Arial"/>
          <w:sz w:val="22"/>
          <w:szCs w:val="22"/>
        </w:rPr>
        <w:t xml:space="preserve">. Le </w:t>
      </w:r>
      <w:r w:rsidR="003A621C" w:rsidRPr="00525D62">
        <w:rPr>
          <w:rFonts w:ascii="Arial" w:hAnsi="Arial" w:cs="Arial"/>
          <w:sz w:val="22"/>
          <w:szCs w:val="22"/>
        </w:rPr>
        <w:t xml:space="preserve">solicitamos un contacto </w:t>
      </w:r>
      <w:r w:rsidRPr="00525D62">
        <w:rPr>
          <w:rFonts w:ascii="Arial" w:hAnsi="Arial" w:cs="Arial"/>
          <w:sz w:val="22"/>
          <w:szCs w:val="22"/>
        </w:rPr>
        <w:t>para organizar una visita y así poder revisar el estado de esos cuerpos de agua y realizar un proyecto para la intervención correspondiente.</w:t>
      </w:r>
    </w:p>
    <w:p w14:paraId="19BAC56B" w14:textId="77777777" w:rsidR="00BF0634" w:rsidRPr="00525D62" w:rsidRDefault="00BF0634" w:rsidP="00BF0634">
      <w:pPr>
        <w:ind w:left="-993"/>
        <w:rPr>
          <w:rFonts w:ascii="Arial" w:hAnsi="Arial" w:cs="Arial"/>
          <w:sz w:val="22"/>
          <w:szCs w:val="22"/>
        </w:rPr>
      </w:pPr>
    </w:p>
    <w:p w14:paraId="2D344C60" w14:textId="3CA994EE" w:rsidR="000E1401" w:rsidRPr="00525D62" w:rsidRDefault="000E1401">
      <w:pPr>
        <w:rPr>
          <w:rFonts w:ascii="Arial" w:hAnsi="Arial" w:cs="Arial"/>
          <w:sz w:val="22"/>
          <w:szCs w:val="22"/>
        </w:rPr>
      </w:pPr>
      <w:r w:rsidRPr="00525D62">
        <w:rPr>
          <w:rFonts w:ascii="Arial" w:hAnsi="Arial" w:cs="Arial"/>
          <w:sz w:val="22"/>
          <w:szCs w:val="22"/>
        </w:rPr>
        <w:br w:type="page"/>
      </w:r>
    </w:p>
    <w:p w14:paraId="50C355DC" w14:textId="77777777" w:rsidR="00BF0634" w:rsidRPr="00525D62" w:rsidRDefault="00BF0634" w:rsidP="00BF0634">
      <w:pPr>
        <w:ind w:left="-993"/>
        <w:rPr>
          <w:rFonts w:ascii="Arial"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79"/>
        <w:gridCol w:w="1453"/>
        <w:gridCol w:w="1192"/>
        <w:gridCol w:w="1841"/>
        <w:gridCol w:w="4660"/>
      </w:tblGrid>
      <w:tr w:rsidR="000D3BAE" w:rsidRPr="00525D62" w14:paraId="6FF62400"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4A62C2AF"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D39C2D"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61B33B4"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9B538F"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1DE1869E" w14:textId="77777777" w:rsidR="00BF0634" w:rsidRPr="00525D62" w:rsidRDefault="00BF0634"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562C27AD"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50D01494" w14:textId="77777777" w:rsidR="00BF0634" w:rsidRPr="00525D62" w:rsidRDefault="00BF0634" w:rsidP="00110D1B">
            <w:pPr>
              <w:jc w:val="center"/>
              <w:rPr>
                <w:rFonts w:ascii="Arial" w:hAnsi="Arial" w:cs="Arial"/>
                <w:b/>
                <w:sz w:val="22"/>
                <w:szCs w:val="22"/>
                <w:lang w:eastAsia="es-CO"/>
              </w:rPr>
            </w:pPr>
            <w:r w:rsidRPr="00525D62">
              <w:rPr>
                <w:rFonts w:ascii="Arial" w:hAnsi="Arial" w:cs="Arial"/>
                <w:b/>
                <w:sz w:val="22"/>
                <w:szCs w:val="22"/>
                <w:lang w:eastAsia="es-CO"/>
              </w:rPr>
              <w:t>3</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59B23FEA" w14:textId="77777777" w:rsidR="00BF0634" w:rsidRPr="00525D62" w:rsidRDefault="00BF0634" w:rsidP="00110D1B">
            <w:pPr>
              <w:jc w:val="center"/>
              <w:rPr>
                <w:rFonts w:ascii="Arial" w:hAnsi="Arial" w:cs="Arial"/>
                <w:sz w:val="22"/>
                <w:szCs w:val="22"/>
                <w:lang w:eastAsia="es-CO"/>
              </w:rPr>
            </w:pPr>
            <w:r w:rsidRPr="00525D62">
              <w:rPr>
                <w:rFonts w:ascii="Arial" w:hAnsi="Arial" w:cs="Arial"/>
                <w:sz w:val="22"/>
                <w:szCs w:val="22"/>
                <w:lang w:eastAsia="es-CO"/>
              </w:rPr>
              <w:t>Edgar Sierra Rivas</w:t>
            </w:r>
          </w:p>
        </w:tc>
        <w:tc>
          <w:tcPr>
            <w:tcW w:w="1194" w:type="dxa"/>
            <w:tcBorders>
              <w:top w:val="single" w:sz="8" w:space="0" w:color="auto"/>
              <w:left w:val="nil"/>
              <w:bottom w:val="single" w:sz="8" w:space="0" w:color="auto"/>
              <w:right w:val="single" w:sz="8" w:space="0" w:color="auto"/>
            </w:tcBorders>
            <w:shd w:val="clear" w:color="auto" w:fill="auto"/>
            <w:vAlign w:val="center"/>
          </w:tcPr>
          <w:p w14:paraId="264ADF28" w14:textId="77777777" w:rsidR="00BF0634" w:rsidRPr="00525D62" w:rsidRDefault="00BF0634" w:rsidP="00110D1B">
            <w:pPr>
              <w:jc w:val="center"/>
              <w:rPr>
                <w:rFonts w:ascii="Arial" w:hAnsi="Arial" w:cs="Arial"/>
                <w:sz w:val="22"/>
                <w:szCs w:val="22"/>
                <w:lang w:eastAsia="es-CO"/>
              </w:rPr>
            </w:pPr>
            <w:r w:rsidRPr="00525D62">
              <w:rPr>
                <w:rFonts w:ascii="Arial" w:hAnsi="Arial" w:cs="Arial"/>
                <w:sz w:val="22"/>
                <w:szCs w:val="22"/>
                <w:lang w:eastAsia="es-CO"/>
              </w:rPr>
              <w:t>Guamal</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215FD1A2" w14:textId="77777777" w:rsidR="00BF0634" w:rsidRPr="00525D62" w:rsidRDefault="00BF0634" w:rsidP="00110D1B">
            <w:pPr>
              <w:jc w:val="center"/>
              <w:rPr>
                <w:rFonts w:ascii="Arial" w:hAnsi="Arial" w:cs="Arial"/>
                <w:sz w:val="22"/>
                <w:szCs w:val="22"/>
                <w:lang w:eastAsia="es-CO"/>
              </w:rPr>
            </w:pPr>
            <w:r w:rsidRPr="00525D62">
              <w:rPr>
                <w:rFonts w:ascii="Arial" w:hAnsi="Arial" w:cs="Arial"/>
                <w:sz w:val="22"/>
                <w:szCs w:val="22"/>
                <w:lang w:eastAsia="es-CO"/>
              </w:rPr>
              <w:t>Fundahumedales</w:t>
            </w:r>
          </w:p>
        </w:tc>
        <w:tc>
          <w:tcPr>
            <w:tcW w:w="4911" w:type="dxa"/>
            <w:tcBorders>
              <w:top w:val="single" w:sz="8" w:space="0" w:color="auto"/>
              <w:left w:val="nil"/>
              <w:bottom w:val="single" w:sz="8" w:space="0" w:color="auto"/>
              <w:right w:val="single" w:sz="8" w:space="0" w:color="auto"/>
            </w:tcBorders>
            <w:shd w:val="clear" w:color="auto" w:fill="auto"/>
            <w:vAlign w:val="center"/>
          </w:tcPr>
          <w:p w14:paraId="73F9EDFE" w14:textId="2BB98BAB" w:rsidR="00BF0634" w:rsidRPr="00525D62" w:rsidRDefault="0065579D" w:rsidP="00110D1B">
            <w:pPr>
              <w:jc w:val="center"/>
              <w:rPr>
                <w:rFonts w:ascii="Arial" w:hAnsi="Arial" w:cs="Arial"/>
                <w:sz w:val="22"/>
                <w:szCs w:val="22"/>
                <w:lang w:eastAsia="es-CO"/>
              </w:rPr>
            </w:pPr>
            <w:r w:rsidRPr="00525D62">
              <w:rPr>
                <w:rFonts w:ascii="Arial" w:hAnsi="Arial" w:cs="Arial"/>
                <w:sz w:val="22"/>
                <w:szCs w:val="22"/>
                <w:lang w:eastAsia="es-CO"/>
              </w:rPr>
              <w:t>¿</w:t>
            </w:r>
            <w:r w:rsidR="00BF0634" w:rsidRPr="00525D62">
              <w:rPr>
                <w:rFonts w:ascii="Arial" w:hAnsi="Arial" w:cs="Arial"/>
                <w:sz w:val="22"/>
                <w:szCs w:val="22"/>
                <w:lang w:eastAsia="es-CO"/>
              </w:rPr>
              <w:t>Por</w:t>
            </w:r>
            <w:r w:rsidRPr="00525D62">
              <w:rPr>
                <w:rFonts w:ascii="Arial" w:hAnsi="Arial" w:cs="Arial"/>
                <w:sz w:val="22"/>
                <w:szCs w:val="22"/>
                <w:lang w:eastAsia="es-CO"/>
              </w:rPr>
              <w:t xml:space="preserve"> </w:t>
            </w:r>
            <w:r w:rsidR="00BF0634" w:rsidRPr="00525D62">
              <w:rPr>
                <w:rFonts w:ascii="Arial" w:hAnsi="Arial" w:cs="Arial"/>
                <w:sz w:val="22"/>
                <w:szCs w:val="22"/>
                <w:lang w:eastAsia="es-CO"/>
              </w:rPr>
              <w:t>qué Corpamag, en sus registros, nunca ha tenido en cuenta le existencia del espejo lagunar LA RINCONADA-TESCA-</w:t>
            </w:r>
            <w:r w:rsidRPr="00525D62">
              <w:rPr>
                <w:rFonts w:ascii="Arial" w:hAnsi="Arial" w:cs="Arial"/>
                <w:sz w:val="22"/>
                <w:szCs w:val="22"/>
                <w:lang w:eastAsia="es-CO"/>
              </w:rPr>
              <w:t>MANDINGA, ¿humedal compartido por los Municipio de San Sebastián y Guamal?</w:t>
            </w:r>
            <w:r w:rsidR="00BF0634" w:rsidRPr="00525D62">
              <w:rPr>
                <w:rFonts w:ascii="Arial" w:hAnsi="Arial" w:cs="Arial"/>
                <w:sz w:val="22"/>
                <w:szCs w:val="22"/>
                <w:lang w:eastAsia="es-CO"/>
              </w:rPr>
              <w:t>, nos urge una mirada para el proceso de Recuperación que un grupo de Ciudadanos de la Región y la Universidad del Magdalena han emprendido a su rescate. El proyecto está listo, solo falta hacer el trabajo de socialización. Es importante que Corpamag vea el valor que representa el caño lagunar para nosotros.</w:t>
            </w:r>
          </w:p>
        </w:tc>
      </w:tr>
    </w:tbl>
    <w:p w14:paraId="76FB022B" w14:textId="77777777" w:rsidR="00BF0634" w:rsidRPr="00525D62" w:rsidRDefault="00BF0634" w:rsidP="00BF0634">
      <w:pPr>
        <w:jc w:val="center"/>
        <w:rPr>
          <w:rFonts w:ascii="Arial" w:hAnsi="Arial" w:cs="Arial"/>
          <w:b/>
          <w:sz w:val="22"/>
          <w:szCs w:val="22"/>
          <w:lang w:eastAsia="es-CO"/>
        </w:rPr>
      </w:pPr>
    </w:p>
    <w:p w14:paraId="168F2229" w14:textId="2D6CDF86" w:rsidR="00BF0634" w:rsidRPr="00525D62" w:rsidRDefault="00BF0634" w:rsidP="0079667E">
      <w:pPr>
        <w:ind w:left="-851"/>
        <w:jc w:val="both"/>
        <w:rPr>
          <w:rFonts w:ascii="Arial" w:hAnsi="Arial" w:cs="Arial"/>
          <w:bCs/>
          <w:sz w:val="22"/>
          <w:szCs w:val="22"/>
          <w:lang w:eastAsia="es-CO"/>
        </w:rPr>
      </w:pPr>
      <w:r w:rsidRPr="00525D62">
        <w:rPr>
          <w:rFonts w:ascii="Arial" w:hAnsi="Arial" w:cs="Arial"/>
          <w:bCs/>
          <w:sz w:val="22"/>
          <w:szCs w:val="22"/>
          <w:lang w:eastAsia="es-CO"/>
        </w:rPr>
        <w:t>Muchas gracias por socializarnos este importante proyecto que están trabajando para el municipio de Guamal. Nos interesa sobremanera recuperar y trabajar por todos los humedales que hacen parte de la riqueza natural de nuestro departamento, no siendo la excepción el espejo lagunar de La Rinconada. Por tanto, nos pondremos en contacto con la Universidad del Magdalena, de manera que podamos vincularnos con las acciones que adelantan en este importante humedal.</w:t>
      </w:r>
    </w:p>
    <w:p w14:paraId="0C1E4029" w14:textId="6218AEB8" w:rsidR="00BF0634" w:rsidRPr="00525D62" w:rsidRDefault="00BF0634" w:rsidP="00BF0634">
      <w:pPr>
        <w:ind w:left="-993"/>
        <w:jc w:val="both"/>
        <w:rPr>
          <w:rFonts w:ascii="Arial" w:hAnsi="Arial" w:cs="Arial"/>
          <w:bCs/>
          <w:sz w:val="22"/>
          <w:szCs w:val="22"/>
          <w:lang w:eastAsia="es-CO"/>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096E7AFA"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5FDA1FF8" w14:textId="77777777" w:rsidR="003D662C" w:rsidRPr="00525D62" w:rsidRDefault="003D662C" w:rsidP="00AA37CA">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0968E0" w14:textId="77777777" w:rsidR="003D662C" w:rsidRPr="00525D62" w:rsidRDefault="003D662C" w:rsidP="00AA37CA">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A0935E9" w14:textId="77777777" w:rsidR="003D662C" w:rsidRPr="00525D62" w:rsidRDefault="003D662C" w:rsidP="00AA37CA">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6611FF" w14:textId="77777777" w:rsidR="003D662C" w:rsidRPr="00525D62" w:rsidRDefault="003D662C" w:rsidP="00AA37CA">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1CCD4220" w14:textId="77777777" w:rsidR="003D662C" w:rsidRPr="00525D62" w:rsidRDefault="003D662C" w:rsidP="00AA37CA">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7669C9F0"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6E7088E2" w14:textId="77777777" w:rsidR="003D662C" w:rsidRPr="00525D62" w:rsidRDefault="003D662C" w:rsidP="00AA37CA">
            <w:pPr>
              <w:jc w:val="center"/>
              <w:rPr>
                <w:rFonts w:ascii="Arial" w:hAnsi="Arial" w:cs="Arial"/>
                <w:b/>
                <w:sz w:val="22"/>
                <w:szCs w:val="22"/>
                <w:lang w:eastAsia="es-CO"/>
              </w:rPr>
            </w:pPr>
            <w:r w:rsidRPr="00525D62">
              <w:rPr>
                <w:rFonts w:ascii="Arial" w:hAnsi="Arial" w:cs="Arial"/>
                <w:b/>
                <w:sz w:val="22"/>
                <w:szCs w:val="22"/>
                <w:lang w:eastAsia="es-CO"/>
              </w:rPr>
              <w:t>4</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6E402B8D" w14:textId="77777777" w:rsidR="003D662C" w:rsidRPr="00525D62" w:rsidRDefault="003D662C" w:rsidP="00AA37CA">
            <w:pPr>
              <w:jc w:val="center"/>
              <w:rPr>
                <w:rFonts w:ascii="Arial" w:hAnsi="Arial" w:cs="Arial"/>
                <w:sz w:val="22"/>
                <w:szCs w:val="22"/>
                <w:lang w:eastAsia="es-CO"/>
              </w:rPr>
            </w:pPr>
            <w:r w:rsidRPr="00525D62">
              <w:rPr>
                <w:rFonts w:ascii="Arial" w:hAnsi="Arial" w:cs="Arial"/>
                <w:sz w:val="22"/>
                <w:szCs w:val="22"/>
                <w:lang w:eastAsia="es-CO"/>
              </w:rPr>
              <w:t>Michael Quiroz</w:t>
            </w:r>
          </w:p>
        </w:tc>
        <w:tc>
          <w:tcPr>
            <w:tcW w:w="1194" w:type="dxa"/>
            <w:tcBorders>
              <w:top w:val="single" w:sz="8" w:space="0" w:color="auto"/>
              <w:left w:val="nil"/>
              <w:bottom w:val="single" w:sz="8" w:space="0" w:color="auto"/>
              <w:right w:val="single" w:sz="8" w:space="0" w:color="auto"/>
            </w:tcBorders>
            <w:shd w:val="clear" w:color="auto" w:fill="auto"/>
            <w:vAlign w:val="center"/>
          </w:tcPr>
          <w:p w14:paraId="2ED3BE54" w14:textId="77777777" w:rsidR="003D662C" w:rsidRPr="00525D62" w:rsidRDefault="003D662C" w:rsidP="00AA37CA">
            <w:pPr>
              <w:jc w:val="center"/>
              <w:rPr>
                <w:rFonts w:ascii="Arial" w:hAnsi="Arial" w:cs="Arial"/>
                <w:sz w:val="22"/>
                <w:szCs w:val="22"/>
                <w:lang w:eastAsia="es-CO"/>
              </w:rPr>
            </w:pPr>
            <w:r w:rsidRPr="00525D62">
              <w:rPr>
                <w:rFonts w:ascii="Arial" w:hAnsi="Arial" w:cs="Arial"/>
                <w:sz w:val="22"/>
                <w:szCs w:val="22"/>
                <w:lang w:eastAsia="es-CO"/>
              </w:rPr>
              <w:t>Santa Marta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0C396AF8" w14:textId="77777777" w:rsidR="003D662C" w:rsidRPr="00525D62" w:rsidRDefault="003D662C" w:rsidP="00AA37CA">
            <w:pPr>
              <w:jc w:val="center"/>
              <w:rPr>
                <w:rFonts w:ascii="Arial" w:hAnsi="Arial" w:cs="Arial"/>
                <w:sz w:val="22"/>
                <w:szCs w:val="22"/>
                <w:lang w:eastAsia="es-CO"/>
              </w:rPr>
            </w:pPr>
            <w:r w:rsidRPr="00525D62">
              <w:rPr>
                <w:rFonts w:ascii="Arial" w:hAnsi="Arial" w:cs="Arial"/>
                <w:sz w:val="22"/>
                <w:szCs w:val="22"/>
                <w:lang w:eastAsia="es-CO"/>
              </w:rPr>
              <w:t>Policía Nacional</w:t>
            </w:r>
          </w:p>
        </w:tc>
        <w:tc>
          <w:tcPr>
            <w:tcW w:w="4911" w:type="dxa"/>
            <w:tcBorders>
              <w:top w:val="single" w:sz="8" w:space="0" w:color="auto"/>
              <w:left w:val="nil"/>
              <w:bottom w:val="single" w:sz="8" w:space="0" w:color="auto"/>
              <w:right w:val="single" w:sz="8" w:space="0" w:color="auto"/>
            </w:tcBorders>
            <w:shd w:val="clear" w:color="auto" w:fill="auto"/>
            <w:vAlign w:val="center"/>
          </w:tcPr>
          <w:p w14:paraId="11C96664" w14:textId="77777777" w:rsidR="003D662C" w:rsidRPr="00525D62" w:rsidRDefault="003D662C" w:rsidP="00AA37CA">
            <w:pPr>
              <w:jc w:val="center"/>
              <w:rPr>
                <w:rFonts w:ascii="Arial" w:hAnsi="Arial" w:cs="Arial"/>
                <w:sz w:val="22"/>
                <w:szCs w:val="22"/>
                <w:lang w:eastAsia="es-CO"/>
              </w:rPr>
            </w:pPr>
            <w:r w:rsidRPr="00525D62">
              <w:rPr>
                <w:rFonts w:ascii="Arial" w:hAnsi="Arial" w:cs="Arial"/>
                <w:sz w:val="22"/>
                <w:szCs w:val="22"/>
                <w:lang w:eastAsia="es-CO"/>
              </w:rPr>
              <w:t>Se habló de las acciones que se han venido realizando en el primer trimestre del año de la mano con la Corporación en conjunto con la policía ambiental y ecológica, intervención destacando la importancia del trabajo mancomunado en pro del ambiente en el departamento</w:t>
            </w:r>
          </w:p>
        </w:tc>
      </w:tr>
    </w:tbl>
    <w:p w14:paraId="5375048E" w14:textId="77777777" w:rsidR="003D662C" w:rsidRPr="00525D62" w:rsidRDefault="003D662C" w:rsidP="003D662C">
      <w:pPr>
        <w:ind w:left="-993"/>
        <w:rPr>
          <w:rFonts w:ascii="Arial" w:hAnsi="Arial" w:cs="Arial"/>
          <w:sz w:val="22"/>
          <w:szCs w:val="22"/>
        </w:rPr>
      </w:pPr>
    </w:p>
    <w:p w14:paraId="4B3CABE7" w14:textId="6CC4E6DE" w:rsidR="003D662C" w:rsidRPr="00525D62" w:rsidRDefault="007C7814" w:rsidP="007C7814">
      <w:pPr>
        <w:ind w:left="-851"/>
        <w:rPr>
          <w:rFonts w:ascii="Arial" w:hAnsi="Arial" w:cs="Arial"/>
          <w:sz w:val="22"/>
          <w:szCs w:val="22"/>
        </w:rPr>
      </w:pPr>
      <w:r w:rsidRPr="00525D62">
        <w:rPr>
          <w:rFonts w:ascii="Arial" w:hAnsi="Arial" w:cs="Arial"/>
          <w:sz w:val="22"/>
          <w:szCs w:val="22"/>
        </w:rPr>
        <w:t xml:space="preserve">Corpamag agradece </w:t>
      </w:r>
      <w:r w:rsidR="003D662C" w:rsidRPr="00525D62">
        <w:rPr>
          <w:rFonts w:ascii="Arial" w:hAnsi="Arial" w:cs="Arial"/>
          <w:sz w:val="22"/>
          <w:szCs w:val="22"/>
        </w:rPr>
        <w:t>todo e</w:t>
      </w:r>
      <w:r w:rsidRPr="00525D62">
        <w:rPr>
          <w:rFonts w:ascii="Arial" w:hAnsi="Arial" w:cs="Arial"/>
          <w:sz w:val="22"/>
          <w:szCs w:val="22"/>
        </w:rPr>
        <w:t>l</w:t>
      </w:r>
      <w:r w:rsidR="003D662C" w:rsidRPr="00525D62">
        <w:rPr>
          <w:rFonts w:ascii="Arial" w:hAnsi="Arial" w:cs="Arial"/>
          <w:sz w:val="22"/>
          <w:szCs w:val="22"/>
        </w:rPr>
        <w:t xml:space="preserve"> apoyo que ha dado la institución en este caso la </w:t>
      </w:r>
      <w:r w:rsidRPr="00525D62">
        <w:rPr>
          <w:rFonts w:ascii="Arial" w:hAnsi="Arial" w:cs="Arial"/>
          <w:sz w:val="22"/>
          <w:szCs w:val="22"/>
        </w:rPr>
        <w:t>P</w:t>
      </w:r>
      <w:r w:rsidR="003D662C" w:rsidRPr="00525D62">
        <w:rPr>
          <w:rFonts w:ascii="Arial" w:hAnsi="Arial" w:cs="Arial"/>
          <w:sz w:val="22"/>
          <w:szCs w:val="22"/>
        </w:rPr>
        <w:t xml:space="preserve">olicía Departamental y Metropolitana en toda la gestión realizada en lo relacionado a los avances de control y vigilancia de los recursos naturales y es para nosotros muy importante seguir contando con el apoyo permanente de la </w:t>
      </w:r>
      <w:r w:rsidRPr="00525D62">
        <w:rPr>
          <w:rFonts w:ascii="Arial" w:hAnsi="Arial" w:cs="Arial"/>
          <w:sz w:val="22"/>
          <w:szCs w:val="22"/>
        </w:rPr>
        <w:t>P</w:t>
      </w:r>
      <w:r w:rsidR="003D662C" w:rsidRPr="00525D62">
        <w:rPr>
          <w:rFonts w:ascii="Arial" w:hAnsi="Arial" w:cs="Arial"/>
          <w:sz w:val="22"/>
          <w:szCs w:val="22"/>
        </w:rPr>
        <w:t>olicía</w:t>
      </w:r>
      <w:r w:rsidR="006259D9" w:rsidRPr="00525D62">
        <w:rPr>
          <w:rFonts w:ascii="Arial" w:hAnsi="Arial" w:cs="Arial"/>
          <w:sz w:val="22"/>
          <w:szCs w:val="22"/>
        </w:rPr>
        <w:t xml:space="preserve"> Nacional</w:t>
      </w:r>
      <w:r w:rsidR="00557D17" w:rsidRPr="00525D62">
        <w:rPr>
          <w:rFonts w:ascii="Arial" w:hAnsi="Arial" w:cs="Arial"/>
          <w:sz w:val="22"/>
          <w:szCs w:val="22"/>
        </w:rPr>
        <w:t xml:space="preserve"> y esperamos para </w:t>
      </w:r>
      <w:r w:rsidR="00FD2FF1" w:rsidRPr="00525D62">
        <w:rPr>
          <w:rFonts w:ascii="Arial" w:hAnsi="Arial" w:cs="Arial"/>
          <w:sz w:val="22"/>
          <w:szCs w:val="22"/>
        </w:rPr>
        <w:t>estas próximas vigencias</w:t>
      </w:r>
      <w:r w:rsidR="00557D17" w:rsidRPr="00525D62">
        <w:rPr>
          <w:rFonts w:ascii="Arial" w:hAnsi="Arial" w:cs="Arial"/>
          <w:sz w:val="22"/>
          <w:szCs w:val="22"/>
        </w:rPr>
        <w:t xml:space="preserve"> poder seguir contando con el apoyo decidido que siempre hemos tenido.</w:t>
      </w:r>
    </w:p>
    <w:p w14:paraId="2F738514" w14:textId="496E9224" w:rsidR="000E1401" w:rsidRPr="00525D62" w:rsidRDefault="000E1401">
      <w:pPr>
        <w:rPr>
          <w:rFonts w:ascii="Arial" w:hAnsi="Arial" w:cs="Arial"/>
          <w:bCs/>
          <w:sz w:val="22"/>
          <w:szCs w:val="22"/>
          <w:lang w:eastAsia="es-CO"/>
        </w:rPr>
      </w:pPr>
      <w:r w:rsidRPr="00525D62">
        <w:rPr>
          <w:rFonts w:ascii="Arial" w:hAnsi="Arial" w:cs="Arial"/>
          <w:bCs/>
          <w:sz w:val="22"/>
          <w:szCs w:val="22"/>
          <w:lang w:eastAsia="es-CO"/>
        </w:rPr>
        <w:br w:type="page"/>
      </w:r>
    </w:p>
    <w:p w14:paraId="31E93B22" w14:textId="77777777" w:rsidR="00FD2FF1" w:rsidRPr="00525D62" w:rsidRDefault="00FD2FF1" w:rsidP="00FD2FF1">
      <w:pPr>
        <w:ind w:left="-993"/>
        <w:jc w:val="both"/>
        <w:rPr>
          <w:rFonts w:ascii="Arial" w:hAnsi="Arial" w:cs="Arial"/>
          <w:bCs/>
          <w:sz w:val="22"/>
          <w:szCs w:val="22"/>
          <w:lang w:eastAsia="es-CO"/>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FD2FF1" w:rsidRPr="00525D62" w14:paraId="651106A9"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7DC50DB4" w14:textId="77777777" w:rsidR="00FD2FF1" w:rsidRPr="00525D62" w:rsidRDefault="00FD2FF1" w:rsidP="00AA37CA">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ABB080" w14:textId="77777777" w:rsidR="00FD2FF1" w:rsidRPr="00525D62" w:rsidRDefault="00FD2FF1" w:rsidP="00AA37CA">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49EC696" w14:textId="77777777" w:rsidR="00FD2FF1" w:rsidRPr="00525D62" w:rsidRDefault="00FD2FF1" w:rsidP="00AA37CA">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354926" w14:textId="77777777" w:rsidR="00FD2FF1" w:rsidRPr="00525D62" w:rsidRDefault="00FD2FF1" w:rsidP="00AA37CA">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19441CC9" w14:textId="77777777" w:rsidR="00FD2FF1" w:rsidRPr="00525D62" w:rsidRDefault="00FD2FF1" w:rsidP="00AA37CA">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FD2FF1" w:rsidRPr="00525D62" w14:paraId="2D13E37C" w14:textId="77777777" w:rsidTr="00AA37CA">
        <w:trPr>
          <w:trHeight w:val="3048"/>
        </w:trPr>
        <w:tc>
          <w:tcPr>
            <w:tcW w:w="980" w:type="dxa"/>
            <w:tcBorders>
              <w:top w:val="single" w:sz="8" w:space="0" w:color="auto"/>
              <w:left w:val="single" w:sz="8" w:space="0" w:color="auto"/>
              <w:bottom w:val="single" w:sz="8" w:space="0" w:color="auto"/>
              <w:right w:val="nil"/>
            </w:tcBorders>
            <w:shd w:val="clear" w:color="auto" w:fill="auto"/>
            <w:vAlign w:val="center"/>
          </w:tcPr>
          <w:p w14:paraId="593971B6" w14:textId="7221ED3C" w:rsidR="00FD2FF1" w:rsidRPr="00525D62" w:rsidRDefault="00EA7692" w:rsidP="00AA37CA">
            <w:pPr>
              <w:jc w:val="center"/>
              <w:rPr>
                <w:rFonts w:ascii="Arial" w:hAnsi="Arial" w:cs="Arial"/>
                <w:b/>
                <w:sz w:val="22"/>
                <w:szCs w:val="22"/>
                <w:lang w:eastAsia="es-CO"/>
              </w:rPr>
            </w:pPr>
            <w:r w:rsidRPr="00525D62">
              <w:rPr>
                <w:rFonts w:ascii="Arial" w:hAnsi="Arial" w:cs="Arial"/>
                <w:b/>
                <w:sz w:val="22"/>
                <w:szCs w:val="22"/>
                <w:lang w:eastAsia="es-CO"/>
              </w:rPr>
              <w:t>5</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0BCC37AD" w14:textId="77777777" w:rsidR="00FD2FF1" w:rsidRPr="00525D62" w:rsidRDefault="00FD2FF1" w:rsidP="00AA37CA">
            <w:pPr>
              <w:jc w:val="center"/>
              <w:rPr>
                <w:rFonts w:ascii="Arial" w:hAnsi="Arial" w:cs="Arial"/>
                <w:sz w:val="22"/>
                <w:szCs w:val="22"/>
                <w:lang w:eastAsia="es-CO"/>
              </w:rPr>
            </w:pPr>
            <w:r w:rsidRPr="00525D62">
              <w:rPr>
                <w:rFonts w:ascii="Arial" w:hAnsi="Arial" w:cs="Arial"/>
                <w:sz w:val="22"/>
                <w:szCs w:val="22"/>
                <w:lang w:eastAsia="es-CO"/>
              </w:rPr>
              <w:t>Manuel Márquez Hincapie</w:t>
            </w:r>
          </w:p>
        </w:tc>
        <w:tc>
          <w:tcPr>
            <w:tcW w:w="1194" w:type="dxa"/>
            <w:tcBorders>
              <w:top w:val="single" w:sz="8" w:space="0" w:color="auto"/>
              <w:left w:val="nil"/>
              <w:bottom w:val="single" w:sz="8" w:space="0" w:color="auto"/>
              <w:right w:val="single" w:sz="8" w:space="0" w:color="auto"/>
            </w:tcBorders>
            <w:shd w:val="clear" w:color="auto" w:fill="auto"/>
            <w:vAlign w:val="center"/>
          </w:tcPr>
          <w:p w14:paraId="3480922F" w14:textId="77777777" w:rsidR="00FD2FF1" w:rsidRPr="00525D62" w:rsidRDefault="00FD2FF1" w:rsidP="00AA37CA">
            <w:pPr>
              <w:jc w:val="center"/>
              <w:rPr>
                <w:rFonts w:ascii="Arial" w:hAnsi="Arial" w:cs="Arial"/>
                <w:sz w:val="22"/>
                <w:szCs w:val="22"/>
                <w:lang w:eastAsia="es-CO"/>
              </w:rPr>
            </w:pPr>
            <w:r w:rsidRPr="00525D62">
              <w:rPr>
                <w:rFonts w:ascii="Arial" w:hAnsi="Arial" w:cs="Arial"/>
                <w:sz w:val="22"/>
                <w:szCs w:val="22"/>
                <w:lang w:eastAsia="es-CO"/>
              </w:rPr>
              <w:t>Pueblo Viejo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4374E09A" w14:textId="77777777" w:rsidR="00FD2FF1" w:rsidRPr="00525D62" w:rsidRDefault="00FD2FF1" w:rsidP="00AA37CA">
            <w:pPr>
              <w:jc w:val="center"/>
              <w:rPr>
                <w:rFonts w:ascii="Arial" w:hAnsi="Arial" w:cs="Arial"/>
                <w:sz w:val="22"/>
                <w:szCs w:val="22"/>
                <w:lang w:eastAsia="es-CO"/>
              </w:rPr>
            </w:pPr>
            <w:r w:rsidRPr="00525D62">
              <w:rPr>
                <w:rFonts w:ascii="Arial" w:hAnsi="Arial" w:cs="Arial"/>
                <w:sz w:val="22"/>
                <w:szCs w:val="22"/>
                <w:lang w:eastAsia="es-CO"/>
              </w:rPr>
              <w:t>Asococienaga</w:t>
            </w:r>
          </w:p>
        </w:tc>
        <w:tc>
          <w:tcPr>
            <w:tcW w:w="4911" w:type="dxa"/>
            <w:tcBorders>
              <w:top w:val="single" w:sz="8" w:space="0" w:color="auto"/>
              <w:left w:val="nil"/>
              <w:bottom w:val="single" w:sz="8" w:space="0" w:color="auto"/>
              <w:right w:val="single" w:sz="8" w:space="0" w:color="auto"/>
            </w:tcBorders>
            <w:shd w:val="clear" w:color="auto" w:fill="auto"/>
            <w:vAlign w:val="center"/>
          </w:tcPr>
          <w:p w14:paraId="75D95161" w14:textId="05C1C19B" w:rsidR="000A22FB" w:rsidRPr="00525D62" w:rsidRDefault="00FD2FF1" w:rsidP="000A22FB">
            <w:pPr>
              <w:jc w:val="center"/>
              <w:rPr>
                <w:rFonts w:ascii="Arial" w:hAnsi="Arial" w:cs="Arial"/>
                <w:sz w:val="22"/>
                <w:szCs w:val="22"/>
                <w:lang w:eastAsia="es-CO"/>
              </w:rPr>
            </w:pPr>
            <w:r w:rsidRPr="00525D62">
              <w:rPr>
                <w:rFonts w:ascii="Arial" w:hAnsi="Arial" w:cs="Arial"/>
                <w:sz w:val="22"/>
                <w:szCs w:val="22"/>
                <w:lang w:eastAsia="es-CO"/>
              </w:rPr>
              <w:t xml:space="preserve">Muchos elementos de la </w:t>
            </w:r>
            <w:r w:rsidR="003F7015" w:rsidRPr="00525D62">
              <w:rPr>
                <w:rFonts w:ascii="Arial" w:hAnsi="Arial" w:cs="Arial"/>
                <w:sz w:val="22"/>
                <w:szCs w:val="22"/>
                <w:lang w:eastAsia="es-CO"/>
              </w:rPr>
              <w:t>C</w:t>
            </w:r>
            <w:r w:rsidRPr="00525D62">
              <w:rPr>
                <w:rFonts w:ascii="Arial" w:hAnsi="Arial" w:cs="Arial"/>
                <w:sz w:val="22"/>
                <w:szCs w:val="22"/>
                <w:lang w:eastAsia="es-CO"/>
              </w:rPr>
              <w:t xml:space="preserve">iénaga </w:t>
            </w:r>
            <w:r w:rsidR="003F7015" w:rsidRPr="00525D62">
              <w:rPr>
                <w:rFonts w:ascii="Arial" w:hAnsi="Arial" w:cs="Arial"/>
                <w:sz w:val="22"/>
                <w:szCs w:val="22"/>
                <w:lang w:eastAsia="es-CO"/>
              </w:rPr>
              <w:t>G</w:t>
            </w:r>
            <w:r w:rsidRPr="00525D62">
              <w:rPr>
                <w:rFonts w:ascii="Arial" w:hAnsi="Arial" w:cs="Arial"/>
                <w:sz w:val="22"/>
                <w:szCs w:val="22"/>
                <w:lang w:eastAsia="es-CO"/>
              </w:rPr>
              <w:t>rande se han perdido y también desde el entorno de la parte social no se ven reflejado los aportes a pesar que existe una sobretasa ambiental favorecida en un 94%</w:t>
            </w:r>
            <w:r w:rsidR="003F7015" w:rsidRPr="00525D62">
              <w:rPr>
                <w:rFonts w:ascii="Arial" w:hAnsi="Arial" w:cs="Arial"/>
                <w:sz w:val="22"/>
                <w:szCs w:val="22"/>
                <w:lang w:eastAsia="es-CO"/>
              </w:rPr>
              <w:t xml:space="preserve">. </w:t>
            </w:r>
            <w:r w:rsidRPr="00525D62">
              <w:rPr>
                <w:rFonts w:ascii="Arial" w:hAnsi="Arial" w:cs="Arial"/>
                <w:sz w:val="22"/>
                <w:szCs w:val="22"/>
                <w:lang w:eastAsia="es-CO"/>
              </w:rPr>
              <w:t>De acuerdo al plan de acción presentado por Apopesca, quien nace de cuatro organizaciones de 2o grado, presentando su actividad y socializándola en sus perspectivas regiones, como en el caso de pesca marítima, pesca lagunar, mujeres comercializadoras y otros en el Municipio de Pueblo Viejo, estamos la espera de una información completa, con todas las organizaciones implicadas en este proceso, donde carecemos de información para el buen desarrollo de este proyecto.</w:t>
            </w:r>
          </w:p>
        </w:tc>
      </w:tr>
    </w:tbl>
    <w:p w14:paraId="6F0ADF97" w14:textId="77777777" w:rsidR="00FD2FF1" w:rsidRPr="00525D62" w:rsidRDefault="00FD2FF1" w:rsidP="00FD2FF1">
      <w:pPr>
        <w:ind w:left="-993"/>
        <w:jc w:val="both"/>
        <w:rPr>
          <w:rFonts w:ascii="Arial" w:hAnsi="Arial" w:cs="Arial"/>
          <w:bCs/>
          <w:sz w:val="22"/>
          <w:szCs w:val="22"/>
          <w:lang w:eastAsia="es-CO"/>
        </w:rPr>
      </w:pPr>
    </w:p>
    <w:p w14:paraId="233E60C7" w14:textId="47A845B2" w:rsidR="00E47271" w:rsidRPr="00525D62" w:rsidRDefault="00FD2FF1" w:rsidP="000A22FB">
      <w:pPr>
        <w:ind w:left="-851"/>
        <w:jc w:val="both"/>
        <w:rPr>
          <w:rFonts w:ascii="Arial" w:hAnsi="Arial" w:cs="Arial"/>
          <w:sz w:val="22"/>
          <w:szCs w:val="22"/>
        </w:rPr>
      </w:pPr>
      <w:r w:rsidRPr="00525D62">
        <w:rPr>
          <w:rFonts w:ascii="Arial" w:hAnsi="Arial" w:cs="Arial"/>
          <w:sz w:val="22"/>
          <w:szCs w:val="22"/>
        </w:rPr>
        <w:t xml:space="preserve">La </w:t>
      </w:r>
      <w:r w:rsidR="00DD6B0D">
        <w:rPr>
          <w:rFonts w:ascii="Arial" w:hAnsi="Arial" w:cs="Arial"/>
          <w:sz w:val="22"/>
          <w:szCs w:val="22"/>
        </w:rPr>
        <w:t>C</w:t>
      </w:r>
      <w:r w:rsidRPr="00525D62">
        <w:rPr>
          <w:rFonts w:ascii="Arial" w:hAnsi="Arial" w:cs="Arial"/>
          <w:sz w:val="22"/>
          <w:szCs w:val="22"/>
        </w:rPr>
        <w:t xml:space="preserve">orporación Autónoma Regional del Magdalena desde el 2019 con la organización Apopesca pudimos formular </w:t>
      </w:r>
      <w:r w:rsidR="007A1805" w:rsidRPr="00525D62">
        <w:rPr>
          <w:rFonts w:ascii="Arial" w:hAnsi="Arial" w:cs="Arial"/>
          <w:sz w:val="22"/>
          <w:szCs w:val="22"/>
        </w:rPr>
        <w:t xml:space="preserve">conjuntamente </w:t>
      </w:r>
      <w:r w:rsidRPr="00525D62">
        <w:rPr>
          <w:rFonts w:ascii="Arial" w:hAnsi="Arial" w:cs="Arial"/>
          <w:sz w:val="22"/>
          <w:szCs w:val="22"/>
        </w:rPr>
        <w:t xml:space="preserve">un proyecto de recuperación de la capacidad productiva de las asociaciones ecológicas de pescadores y agriculturas de la </w:t>
      </w:r>
      <w:r w:rsidR="006E4C59" w:rsidRPr="00525D62">
        <w:rPr>
          <w:rFonts w:ascii="Arial" w:hAnsi="Arial" w:cs="Arial"/>
          <w:sz w:val="22"/>
          <w:szCs w:val="22"/>
        </w:rPr>
        <w:t>Ciénaga Grande</w:t>
      </w:r>
      <w:r w:rsidRPr="00525D62">
        <w:rPr>
          <w:rFonts w:ascii="Arial" w:hAnsi="Arial" w:cs="Arial"/>
          <w:sz w:val="22"/>
          <w:szCs w:val="22"/>
        </w:rPr>
        <w:t xml:space="preserve"> de Santa marta en donde estuvieron involucrados los municipios de Ciénaga, Pueblo viejo, Sitio nuevo, Remolino, el </w:t>
      </w:r>
      <w:r w:rsidR="00E47271" w:rsidRPr="00525D62">
        <w:rPr>
          <w:rFonts w:ascii="Arial" w:hAnsi="Arial" w:cs="Arial"/>
          <w:sz w:val="22"/>
          <w:szCs w:val="22"/>
        </w:rPr>
        <w:t>Piñón</w:t>
      </w:r>
      <w:r w:rsidRPr="00525D62">
        <w:rPr>
          <w:rFonts w:ascii="Arial" w:hAnsi="Arial" w:cs="Arial"/>
          <w:sz w:val="22"/>
          <w:szCs w:val="22"/>
        </w:rPr>
        <w:t>, Salamina y Pivijay y que contempl</w:t>
      </w:r>
      <w:r w:rsidR="000A22FB" w:rsidRPr="00525D62">
        <w:rPr>
          <w:rFonts w:ascii="Arial" w:hAnsi="Arial" w:cs="Arial"/>
          <w:sz w:val="22"/>
          <w:szCs w:val="22"/>
        </w:rPr>
        <w:t>ó</w:t>
      </w:r>
      <w:r w:rsidRPr="00525D62">
        <w:rPr>
          <w:rFonts w:ascii="Arial" w:hAnsi="Arial" w:cs="Arial"/>
          <w:sz w:val="22"/>
          <w:szCs w:val="22"/>
        </w:rPr>
        <w:t xml:space="preserve"> </w:t>
      </w:r>
      <w:r w:rsidR="000A22FB" w:rsidRPr="00525D62">
        <w:rPr>
          <w:rFonts w:ascii="Arial" w:hAnsi="Arial" w:cs="Arial"/>
          <w:sz w:val="22"/>
          <w:szCs w:val="22"/>
        </w:rPr>
        <w:t>cinco</w:t>
      </w:r>
      <w:r w:rsidRPr="00525D62">
        <w:rPr>
          <w:rFonts w:ascii="Arial" w:hAnsi="Arial" w:cs="Arial"/>
          <w:sz w:val="22"/>
          <w:szCs w:val="22"/>
        </w:rPr>
        <w:t xml:space="preserve"> componentes</w:t>
      </w:r>
      <w:r w:rsidR="000A22FB" w:rsidRPr="00525D62">
        <w:rPr>
          <w:rFonts w:ascii="Arial" w:hAnsi="Arial" w:cs="Arial"/>
          <w:sz w:val="22"/>
          <w:szCs w:val="22"/>
        </w:rPr>
        <w:t xml:space="preserve"> </w:t>
      </w:r>
      <w:r w:rsidR="00E47271" w:rsidRPr="00525D62">
        <w:rPr>
          <w:rFonts w:ascii="Arial" w:hAnsi="Arial" w:cs="Arial"/>
          <w:sz w:val="22"/>
          <w:szCs w:val="22"/>
        </w:rPr>
        <w:t xml:space="preserve">con el fin de lograr un mejor </w:t>
      </w:r>
      <w:r w:rsidRPr="00525D62">
        <w:rPr>
          <w:rFonts w:ascii="Arial" w:hAnsi="Arial" w:cs="Arial"/>
          <w:sz w:val="22"/>
          <w:szCs w:val="22"/>
        </w:rPr>
        <w:t xml:space="preserve">desarrollo de este. </w:t>
      </w:r>
      <w:r w:rsidR="000A22FB" w:rsidRPr="00525D62">
        <w:rPr>
          <w:rFonts w:ascii="Arial" w:hAnsi="Arial" w:cs="Arial"/>
          <w:sz w:val="22"/>
          <w:szCs w:val="22"/>
        </w:rPr>
        <w:t>Actualmente está en el banco de proyectos. E</w:t>
      </w:r>
      <w:r w:rsidRPr="00525D62">
        <w:rPr>
          <w:rFonts w:ascii="Arial" w:hAnsi="Arial" w:cs="Arial"/>
          <w:sz w:val="22"/>
          <w:szCs w:val="22"/>
        </w:rPr>
        <w:t xml:space="preserve">stamos gestionando los recursos pertinentes para llevar a cabo el desarrollo de este proyecto. </w:t>
      </w:r>
    </w:p>
    <w:p w14:paraId="2308BEAC" w14:textId="77777777" w:rsidR="00E47271" w:rsidRPr="00525D62" w:rsidRDefault="00E47271" w:rsidP="000A22FB">
      <w:pPr>
        <w:ind w:left="-851"/>
        <w:jc w:val="both"/>
        <w:rPr>
          <w:rFonts w:ascii="Arial" w:hAnsi="Arial" w:cs="Arial"/>
          <w:sz w:val="22"/>
          <w:szCs w:val="22"/>
        </w:rPr>
      </w:pPr>
    </w:p>
    <w:p w14:paraId="387FED92" w14:textId="5AAFAF1D" w:rsidR="0030798D" w:rsidRPr="00525D62" w:rsidRDefault="00FD2FF1" w:rsidP="000A22FB">
      <w:pPr>
        <w:ind w:left="-851"/>
        <w:jc w:val="both"/>
        <w:rPr>
          <w:rFonts w:ascii="Arial" w:hAnsi="Arial" w:cs="Arial"/>
          <w:sz w:val="22"/>
          <w:szCs w:val="22"/>
        </w:rPr>
      </w:pPr>
      <w:r w:rsidRPr="00525D62">
        <w:rPr>
          <w:rFonts w:ascii="Arial" w:hAnsi="Arial" w:cs="Arial"/>
          <w:sz w:val="22"/>
          <w:szCs w:val="22"/>
        </w:rPr>
        <w:t xml:space="preserve">La </w:t>
      </w:r>
      <w:r w:rsidR="00E47271" w:rsidRPr="00525D62">
        <w:rPr>
          <w:rFonts w:ascii="Arial" w:hAnsi="Arial" w:cs="Arial"/>
          <w:sz w:val="22"/>
          <w:szCs w:val="22"/>
        </w:rPr>
        <w:t>C</w:t>
      </w:r>
      <w:r w:rsidRPr="00525D62">
        <w:rPr>
          <w:rFonts w:ascii="Arial" w:hAnsi="Arial" w:cs="Arial"/>
          <w:sz w:val="22"/>
          <w:szCs w:val="22"/>
        </w:rPr>
        <w:t>orporación junto con la U</w:t>
      </w:r>
      <w:r w:rsidR="00E47271" w:rsidRPr="00525D62">
        <w:rPr>
          <w:rFonts w:ascii="Arial" w:hAnsi="Arial" w:cs="Arial"/>
          <w:sz w:val="22"/>
          <w:szCs w:val="22"/>
        </w:rPr>
        <w:t>NAD</w:t>
      </w:r>
      <w:r w:rsidRPr="00525D62">
        <w:rPr>
          <w:rFonts w:ascii="Arial" w:hAnsi="Arial" w:cs="Arial"/>
          <w:sz w:val="22"/>
          <w:szCs w:val="22"/>
        </w:rPr>
        <w:t xml:space="preserve"> está evaluando la posibilidad de </w:t>
      </w:r>
      <w:r w:rsidR="00530BE5" w:rsidRPr="00525D62">
        <w:rPr>
          <w:rFonts w:ascii="Arial" w:hAnsi="Arial" w:cs="Arial"/>
          <w:sz w:val="22"/>
          <w:szCs w:val="22"/>
        </w:rPr>
        <w:t xml:space="preserve">realizar </w:t>
      </w:r>
      <w:r w:rsidRPr="00525D62">
        <w:rPr>
          <w:rFonts w:ascii="Arial" w:hAnsi="Arial" w:cs="Arial"/>
          <w:sz w:val="22"/>
          <w:szCs w:val="22"/>
        </w:rPr>
        <w:t xml:space="preserve">este proyecto </w:t>
      </w:r>
      <w:r w:rsidR="00530BE5" w:rsidRPr="00525D62">
        <w:rPr>
          <w:rFonts w:ascii="Arial" w:hAnsi="Arial" w:cs="Arial"/>
          <w:sz w:val="22"/>
          <w:szCs w:val="22"/>
        </w:rPr>
        <w:t>en lo que transcurre este año</w:t>
      </w:r>
      <w:r w:rsidRPr="00525D62">
        <w:rPr>
          <w:rFonts w:ascii="Arial" w:hAnsi="Arial" w:cs="Arial"/>
          <w:sz w:val="22"/>
          <w:szCs w:val="22"/>
        </w:rPr>
        <w:t xml:space="preserve"> 2021. En el tema de reforestación de la </w:t>
      </w:r>
      <w:r w:rsidR="00F37531" w:rsidRPr="00525D62">
        <w:rPr>
          <w:rFonts w:ascii="Arial" w:hAnsi="Arial" w:cs="Arial"/>
          <w:sz w:val="22"/>
          <w:szCs w:val="22"/>
        </w:rPr>
        <w:t xml:space="preserve">Ciénaga Grande de Santa Marta, </w:t>
      </w:r>
      <w:r w:rsidRPr="00525D62">
        <w:rPr>
          <w:rFonts w:ascii="Arial" w:hAnsi="Arial" w:cs="Arial"/>
          <w:sz w:val="22"/>
          <w:szCs w:val="22"/>
        </w:rPr>
        <w:t>somos un Plan piloto para lo que es Carbono azul</w:t>
      </w:r>
      <w:r w:rsidR="00F37531" w:rsidRPr="00525D62">
        <w:rPr>
          <w:rFonts w:ascii="Arial" w:hAnsi="Arial" w:cs="Arial"/>
          <w:sz w:val="22"/>
          <w:szCs w:val="22"/>
        </w:rPr>
        <w:t>, un proyecto significativo para la región</w:t>
      </w:r>
      <w:r w:rsidRPr="00525D62">
        <w:rPr>
          <w:rFonts w:ascii="Arial" w:hAnsi="Arial" w:cs="Arial"/>
          <w:sz w:val="22"/>
          <w:szCs w:val="22"/>
        </w:rPr>
        <w:t xml:space="preserve"> y con ello llevarlo a las comunidades aledañas un proyecto sostenible para que se beneficien las comunidades y la preservación de los manglares. </w:t>
      </w:r>
    </w:p>
    <w:p w14:paraId="40DAA483" w14:textId="77777777" w:rsidR="0030798D" w:rsidRPr="00525D62" w:rsidRDefault="0030798D" w:rsidP="000A22FB">
      <w:pPr>
        <w:ind w:left="-851"/>
        <w:jc w:val="both"/>
        <w:rPr>
          <w:rFonts w:ascii="Arial" w:hAnsi="Arial" w:cs="Arial"/>
          <w:sz w:val="22"/>
          <w:szCs w:val="22"/>
        </w:rPr>
      </w:pPr>
    </w:p>
    <w:p w14:paraId="0BF03661" w14:textId="6952BD87" w:rsidR="0030798D" w:rsidRPr="00525D62" w:rsidRDefault="0030798D" w:rsidP="000A22FB">
      <w:pPr>
        <w:ind w:left="-851"/>
        <w:jc w:val="both"/>
        <w:rPr>
          <w:rFonts w:ascii="Arial" w:hAnsi="Arial" w:cs="Arial"/>
          <w:sz w:val="22"/>
          <w:szCs w:val="22"/>
        </w:rPr>
      </w:pPr>
      <w:r w:rsidRPr="00525D62">
        <w:rPr>
          <w:rFonts w:ascii="Arial" w:hAnsi="Arial" w:cs="Arial"/>
          <w:sz w:val="22"/>
          <w:szCs w:val="22"/>
        </w:rPr>
        <w:t>En cuanto a la reforestación de ejemplares nativos, en nuestro banco de proyectos ya tenemos 3 intenciones de proyectos formulados</w:t>
      </w:r>
      <w:r w:rsidR="0095254B" w:rsidRPr="00525D62">
        <w:rPr>
          <w:rFonts w:ascii="Arial" w:hAnsi="Arial" w:cs="Arial"/>
          <w:sz w:val="22"/>
          <w:szCs w:val="22"/>
        </w:rPr>
        <w:t xml:space="preserve"> </w:t>
      </w:r>
      <w:r w:rsidR="008E5523" w:rsidRPr="00525D62">
        <w:rPr>
          <w:rFonts w:ascii="Arial" w:hAnsi="Arial" w:cs="Arial"/>
          <w:sz w:val="22"/>
          <w:szCs w:val="22"/>
        </w:rPr>
        <w:t>para la reforestación de La Estrella de San Lorezo y zonas incluidas dentro de la implementación de los POMCAS. Estamos gestionando los recursos para llevarlos a cabo</w:t>
      </w:r>
    </w:p>
    <w:p w14:paraId="5BC662B2" w14:textId="77777777" w:rsidR="00892B77" w:rsidRPr="00525D62" w:rsidRDefault="008E5523" w:rsidP="000A22FB">
      <w:pPr>
        <w:ind w:left="-851"/>
        <w:jc w:val="both"/>
        <w:rPr>
          <w:rFonts w:ascii="Arial" w:hAnsi="Arial" w:cs="Arial"/>
          <w:sz w:val="22"/>
          <w:szCs w:val="22"/>
        </w:rPr>
      </w:pPr>
      <w:r w:rsidRPr="00525D62">
        <w:rPr>
          <w:rFonts w:ascii="Arial" w:hAnsi="Arial" w:cs="Arial"/>
          <w:sz w:val="22"/>
          <w:szCs w:val="22"/>
        </w:rPr>
        <w:t xml:space="preserve">En cuanto a la parte de educación ambiental, si bien nuestro PAI tiene un programa específico, nosotros el Corpamag trabajamos trasversalmente esta iniciativa llevando a cada uno de nuestros programas y proyectos el aspecto educativo a las comunidades para brindar los conocimientos fundamentales para hacer sostenible el medio ambiente. </w:t>
      </w:r>
    </w:p>
    <w:p w14:paraId="7A73FB69" w14:textId="77777777" w:rsidR="00892B77" w:rsidRPr="00525D62" w:rsidRDefault="00892B77" w:rsidP="000A22FB">
      <w:pPr>
        <w:ind w:left="-851"/>
        <w:jc w:val="both"/>
        <w:rPr>
          <w:rFonts w:ascii="Arial" w:hAnsi="Arial" w:cs="Arial"/>
          <w:sz w:val="22"/>
          <w:szCs w:val="22"/>
        </w:rPr>
      </w:pPr>
    </w:p>
    <w:p w14:paraId="3D3A5FC5" w14:textId="4F8A9AE1" w:rsidR="000E1401" w:rsidRPr="00525D62" w:rsidRDefault="00892B77" w:rsidP="000A22FB">
      <w:pPr>
        <w:ind w:left="-851"/>
        <w:jc w:val="both"/>
        <w:rPr>
          <w:rFonts w:ascii="Arial" w:hAnsi="Arial" w:cs="Arial"/>
          <w:sz w:val="22"/>
          <w:szCs w:val="22"/>
        </w:rPr>
      </w:pPr>
      <w:r w:rsidRPr="00525D62">
        <w:rPr>
          <w:rFonts w:ascii="Arial" w:hAnsi="Arial" w:cs="Arial"/>
          <w:sz w:val="22"/>
          <w:szCs w:val="22"/>
        </w:rPr>
        <w:t>Su</w:t>
      </w:r>
      <w:r w:rsidR="008E5523" w:rsidRPr="00525D62">
        <w:rPr>
          <w:rFonts w:ascii="Arial" w:hAnsi="Arial" w:cs="Arial"/>
          <w:sz w:val="22"/>
          <w:szCs w:val="22"/>
        </w:rPr>
        <w:t xml:space="preserve"> solicitud será atendida de mane</w:t>
      </w:r>
      <w:r w:rsidRPr="00525D62">
        <w:rPr>
          <w:rFonts w:ascii="Arial" w:hAnsi="Arial" w:cs="Arial"/>
          <w:sz w:val="22"/>
          <w:szCs w:val="22"/>
        </w:rPr>
        <w:t>r</w:t>
      </w:r>
      <w:r w:rsidR="008E5523" w:rsidRPr="00525D62">
        <w:rPr>
          <w:rFonts w:ascii="Arial" w:hAnsi="Arial" w:cs="Arial"/>
          <w:sz w:val="22"/>
          <w:szCs w:val="22"/>
        </w:rPr>
        <w:t xml:space="preserve">a </w:t>
      </w:r>
      <w:r w:rsidRPr="00525D62">
        <w:rPr>
          <w:rFonts w:ascii="Arial" w:hAnsi="Arial" w:cs="Arial"/>
          <w:sz w:val="22"/>
          <w:szCs w:val="22"/>
        </w:rPr>
        <w:t>específica</w:t>
      </w:r>
      <w:r w:rsidR="008E5523" w:rsidRPr="00525D62">
        <w:rPr>
          <w:rFonts w:ascii="Arial" w:hAnsi="Arial" w:cs="Arial"/>
          <w:sz w:val="22"/>
          <w:szCs w:val="22"/>
        </w:rPr>
        <w:t xml:space="preserve"> y le haremos llegar una invitación </w:t>
      </w:r>
      <w:r w:rsidRPr="00525D62">
        <w:rPr>
          <w:rFonts w:ascii="Arial" w:hAnsi="Arial" w:cs="Arial"/>
          <w:sz w:val="22"/>
          <w:szCs w:val="22"/>
        </w:rPr>
        <w:t xml:space="preserve">para que, en conjunto con el </w:t>
      </w:r>
      <w:r w:rsidR="008E5523" w:rsidRPr="00525D62">
        <w:rPr>
          <w:rFonts w:ascii="Arial" w:hAnsi="Arial" w:cs="Arial"/>
          <w:sz w:val="22"/>
          <w:szCs w:val="22"/>
        </w:rPr>
        <w:t xml:space="preserve">grupo de proyectos de la </w:t>
      </w:r>
      <w:r w:rsidRPr="00525D62">
        <w:rPr>
          <w:rFonts w:ascii="Arial" w:hAnsi="Arial" w:cs="Arial"/>
          <w:sz w:val="22"/>
          <w:szCs w:val="22"/>
        </w:rPr>
        <w:t>C</w:t>
      </w:r>
      <w:r w:rsidR="008E5523" w:rsidRPr="00525D62">
        <w:rPr>
          <w:rFonts w:ascii="Arial" w:hAnsi="Arial" w:cs="Arial"/>
          <w:sz w:val="22"/>
          <w:szCs w:val="22"/>
        </w:rPr>
        <w:t>orporació</w:t>
      </w:r>
      <w:r w:rsidRPr="00525D62">
        <w:rPr>
          <w:rFonts w:ascii="Arial" w:hAnsi="Arial" w:cs="Arial"/>
          <w:sz w:val="22"/>
          <w:szCs w:val="22"/>
        </w:rPr>
        <w:t xml:space="preserve">n, se trabaje en las propuestas que comunidad tienen </w:t>
      </w:r>
      <w:r w:rsidR="008E5523" w:rsidRPr="00525D62">
        <w:rPr>
          <w:rFonts w:ascii="Arial" w:hAnsi="Arial" w:cs="Arial"/>
          <w:sz w:val="22"/>
          <w:szCs w:val="22"/>
        </w:rPr>
        <w:t xml:space="preserve">en mente. </w:t>
      </w:r>
    </w:p>
    <w:p w14:paraId="136497A9" w14:textId="77777777" w:rsidR="000E1401" w:rsidRPr="00525D62" w:rsidRDefault="000E1401">
      <w:pPr>
        <w:rPr>
          <w:rFonts w:ascii="Arial" w:hAnsi="Arial" w:cs="Arial"/>
          <w:sz w:val="22"/>
          <w:szCs w:val="22"/>
        </w:rPr>
      </w:pPr>
      <w:r w:rsidRPr="00525D62">
        <w:rPr>
          <w:rFonts w:ascii="Arial" w:hAnsi="Arial" w:cs="Arial"/>
          <w:sz w:val="22"/>
          <w:szCs w:val="22"/>
        </w:rPr>
        <w:br w:type="page"/>
      </w:r>
    </w:p>
    <w:p w14:paraId="7C8D3080" w14:textId="77777777" w:rsidR="008E5523" w:rsidRPr="00525D62" w:rsidRDefault="008E5523" w:rsidP="000A22FB">
      <w:pPr>
        <w:ind w:left="-851"/>
        <w:jc w:val="both"/>
        <w:rPr>
          <w:rFonts w:ascii="Arial" w:hAnsi="Arial" w:cs="Arial"/>
          <w:sz w:val="22"/>
          <w:szCs w:val="22"/>
        </w:rPr>
      </w:pPr>
    </w:p>
    <w:p w14:paraId="7E3A097F" w14:textId="77273AF0" w:rsidR="0030798D" w:rsidRPr="00525D62" w:rsidRDefault="0030798D" w:rsidP="000A22FB">
      <w:pPr>
        <w:ind w:left="-851"/>
        <w:jc w:val="both"/>
        <w:rPr>
          <w:rFonts w:ascii="Arial"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C66880" w:rsidRPr="00525D62" w14:paraId="2F8BEB23"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099B7999" w14:textId="77777777" w:rsidR="00C66880" w:rsidRPr="00525D62" w:rsidRDefault="00C66880" w:rsidP="00AA37CA">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94A7F8" w14:textId="77777777" w:rsidR="00C66880" w:rsidRPr="00525D62" w:rsidRDefault="00C66880" w:rsidP="00AA37CA">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DFC9036" w14:textId="77777777" w:rsidR="00C66880" w:rsidRPr="00525D62" w:rsidRDefault="00C66880" w:rsidP="00AA37CA">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354D85" w14:textId="77777777" w:rsidR="00C66880" w:rsidRPr="00525D62" w:rsidRDefault="00C66880" w:rsidP="00AA37CA">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40EBC25B" w14:textId="77777777" w:rsidR="00C66880" w:rsidRPr="00525D62" w:rsidRDefault="00C66880" w:rsidP="00AA37CA">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C66880" w:rsidRPr="00525D62" w14:paraId="1ADD2C76"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25C85B88" w14:textId="30885644" w:rsidR="00C66880" w:rsidRPr="00525D62" w:rsidRDefault="00EA7692" w:rsidP="00AA37CA">
            <w:pPr>
              <w:jc w:val="center"/>
              <w:rPr>
                <w:rFonts w:ascii="Arial" w:hAnsi="Arial" w:cs="Arial"/>
                <w:b/>
                <w:sz w:val="22"/>
                <w:szCs w:val="22"/>
                <w:lang w:eastAsia="es-CO"/>
              </w:rPr>
            </w:pPr>
            <w:r w:rsidRPr="00525D62">
              <w:rPr>
                <w:rFonts w:ascii="Arial" w:hAnsi="Arial" w:cs="Arial"/>
                <w:b/>
                <w:sz w:val="22"/>
                <w:szCs w:val="22"/>
                <w:lang w:eastAsia="es-CO"/>
              </w:rPr>
              <w:t>6</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126C44A1" w14:textId="77777777" w:rsidR="00C66880" w:rsidRPr="00525D62" w:rsidRDefault="00C66880" w:rsidP="00AA37CA">
            <w:pPr>
              <w:jc w:val="center"/>
              <w:rPr>
                <w:rFonts w:ascii="Arial" w:hAnsi="Arial" w:cs="Arial"/>
                <w:sz w:val="22"/>
                <w:szCs w:val="22"/>
                <w:lang w:eastAsia="es-CO"/>
              </w:rPr>
            </w:pPr>
            <w:r w:rsidRPr="00525D62">
              <w:rPr>
                <w:rFonts w:ascii="Arial" w:hAnsi="Arial" w:cs="Arial"/>
                <w:sz w:val="22"/>
                <w:szCs w:val="22"/>
                <w:lang w:eastAsia="es-CO"/>
              </w:rPr>
              <w:t>Harold Estrada Forero</w:t>
            </w:r>
          </w:p>
        </w:tc>
        <w:tc>
          <w:tcPr>
            <w:tcW w:w="1194" w:type="dxa"/>
            <w:tcBorders>
              <w:top w:val="single" w:sz="8" w:space="0" w:color="auto"/>
              <w:left w:val="nil"/>
              <w:bottom w:val="single" w:sz="8" w:space="0" w:color="auto"/>
              <w:right w:val="single" w:sz="8" w:space="0" w:color="auto"/>
            </w:tcBorders>
            <w:shd w:val="clear" w:color="auto" w:fill="auto"/>
            <w:vAlign w:val="center"/>
          </w:tcPr>
          <w:p w14:paraId="5E918E42" w14:textId="77777777" w:rsidR="00C66880" w:rsidRPr="00525D62" w:rsidRDefault="00C66880" w:rsidP="00AA37CA">
            <w:pPr>
              <w:jc w:val="center"/>
              <w:rPr>
                <w:rFonts w:ascii="Arial" w:hAnsi="Arial" w:cs="Arial"/>
                <w:sz w:val="22"/>
                <w:szCs w:val="22"/>
                <w:lang w:eastAsia="es-CO"/>
              </w:rPr>
            </w:pPr>
            <w:r w:rsidRPr="00525D62">
              <w:rPr>
                <w:rFonts w:ascii="Arial" w:hAnsi="Arial" w:cs="Arial"/>
                <w:sz w:val="22"/>
                <w:szCs w:val="22"/>
                <w:lang w:eastAsia="es-CO"/>
              </w:rPr>
              <w:t>Santa Marta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110B558B" w14:textId="77777777" w:rsidR="00C66880" w:rsidRPr="00525D62" w:rsidRDefault="00C66880" w:rsidP="00AA37CA">
            <w:pPr>
              <w:jc w:val="center"/>
              <w:rPr>
                <w:rFonts w:ascii="Arial" w:hAnsi="Arial" w:cs="Arial"/>
                <w:sz w:val="22"/>
                <w:szCs w:val="22"/>
                <w:lang w:eastAsia="es-CO"/>
              </w:rPr>
            </w:pPr>
            <w:r w:rsidRPr="00525D62">
              <w:rPr>
                <w:rFonts w:ascii="Arial" w:hAnsi="Arial" w:cs="Arial"/>
                <w:sz w:val="22"/>
                <w:szCs w:val="22"/>
                <w:lang w:eastAsia="es-CO"/>
              </w:rPr>
              <w:t>Fundación Salva Tu Rio</w:t>
            </w:r>
          </w:p>
        </w:tc>
        <w:tc>
          <w:tcPr>
            <w:tcW w:w="4911" w:type="dxa"/>
            <w:tcBorders>
              <w:top w:val="single" w:sz="8" w:space="0" w:color="auto"/>
              <w:left w:val="nil"/>
              <w:bottom w:val="single" w:sz="8" w:space="0" w:color="auto"/>
              <w:right w:val="single" w:sz="8" w:space="0" w:color="auto"/>
            </w:tcBorders>
            <w:shd w:val="clear" w:color="auto" w:fill="auto"/>
            <w:vAlign w:val="center"/>
          </w:tcPr>
          <w:p w14:paraId="7ADD679F" w14:textId="2583D6CB" w:rsidR="00C66880" w:rsidRPr="00525D62" w:rsidRDefault="00C66880" w:rsidP="00AA37CA">
            <w:pPr>
              <w:jc w:val="center"/>
              <w:rPr>
                <w:rFonts w:ascii="Arial" w:hAnsi="Arial" w:cs="Arial"/>
                <w:sz w:val="22"/>
                <w:szCs w:val="22"/>
                <w:lang w:eastAsia="es-CO"/>
              </w:rPr>
            </w:pPr>
            <w:r w:rsidRPr="00525D62">
              <w:rPr>
                <w:rFonts w:ascii="Arial" w:hAnsi="Arial" w:cs="Arial"/>
                <w:sz w:val="22"/>
                <w:szCs w:val="22"/>
                <w:lang w:eastAsia="es-CO"/>
              </w:rPr>
              <w:t xml:space="preserve">Nuestro principal tema de interés es la recuperación del Rio Manzanares ¿Qué tan viable es desarrollar un tramo </w:t>
            </w:r>
            <w:r w:rsidR="007C3522" w:rsidRPr="00525D62">
              <w:rPr>
                <w:rFonts w:ascii="Arial" w:hAnsi="Arial" w:cs="Arial"/>
                <w:sz w:val="22"/>
                <w:szCs w:val="22"/>
                <w:lang w:eastAsia="es-CO"/>
              </w:rPr>
              <w:t>del río</w:t>
            </w:r>
            <w:r w:rsidRPr="00525D62">
              <w:rPr>
                <w:rFonts w:ascii="Arial" w:hAnsi="Arial" w:cs="Arial"/>
                <w:sz w:val="22"/>
                <w:szCs w:val="22"/>
                <w:lang w:eastAsia="es-CO"/>
              </w:rPr>
              <w:t xml:space="preserve"> manzanares en la zona de desembocadura cuando el resto de la cuenca tanto medias como altas tienen problemas, captación de aguas ilegales, asentamientos humanos en la ronda?</w:t>
            </w:r>
          </w:p>
        </w:tc>
      </w:tr>
    </w:tbl>
    <w:p w14:paraId="31FF5B59" w14:textId="77777777" w:rsidR="00C66880" w:rsidRPr="00525D62" w:rsidRDefault="00C66880" w:rsidP="00C66880">
      <w:pPr>
        <w:ind w:left="-993"/>
        <w:rPr>
          <w:rFonts w:ascii="Arial" w:eastAsia="Calibri" w:hAnsi="Arial" w:cs="Arial"/>
          <w:b/>
          <w:bCs/>
          <w:sz w:val="22"/>
          <w:szCs w:val="22"/>
        </w:rPr>
      </w:pPr>
    </w:p>
    <w:p w14:paraId="5BADCA94" w14:textId="77777777" w:rsidR="00193393" w:rsidRPr="00525D62" w:rsidRDefault="000429AF" w:rsidP="00C66880">
      <w:pPr>
        <w:ind w:left="-851"/>
        <w:rPr>
          <w:rFonts w:ascii="Arial" w:eastAsia="Calibri" w:hAnsi="Arial" w:cs="Arial"/>
          <w:sz w:val="22"/>
          <w:szCs w:val="22"/>
        </w:rPr>
      </w:pPr>
      <w:r w:rsidRPr="00525D62">
        <w:rPr>
          <w:rFonts w:ascii="Arial" w:eastAsia="Calibri" w:hAnsi="Arial" w:cs="Arial"/>
          <w:sz w:val="22"/>
          <w:szCs w:val="22"/>
        </w:rPr>
        <w:t xml:space="preserve">Estos proyectos que vinimos construyendo en la vigencia del año 2020, buscan recuperar las cuencas y en este caso particular las que atraviesan la ciudad de Santa Marta como es el caso del Rio Manzanares y el Rio Gaira. </w:t>
      </w:r>
    </w:p>
    <w:p w14:paraId="2C06D3C1" w14:textId="77777777" w:rsidR="00193393" w:rsidRPr="00525D62" w:rsidRDefault="00193393" w:rsidP="00C66880">
      <w:pPr>
        <w:ind w:left="-851"/>
        <w:rPr>
          <w:rFonts w:ascii="Arial" w:eastAsia="Calibri" w:hAnsi="Arial" w:cs="Arial"/>
          <w:sz w:val="22"/>
          <w:szCs w:val="22"/>
        </w:rPr>
      </w:pPr>
    </w:p>
    <w:p w14:paraId="4FEF1FA7" w14:textId="35417A8A" w:rsidR="000429AF" w:rsidRPr="00525D62" w:rsidRDefault="000429AF" w:rsidP="00C66880">
      <w:pPr>
        <w:ind w:left="-851"/>
        <w:rPr>
          <w:rFonts w:ascii="Arial" w:eastAsia="Calibri" w:hAnsi="Arial" w:cs="Arial"/>
          <w:sz w:val="22"/>
          <w:szCs w:val="22"/>
        </w:rPr>
      </w:pPr>
      <w:r w:rsidRPr="00525D62">
        <w:rPr>
          <w:rFonts w:ascii="Arial" w:eastAsia="Calibri" w:hAnsi="Arial" w:cs="Arial"/>
          <w:sz w:val="22"/>
          <w:szCs w:val="22"/>
        </w:rPr>
        <w:t>Todos conocemos perfectamente que estos ríos hoy reciben una cantidad enorme de residuos sólidos, basuras, son receptores de aguas residuales domésticas que caen de las viviendas que están ocupando la ronda hídrica</w:t>
      </w:r>
      <w:r w:rsidR="004E0C27" w:rsidRPr="00525D62">
        <w:rPr>
          <w:rFonts w:ascii="Arial" w:eastAsia="Calibri" w:hAnsi="Arial" w:cs="Arial"/>
          <w:sz w:val="22"/>
          <w:szCs w:val="22"/>
        </w:rPr>
        <w:t xml:space="preserve">. Hemos </w:t>
      </w:r>
      <w:r w:rsidR="00712FB3" w:rsidRPr="00525D62">
        <w:rPr>
          <w:rFonts w:ascii="Arial" w:eastAsia="Calibri" w:hAnsi="Arial" w:cs="Arial"/>
          <w:sz w:val="22"/>
          <w:szCs w:val="22"/>
        </w:rPr>
        <w:t>iniciado un</w:t>
      </w:r>
      <w:r w:rsidR="004E0C27" w:rsidRPr="00525D62">
        <w:rPr>
          <w:rFonts w:ascii="Arial" w:eastAsia="Calibri" w:hAnsi="Arial" w:cs="Arial"/>
          <w:sz w:val="22"/>
          <w:szCs w:val="22"/>
        </w:rPr>
        <w:t xml:space="preserve"> proceso que </w:t>
      </w:r>
      <w:r w:rsidR="00712FB3" w:rsidRPr="00525D62">
        <w:rPr>
          <w:rFonts w:ascii="Arial" w:eastAsia="Calibri" w:hAnsi="Arial" w:cs="Arial"/>
          <w:sz w:val="22"/>
          <w:szCs w:val="22"/>
        </w:rPr>
        <w:t>busca</w:t>
      </w:r>
      <w:r w:rsidR="004E0C27" w:rsidRPr="00525D62">
        <w:rPr>
          <w:rFonts w:ascii="Arial" w:eastAsia="Calibri" w:hAnsi="Arial" w:cs="Arial"/>
          <w:sz w:val="22"/>
          <w:szCs w:val="22"/>
        </w:rPr>
        <w:t xml:space="preserve"> recuperar la</w:t>
      </w:r>
      <w:r w:rsidR="00712FB3" w:rsidRPr="00525D62">
        <w:rPr>
          <w:rFonts w:ascii="Arial" w:eastAsia="Calibri" w:hAnsi="Arial" w:cs="Arial"/>
          <w:sz w:val="22"/>
          <w:szCs w:val="22"/>
        </w:rPr>
        <w:t xml:space="preserve"> </w:t>
      </w:r>
      <w:r w:rsidR="004E0C27" w:rsidRPr="00525D62">
        <w:rPr>
          <w:rFonts w:ascii="Arial" w:eastAsia="Calibri" w:hAnsi="Arial" w:cs="Arial"/>
          <w:sz w:val="22"/>
          <w:szCs w:val="22"/>
        </w:rPr>
        <w:t xml:space="preserve">cuenca baja, en este caso </w:t>
      </w:r>
      <w:r w:rsidR="00712FB3" w:rsidRPr="00525D62">
        <w:rPr>
          <w:rFonts w:ascii="Arial" w:eastAsia="Calibri" w:hAnsi="Arial" w:cs="Arial"/>
          <w:sz w:val="22"/>
          <w:szCs w:val="22"/>
        </w:rPr>
        <w:t>queremos</w:t>
      </w:r>
      <w:r w:rsidR="004E0C27" w:rsidRPr="00525D62">
        <w:rPr>
          <w:rFonts w:ascii="Arial" w:eastAsia="Calibri" w:hAnsi="Arial" w:cs="Arial"/>
          <w:sz w:val="22"/>
          <w:szCs w:val="22"/>
        </w:rPr>
        <w:t xml:space="preserve"> hacer una limpieza del rio, </w:t>
      </w:r>
      <w:r w:rsidR="006B31A4" w:rsidRPr="00525D62">
        <w:rPr>
          <w:rFonts w:ascii="Arial" w:eastAsia="Calibri" w:hAnsi="Arial" w:cs="Arial"/>
          <w:sz w:val="22"/>
          <w:szCs w:val="22"/>
        </w:rPr>
        <w:t xml:space="preserve">devolverle la sección que este tiene, </w:t>
      </w:r>
      <w:r w:rsidR="004E0C27" w:rsidRPr="00525D62">
        <w:rPr>
          <w:rFonts w:ascii="Arial" w:eastAsia="Calibri" w:hAnsi="Arial" w:cs="Arial"/>
          <w:sz w:val="22"/>
          <w:szCs w:val="22"/>
        </w:rPr>
        <w:t xml:space="preserve">trabajar en temas de educación </w:t>
      </w:r>
      <w:r w:rsidR="00712FB3" w:rsidRPr="00525D62">
        <w:rPr>
          <w:rFonts w:ascii="Arial" w:eastAsia="Calibri" w:hAnsi="Arial" w:cs="Arial"/>
          <w:sz w:val="22"/>
          <w:szCs w:val="22"/>
        </w:rPr>
        <w:t>ambiental</w:t>
      </w:r>
      <w:r w:rsidR="004E0C27" w:rsidRPr="00525D62">
        <w:rPr>
          <w:rFonts w:ascii="Arial" w:eastAsia="Calibri" w:hAnsi="Arial" w:cs="Arial"/>
          <w:sz w:val="22"/>
          <w:szCs w:val="22"/>
        </w:rPr>
        <w:t xml:space="preserve"> </w:t>
      </w:r>
      <w:r w:rsidR="00712FB3" w:rsidRPr="00525D62">
        <w:rPr>
          <w:rFonts w:ascii="Arial" w:eastAsia="Calibri" w:hAnsi="Arial" w:cs="Arial"/>
          <w:sz w:val="22"/>
          <w:szCs w:val="22"/>
        </w:rPr>
        <w:t>con</w:t>
      </w:r>
      <w:r w:rsidR="004E0C27" w:rsidRPr="00525D62">
        <w:rPr>
          <w:rFonts w:ascii="Arial" w:eastAsia="Calibri" w:hAnsi="Arial" w:cs="Arial"/>
          <w:sz w:val="22"/>
          <w:szCs w:val="22"/>
        </w:rPr>
        <w:t xml:space="preserve"> los pobladores, trabajar con la alcaldía de</w:t>
      </w:r>
      <w:r w:rsidR="006B31A4" w:rsidRPr="00525D62">
        <w:rPr>
          <w:rFonts w:ascii="Arial" w:eastAsia="Calibri" w:hAnsi="Arial" w:cs="Arial"/>
          <w:sz w:val="22"/>
          <w:szCs w:val="22"/>
        </w:rPr>
        <w:t xml:space="preserve">l distrito </w:t>
      </w:r>
      <w:r w:rsidR="00712FB3" w:rsidRPr="00525D62">
        <w:rPr>
          <w:rFonts w:ascii="Arial" w:eastAsia="Calibri" w:hAnsi="Arial" w:cs="Arial"/>
          <w:sz w:val="22"/>
          <w:szCs w:val="22"/>
        </w:rPr>
        <w:t>S</w:t>
      </w:r>
      <w:r w:rsidR="004E0C27" w:rsidRPr="00525D62">
        <w:rPr>
          <w:rFonts w:ascii="Arial" w:eastAsia="Calibri" w:hAnsi="Arial" w:cs="Arial"/>
          <w:sz w:val="22"/>
          <w:szCs w:val="22"/>
        </w:rPr>
        <w:t xml:space="preserve">anta </w:t>
      </w:r>
      <w:r w:rsidR="00712FB3" w:rsidRPr="00525D62">
        <w:rPr>
          <w:rFonts w:ascii="Arial" w:eastAsia="Calibri" w:hAnsi="Arial" w:cs="Arial"/>
          <w:sz w:val="22"/>
          <w:szCs w:val="22"/>
        </w:rPr>
        <w:t>M</w:t>
      </w:r>
      <w:r w:rsidR="004E0C27" w:rsidRPr="00525D62">
        <w:rPr>
          <w:rFonts w:ascii="Arial" w:eastAsia="Calibri" w:hAnsi="Arial" w:cs="Arial"/>
          <w:sz w:val="22"/>
          <w:szCs w:val="22"/>
        </w:rPr>
        <w:t>arta con quien tenemos un convenio</w:t>
      </w:r>
      <w:r w:rsidR="006B31A4" w:rsidRPr="00525D62">
        <w:rPr>
          <w:rFonts w:ascii="Arial" w:eastAsia="Calibri" w:hAnsi="Arial" w:cs="Arial"/>
          <w:sz w:val="22"/>
          <w:szCs w:val="22"/>
        </w:rPr>
        <w:t xml:space="preserve"> suscrito</w:t>
      </w:r>
      <w:r w:rsidR="004E0C27" w:rsidRPr="00525D62">
        <w:rPr>
          <w:rFonts w:ascii="Arial" w:eastAsia="Calibri" w:hAnsi="Arial" w:cs="Arial"/>
          <w:sz w:val="22"/>
          <w:szCs w:val="22"/>
        </w:rPr>
        <w:t xml:space="preserve"> para la recuperación del espacio </w:t>
      </w:r>
      <w:r w:rsidR="00712FB3" w:rsidRPr="00525D62">
        <w:rPr>
          <w:rFonts w:ascii="Arial" w:eastAsia="Calibri" w:hAnsi="Arial" w:cs="Arial"/>
          <w:sz w:val="22"/>
          <w:szCs w:val="22"/>
        </w:rPr>
        <w:t>público</w:t>
      </w:r>
      <w:r w:rsidR="004E0C27" w:rsidRPr="00525D62">
        <w:rPr>
          <w:rFonts w:ascii="Arial" w:eastAsia="Calibri" w:hAnsi="Arial" w:cs="Arial"/>
          <w:sz w:val="22"/>
          <w:szCs w:val="22"/>
        </w:rPr>
        <w:t xml:space="preserve">, pero también </w:t>
      </w:r>
      <w:r w:rsidR="00712FB3" w:rsidRPr="00525D62">
        <w:rPr>
          <w:rFonts w:ascii="Arial" w:eastAsia="Calibri" w:hAnsi="Arial" w:cs="Arial"/>
          <w:sz w:val="22"/>
          <w:szCs w:val="22"/>
        </w:rPr>
        <w:t>queremos</w:t>
      </w:r>
      <w:r w:rsidR="004E0C27" w:rsidRPr="00525D62">
        <w:rPr>
          <w:rFonts w:ascii="Arial" w:eastAsia="Calibri" w:hAnsi="Arial" w:cs="Arial"/>
          <w:sz w:val="22"/>
          <w:szCs w:val="22"/>
        </w:rPr>
        <w:t xml:space="preserve"> construir este parque lineal </w:t>
      </w:r>
      <w:r w:rsidR="006B31A4" w:rsidRPr="00525D62">
        <w:rPr>
          <w:rFonts w:ascii="Arial" w:eastAsia="Calibri" w:hAnsi="Arial" w:cs="Arial"/>
          <w:sz w:val="22"/>
          <w:szCs w:val="22"/>
        </w:rPr>
        <w:t xml:space="preserve">ambiental </w:t>
      </w:r>
      <w:r w:rsidR="004E0C27" w:rsidRPr="00525D62">
        <w:rPr>
          <w:rFonts w:ascii="Arial" w:eastAsia="Calibri" w:hAnsi="Arial" w:cs="Arial"/>
          <w:sz w:val="22"/>
          <w:szCs w:val="22"/>
        </w:rPr>
        <w:t xml:space="preserve">para poder cumplirle a los habitantes de </w:t>
      </w:r>
      <w:r w:rsidR="00193393" w:rsidRPr="00525D62">
        <w:rPr>
          <w:rFonts w:ascii="Arial" w:eastAsia="Calibri" w:hAnsi="Arial" w:cs="Arial"/>
          <w:sz w:val="22"/>
          <w:szCs w:val="22"/>
        </w:rPr>
        <w:t xml:space="preserve">Santa Marta </w:t>
      </w:r>
      <w:r w:rsidR="004E0C27" w:rsidRPr="00525D62">
        <w:rPr>
          <w:rFonts w:ascii="Arial" w:eastAsia="Calibri" w:hAnsi="Arial" w:cs="Arial"/>
          <w:sz w:val="22"/>
          <w:szCs w:val="22"/>
        </w:rPr>
        <w:t>una zona de esparcimiento</w:t>
      </w:r>
      <w:r w:rsidR="006B31A4" w:rsidRPr="00525D62">
        <w:rPr>
          <w:rFonts w:ascii="Arial" w:eastAsia="Calibri" w:hAnsi="Arial" w:cs="Arial"/>
          <w:sz w:val="22"/>
          <w:szCs w:val="22"/>
        </w:rPr>
        <w:t xml:space="preserve"> y d</w:t>
      </w:r>
      <w:r w:rsidR="00193393" w:rsidRPr="00525D62">
        <w:rPr>
          <w:rFonts w:ascii="Arial" w:eastAsia="Calibri" w:hAnsi="Arial" w:cs="Arial"/>
          <w:sz w:val="22"/>
          <w:szCs w:val="22"/>
        </w:rPr>
        <w:t xml:space="preserve">e </w:t>
      </w:r>
      <w:r w:rsidR="006B31A4" w:rsidRPr="00525D62">
        <w:rPr>
          <w:rFonts w:ascii="Arial" w:eastAsia="Calibri" w:hAnsi="Arial" w:cs="Arial"/>
          <w:sz w:val="22"/>
          <w:szCs w:val="22"/>
        </w:rPr>
        <w:t>protección</w:t>
      </w:r>
      <w:r w:rsidR="004E0C27" w:rsidRPr="00525D62">
        <w:rPr>
          <w:rFonts w:ascii="Arial" w:eastAsia="Calibri" w:hAnsi="Arial" w:cs="Arial"/>
          <w:sz w:val="22"/>
          <w:szCs w:val="22"/>
        </w:rPr>
        <w:t xml:space="preserve"> </w:t>
      </w:r>
      <w:r w:rsidR="00193393" w:rsidRPr="00525D62">
        <w:rPr>
          <w:rFonts w:ascii="Arial" w:eastAsia="Calibri" w:hAnsi="Arial" w:cs="Arial"/>
          <w:sz w:val="22"/>
          <w:szCs w:val="22"/>
        </w:rPr>
        <w:t>ambiental</w:t>
      </w:r>
      <w:r w:rsidR="004E0C27" w:rsidRPr="00525D62">
        <w:rPr>
          <w:rFonts w:ascii="Arial" w:eastAsia="Calibri" w:hAnsi="Arial" w:cs="Arial"/>
          <w:sz w:val="22"/>
          <w:szCs w:val="22"/>
        </w:rPr>
        <w:t xml:space="preserve"> que puedan disfrutar de </w:t>
      </w:r>
      <w:r w:rsidR="00712FB3" w:rsidRPr="00525D62">
        <w:rPr>
          <w:rFonts w:ascii="Arial" w:eastAsia="Calibri" w:hAnsi="Arial" w:cs="Arial"/>
          <w:sz w:val="22"/>
          <w:szCs w:val="22"/>
        </w:rPr>
        <w:t>sus familias</w:t>
      </w:r>
      <w:r w:rsidR="004E0C27" w:rsidRPr="00525D62">
        <w:rPr>
          <w:rFonts w:ascii="Arial" w:eastAsia="Calibri" w:hAnsi="Arial" w:cs="Arial"/>
          <w:sz w:val="22"/>
          <w:szCs w:val="22"/>
        </w:rPr>
        <w:t xml:space="preserve">. </w:t>
      </w:r>
      <w:r w:rsidR="006B31A4" w:rsidRPr="00525D62">
        <w:rPr>
          <w:rFonts w:ascii="Arial" w:eastAsia="Calibri" w:hAnsi="Arial" w:cs="Arial"/>
          <w:sz w:val="22"/>
          <w:szCs w:val="22"/>
        </w:rPr>
        <w:t>Evitamos</w:t>
      </w:r>
      <w:r w:rsidR="004E0C27" w:rsidRPr="00525D62">
        <w:rPr>
          <w:rFonts w:ascii="Arial" w:eastAsia="Calibri" w:hAnsi="Arial" w:cs="Arial"/>
          <w:sz w:val="22"/>
          <w:szCs w:val="22"/>
        </w:rPr>
        <w:t xml:space="preserve"> </w:t>
      </w:r>
      <w:r w:rsidR="00193393" w:rsidRPr="00525D62">
        <w:rPr>
          <w:rFonts w:ascii="Arial" w:eastAsia="Calibri" w:hAnsi="Arial" w:cs="Arial"/>
          <w:sz w:val="22"/>
          <w:szCs w:val="22"/>
        </w:rPr>
        <w:t>así,</w:t>
      </w:r>
      <w:r w:rsidR="004E0C27" w:rsidRPr="00525D62">
        <w:rPr>
          <w:rFonts w:ascii="Arial" w:eastAsia="Calibri" w:hAnsi="Arial" w:cs="Arial"/>
          <w:sz w:val="22"/>
          <w:szCs w:val="22"/>
        </w:rPr>
        <w:t xml:space="preserve"> que se contamine el rio y</w:t>
      </w:r>
      <w:r w:rsidR="006B31A4" w:rsidRPr="00525D62">
        <w:rPr>
          <w:rFonts w:ascii="Arial" w:eastAsia="Calibri" w:hAnsi="Arial" w:cs="Arial"/>
          <w:sz w:val="22"/>
          <w:szCs w:val="22"/>
        </w:rPr>
        <w:t xml:space="preserve"> posteriormente que se </w:t>
      </w:r>
      <w:r w:rsidR="00193393" w:rsidRPr="00525D62">
        <w:rPr>
          <w:rFonts w:ascii="Arial" w:eastAsia="Calibri" w:hAnsi="Arial" w:cs="Arial"/>
          <w:sz w:val="22"/>
          <w:szCs w:val="22"/>
        </w:rPr>
        <w:t>contamine la</w:t>
      </w:r>
      <w:r w:rsidR="004E0C27" w:rsidRPr="00525D62">
        <w:rPr>
          <w:rFonts w:ascii="Arial" w:eastAsia="Calibri" w:hAnsi="Arial" w:cs="Arial"/>
          <w:sz w:val="22"/>
          <w:szCs w:val="22"/>
        </w:rPr>
        <w:t xml:space="preserve"> bahía de </w:t>
      </w:r>
      <w:r w:rsidR="00193393" w:rsidRPr="00525D62">
        <w:rPr>
          <w:rFonts w:ascii="Arial" w:eastAsia="Calibri" w:hAnsi="Arial" w:cs="Arial"/>
          <w:sz w:val="22"/>
          <w:szCs w:val="22"/>
        </w:rPr>
        <w:t xml:space="preserve">Santa Marta </w:t>
      </w:r>
      <w:r w:rsidR="004E0C27" w:rsidRPr="00525D62">
        <w:rPr>
          <w:rFonts w:ascii="Arial" w:eastAsia="Calibri" w:hAnsi="Arial" w:cs="Arial"/>
          <w:sz w:val="22"/>
          <w:szCs w:val="22"/>
        </w:rPr>
        <w:t xml:space="preserve">o </w:t>
      </w:r>
      <w:r w:rsidR="00193393" w:rsidRPr="00525D62">
        <w:rPr>
          <w:rFonts w:ascii="Arial" w:eastAsia="Calibri" w:hAnsi="Arial" w:cs="Arial"/>
          <w:sz w:val="22"/>
          <w:szCs w:val="22"/>
        </w:rPr>
        <w:t>del</w:t>
      </w:r>
      <w:r w:rsidR="004E0C27" w:rsidRPr="00525D62">
        <w:rPr>
          <w:rFonts w:ascii="Arial" w:eastAsia="Calibri" w:hAnsi="Arial" w:cs="Arial"/>
          <w:sz w:val="22"/>
          <w:szCs w:val="22"/>
        </w:rPr>
        <w:t xml:space="preserve"> </w:t>
      </w:r>
      <w:r w:rsidR="00193393" w:rsidRPr="00525D62">
        <w:rPr>
          <w:rFonts w:ascii="Arial" w:eastAsia="Calibri" w:hAnsi="Arial" w:cs="Arial"/>
          <w:sz w:val="22"/>
          <w:szCs w:val="22"/>
        </w:rPr>
        <w:t>R</w:t>
      </w:r>
      <w:r w:rsidR="004E0C27" w:rsidRPr="00525D62">
        <w:rPr>
          <w:rFonts w:ascii="Arial" w:eastAsia="Calibri" w:hAnsi="Arial" w:cs="Arial"/>
          <w:sz w:val="22"/>
          <w:szCs w:val="22"/>
        </w:rPr>
        <w:t>odadero</w:t>
      </w:r>
      <w:r w:rsidR="00193393" w:rsidRPr="00525D62">
        <w:rPr>
          <w:rFonts w:ascii="Arial" w:eastAsia="Calibri" w:hAnsi="Arial" w:cs="Arial"/>
          <w:sz w:val="22"/>
          <w:szCs w:val="22"/>
        </w:rPr>
        <w:t xml:space="preserve">. </w:t>
      </w:r>
      <w:r w:rsidR="004E0C27" w:rsidRPr="00525D62">
        <w:rPr>
          <w:rFonts w:ascii="Arial" w:eastAsia="Calibri" w:hAnsi="Arial" w:cs="Arial"/>
          <w:sz w:val="22"/>
          <w:szCs w:val="22"/>
        </w:rPr>
        <w:t xml:space="preserve"> </w:t>
      </w:r>
    </w:p>
    <w:p w14:paraId="0501A30D" w14:textId="77777777" w:rsidR="00193393" w:rsidRPr="00525D62" w:rsidRDefault="00193393" w:rsidP="00C66880">
      <w:pPr>
        <w:ind w:left="-851"/>
        <w:rPr>
          <w:rFonts w:ascii="Arial" w:eastAsia="Calibri" w:hAnsi="Arial" w:cs="Arial"/>
          <w:sz w:val="22"/>
          <w:szCs w:val="22"/>
        </w:rPr>
      </w:pPr>
    </w:p>
    <w:p w14:paraId="55C7F588" w14:textId="2B216FB6" w:rsidR="004E0C27" w:rsidRPr="00525D62" w:rsidRDefault="00193393" w:rsidP="00C66880">
      <w:pPr>
        <w:ind w:left="-851"/>
        <w:rPr>
          <w:rFonts w:ascii="Arial" w:eastAsia="Calibri" w:hAnsi="Arial" w:cs="Arial"/>
          <w:sz w:val="22"/>
          <w:szCs w:val="22"/>
        </w:rPr>
      </w:pPr>
      <w:r w:rsidRPr="00525D62">
        <w:rPr>
          <w:rFonts w:ascii="Arial" w:eastAsia="Calibri" w:hAnsi="Arial" w:cs="Arial"/>
          <w:sz w:val="22"/>
          <w:szCs w:val="22"/>
        </w:rPr>
        <w:t>Tenemos</w:t>
      </w:r>
      <w:r w:rsidR="004E0C27" w:rsidRPr="00525D62">
        <w:rPr>
          <w:rFonts w:ascii="Arial" w:eastAsia="Calibri" w:hAnsi="Arial" w:cs="Arial"/>
          <w:sz w:val="22"/>
          <w:szCs w:val="22"/>
        </w:rPr>
        <w:t xml:space="preserve"> gara</w:t>
      </w:r>
      <w:r w:rsidRPr="00525D62">
        <w:rPr>
          <w:rFonts w:ascii="Arial" w:eastAsia="Calibri" w:hAnsi="Arial" w:cs="Arial"/>
          <w:sz w:val="22"/>
          <w:szCs w:val="22"/>
        </w:rPr>
        <w:t>ntizado</w:t>
      </w:r>
      <w:r w:rsidR="004E0C27" w:rsidRPr="00525D62">
        <w:rPr>
          <w:rFonts w:ascii="Arial" w:eastAsia="Calibri" w:hAnsi="Arial" w:cs="Arial"/>
          <w:sz w:val="22"/>
          <w:szCs w:val="22"/>
        </w:rPr>
        <w:t xml:space="preserve"> los recursos, estamos en una primera etapa, vendrán a</w:t>
      </w:r>
      <w:r w:rsidR="006B31A4" w:rsidRPr="00525D62">
        <w:rPr>
          <w:rFonts w:ascii="Arial" w:eastAsia="Calibri" w:hAnsi="Arial" w:cs="Arial"/>
          <w:sz w:val="22"/>
          <w:szCs w:val="22"/>
        </w:rPr>
        <w:t>ñ</w:t>
      </w:r>
      <w:r w:rsidR="004E0C27" w:rsidRPr="00525D62">
        <w:rPr>
          <w:rFonts w:ascii="Arial" w:eastAsia="Calibri" w:hAnsi="Arial" w:cs="Arial"/>
          <w:sz w:val="22"/>
          <w:szCs w:val="22"/>
        </w:rPr>
        <w:t>os de trabajo en la que podamos recuperar la ronda hídrica y</w:t>
      </w:r>
      <w:r w:rsidR="006B31A4" w:rsidRPr="00525D62">
        <w:rPr>
          <w:rFonts w:ascii="Arial" w:eastAsia="Calibri" w:hAnsi="Arial" w:cs="Arial"/>
          <w:sz w:val="22"/>
          <w:szCs w:val="22"/>
        </w:rPr>
        <w:t xml:space="preserve"> poder seguir extendiendo el parque lineal ambiental que </w:t>
      </w:r>
      <w:r w:rsidRPr="00525D62">
        <w:rPr>
          <w:rFonts w:ascii="Arial" w:eastAsia="Calibri" w:hAnsi="Arial" w:cs="Arial"/>
          <w:sz w:val="22"/>
          <w:szCs w:val="22"/>
        </w:rPr>
        <w:t>atraviese</w:t>
      </w:r>
      <w:r w:rsidR="006B31A4" w:rsidRPr="00525D62">
        <w:rPr>
          <w:rFonts w:ascii="Arial" w:eastAsia="Calibri" w:hAnsi="Arial" w:cs="Arial"/>
          <w:sz w:val="22"/>
          <w:szCs w:val="22"/>
        </w:rPr>
        <w:t xml:space="preserve"> la ciudad. </w:t>
      </w:r>
    </w:p>
    <w:p w14:paraId="04AE04F0" w14:textId="77777777" w:rsidR="000429AF" w:rsidRPr="00525D62" w:rsidRDefault="000429AF" w:rsidP="00C66880">
      <w:pPr>
        <w:ind w:left="-851"/>
        <w:rPr>
          <w:rFonts w:ascii="Arial" w:eastAsia="Calibri" w:hAnsi="Arial" w:cs="Arial"/>
          <w:sz w:val="22"/>
          <w:szCs w:val="22"/>
        </w:rPr>
      </w:pPr>
    </w:p>
    <w:p w14:paraId="38DD0481" w14:textId="0D06C7CB" w:rsidR="004A7387" w:rsidRPr="00525D62" w:rsidRDefault="00C66880" w:rsidP="00C66880">
      <w:pPr>
        <w:ind w:left="-851"/>
        <w:rPr>
          <w:rFonts w:ascii="Arial" w:eastAsia="Calibri" w:hAnsi="Arial" w:cs="Arial"/>
          <w:sz w:val="22"/>
          <w:szCs w:val="22"/>
        </w:rPr>
      </w:pPr>
      <w:r w:rsidRPr="00525D62">
        <w:rPr>
          <w:rFonts w:ascii="Arial" w:eastAsia="Calibri" w:hAnsi="Arial" w:cs="Arial"/>
          <w:sz w:val="22"/>
          <w:szCs w:val="22"/>
        </w:rPr>
        <w:t xml:space="preserve">Queremos iniciar un trabajo que tiene que irse dando paulatinamente, sabiendo que el Rio manzanares es un rio que tiene </w:t>
      </w:r>
      <w:r w:rsidR="004A7387" w:rsidRPr="00525D62">
        <w:rPr>
          <w:rFonts w:ascii="Arial" w:eastAsia="Calibri" w:hAnsi="Arial" w:cs="Arial"/>
          <w:sz w:val="22"/>
          <w:szCs w:val="22"/>
        </w:rPr>
        <w:t>los</w:t>
      </w:r>
      <w:r w:rsidRPr="00525D62">
        <w:rPr>
          <w:rFonts w:ascii="Arial" w:eastAsia="Calibri" w:hAnsi="Arial" w:cs="Arial"/>
          <w:sz w:val="22"/>
          <w:szCs w:val="22"/>
        </w:rPr>
        <w:t xml:space="preserve"> inconvenientes</w:t>
      </w:r>
      <w:r w:rsidR="004A7387" w:rsidRPr="00525D62">
        <w:rPr>
          <w:rFonts w:ascii="Arial" w:eastAsia="Calibri" w:hAnsi="Arial" w:cs="Arial"/>
          <w:sz w:val="22"/>
          <w:szCs w:val="22"/>
        </w:rPr>
        <w:t xml:space="preserve"> de un rio urbano</w:t>
      </w:r>
      <w:r w:rsidRPr="00525D62">
        <w:rPr>
          <w:rFonts w:ascii="Arial" w:eastAsia="Calibri" w:hAnsi="Arial" w:cs="Arial"/>
          <w:sz w:val="22"/>
          <w:szCs w:val="22"/>
        </w:rPr>
        <w:t xml:space="preserve">, el descuidado y que la ciudadanía </w:t>
      </w:r>
      <w:r w:rsidR="004A7387" w:rsidRPr="00525D62">
        <w:rPr>
          <w:rFonts w:ascii="Arial" w:eastAsia="Calibri" w:hAnsi="Arial" w:cs="Arial"/>
          <w:sz w:val="22"/>
          <w:szCs w:val="22"/>
        </w:rPr>
        <w:t xml:space="preserve">en lugar de convertirlo en un espacio para relacionarse e interactuar con la naturaleza lo </w:t>
      </w:r>
      <w:r w:rsidRPr="00525D62">
        <w:rPr>
          <w:rFonts w:ascii="Arial" w:eastAsia="Calibri" w:hAnsi="Arial" w:cs="Arial"/>
          <w:sz w:val="22"/>
          <w:szCs w:val="22"/>
        </w:rPr>
        <w:t xml:space="preserve">ha convertido en un espacio donde se arrojan las basuras, desechos, aguas residuales. </w:t>
      </w:r>
    </w:p>
    <w:p w14:paraId="0865595F" w14:textId="77777777" w:rsidR="004A7387" w:rsidRPr="00525D62" w:rsidRDefault="004A7387" w:rsidP="00C66880">
      <w:pPr>
        <w:ind w:left="-851"/>
        <w:rPr>
          <w:rFonts w:ascii="Arial" w:eastAsia="Calibri" w:hAnsi="Arial" w:cs="Arial"/>
          <w:sz w:val="22"/>
          <w:szCs w:val="22"/>
        </w:rPr>
      </w:pPr>
    </w:p>
    <w:p w14:paraId="6B5F6522" w14:textId="2E3AF79E" w:rsidR="004A7387" w:rsidRPr="00525D62" w:rsidRDefault="004A7387" w:rsidP="00C66880">
      <w:pPr>
        <w:ind w:left="-851"/>
        <w:rPr>
          <w:rFonts w:ascii="Arial" w:eastAsia="Calibri" w:hAnsi="Arial" w:cs="Arial"/>
          <w:sz w:val="22"/>
          <w:szCs w:val="22"/>
        </w:rPr>
      </w:pPr>
      <w:r w:rsidRPr="00525D62">
        <w:rPr>
          <w:rFonts w:ascii="Arial" w:eastAsia="Calibri" w:hAnsi="Arial" w:cs="Arial"/>
          <w:sz w:val="22"/>
          <w:szCs w:val="22"/>
        </w:rPr>
        <w:t>L</w:t>
      </w:r>
      <w:r w:rsidR="00C66880" w:rsidRPr="00525D62">
        <w:rPr>
          <w:rFonts w:ascii="Arial" w:eastAsia="Calibri" w:hAnsi="Arial" w:cs="Arial"/>
          <w:sz w:val="22"/>
          <w:szCs w:val="22"/>
        </w:rPr>
        <w:t>a Corporación bus</w:t>
      </w:r>
      <w:r w:rsidRPr="00525D62">
        <w:rPr>
          <w:rFonts w:ascii="Arial" w:eastAsia="Calibri" w:hAnsi="Arial" w:cs="Arial"/>
          <w:sz w:val="22"/>
          <w:szCs w:val="22"/>
        </w:rPr>
        <w:t xml:space="preserve">ca con este proyecto cambiar </w:t>
      </w:r>
      <w:r w:rsidR="00EE6D9E" w:rsidRPr="00525D62">
        <w:rPr>
          <w:rFonts w:ascii="Arial" w:eastAsia="Calibri" w:hAnsi="Arial" w:cs="Arial"/>
          <w:sz w:val="22"/>
          <w:szCs w:val="22"/>
        </w:rPr>
        <w:t xml:space="preserve">esa mirada del </w:t>
      </w:r>
      <w:r w:rsidR="00C66880" w:rsidRPr="00525D62">
        <w:rPr>
          <w:rFonts w:ascii="Arial" w:eastAsia="Calibri" w:hAnsi="Arial" w:cs="Arial"/>
          <w:sz w:val="22"/>
          <w:szCs w:val="22"/>
        </w:rPr>
        <w:t xml:space="preserve">Rio Manzanares y así de esta manera convertirlo en algo positivo para la ciudad. </w:t>
      </w:r>
    </w:p>
    <w:p w14:paraId="34DC13DB" w14:textId="77777777" w:rsidR="004A7387" w:rsidRPr="00525D62" w:rsidRDefault="004A7387" w:rsidP="00C66880">
      <w:pPr>
        <w:ind w:left="-851"/>
        <w:rPr>
          <w:rFonts w:ascii="Arial" w:eastAsia="Calibri" w:hAnsi="Arial" w:cs="Arial"/>
          <w:sz w:val="22"/>
          <w:szCs w:val="22"/>
        </w:rPr>
      </w:pPr>
    </w:p>
    <w:p w14:paraId="11557809" w14:textId="0671B862" w:rsidR="00901FAA" w:rsidRPr="00525D62" w:rsidRDefault="00C66880" w:rsidP="00901FAA">
      <w:pPr>
        <w:ind w:left="-851"/>
        <w:rPr>
          <w:rFonts w:ascii="Arial" w:eastAsia="Calibri" w:hAnsi="Arial" w:cs="Arial"/>
          <w:sz w:val="22"/>
          <w:szCs w:val="22"/>
        </w:rPr>
      </w:pPr>
      <w:r w:rsidRPr="00525D62">
        <w:rPr>
          <w:rFonts w:ascii="Arial" w:eastAsia="Calibri" w:hAnsi="Arial" w:cs="Arial"/>
          <w:sz w:val="22"/>
          <w:szCs w:val="22"/>
        </w:rPr>
        <w:t xml:space="preserve">Se dará inicio </w:t>
      </w:r>
      <w:r w:rsidR="004A7387" w:rsidRPr="00525D62">
        <w:rPr>
          <w:rFonts w:ascii="Arial" w:eastAsia="Calibri" w:hAnsi="Arial" w:cs="Arial"/>
          <w:sz w:val="22"/>
          <w:szCs w:val="22"/>
        </w:rPr>
        <w:t xml:space="preserve">a los trabajos </w:t>
      </w:r>
      <w:r w:rsidRPr="00525D62">
        <w:rPr>
          <w:rFonts w:ascii="Arial" w:eastAsia="Calibri" w:hAnsi="Arial" w:cs="Arial"/>
          <w:sz w:val="22"/>
          <w:szCs w:val="22"/>
        </w:rPr>
        <w:t>desde la zona de la desembocadura</w:t>
      </w:r>
      <w:r w:rsidR="00815F84" w:rsidRPr="00525D62">
        <w:rPr>
          <w:rFonts w:ascii="Arial" w:eastAsia="Calibri" w:hAnsi="Arial" w:cs="Arial"/>
          <w:sz w:val="22"/>
          <w:szCs w:val="22"/>
        </w:rPr>
        <w:t xml:space="preserve"> hacia aguas arriba, ya que hay que darle capacidad de salida a el agua. Este es un </w:t>
      </w:r>
      <w:r w:rsidRPr="00525D62">
        <w:rPr>
          <w:rFonts w:ascii="Arial" w:eastAsia="Calibri" w:hAnsi="Arial" w:cs="Arial"/>
          <w:sz w:val="22"/>
          <w:szCs w:val="22"/>
        </w:rPr>
        <w:t>proyecto a largo plazo</w:t>
      </w:r>
      <w:r w:rsidR="00815F84" w:rsidRPr="00525D62">
        <w:rPr>
          <w:rFonts w:ascii="Arial" w:eastAsia="Calibri" w:hAnsi="Arial" w:cs="Arial"/>
          <w:sz w:val="22"/>
          <w:szCs w:val="22"/>
        </w:rPr>
        <w:t>; lo que tiene ya financiación aprobada incluye la construcción de un parque lineal ambiental en la zona de la desembocadura hacia la carrera 4</w:t>
      </w:r>
      <w:r w:rsidR="00901FAA" w:rsidRPr="00525D62">
        <w:rPr>
          <w:rFonts w:ascii="Arial" w:eastAsia="Calibri" w:hAnsi="Arial" w:cs="Arial"/>
          <w:sz w:val="22"/>
          <w:szCs w:val="22"/>
          <w:vertAlign w:val="superscript"/>
        </w:rPr>
        <w:t>ta</w:t>
      </w:r>
      <w:r w:rsidR="00901FAA" w:rsidRPr="00525D62">
        <w:rPr>
          <w:rFonts w:ascii="Arial" w:eastAsia="Calibri" w:hAnsi="Arial" w:cs="Arial"/>
          <w:sz w:val="22"/>
          <w:szCs w:val="22"/>
        </w:rPr>
        <w:t xml:space="preserve">, </w:t>
      </w:r>
      <w:r w:rsidR="00815F84" w:rsidRPr="00525D62">
        <w:rPr>
          <w:rFonts w:ascii="Arial" w:eastAsia="Calibri" w:hAnsi="Arial" w:cs="Arial"/>
          <w:sz w:val="22"/>
          <w:szCs w:val="22"/>
        </w:rPr>
        <w:t xml:space="preserve">ahí se hará la </w:t>
      </w:r>
      <w:r w:rsidRPr="00525D62">
        <w:rPr>
          <w:rFonts w:ascii="Arial" w:eastAsia="Calibri" w:hAnsi="Arial" w:cs="Arial"/>
          <w:sz w:val="22"/>
          <w:szCs w:val="22"/>
        </w:rPr>
        <w:t>recuperación de la ronda hidráulica</w:t>
      </w:r>
      <w:r w:rsidR="00815F84" w:rsidRPr="00525D62">
        <w:rPr>
          <w:rFonts w:ascii="Arial" w:eastAsia="Calibri" w:hAnsi="Arial" w:cs="Arial"/>
          <w:sz w:val="22"/>
          <w:szCs w:val="22"/>
        </w:rPr>
        <w:t xml:space="preserve"> en asocio con la Alcaldía Distrital de Santa Marta</w:t>
      </w:r>
      <w:r w:rsidR="00901FAA" w:rsidRPr="00525D62">
        <w:rPr>
          <w:rFonts w:ascii="Arial" w:eastAsia="Calibri" w:hAnsi="Arial" w:cs="Arial"/>
          <w:sz w:val="22"/>
          <w:szCs w:val="22"/>
        </w:rPr>
        <w:t>; d</w:t>
      </w:r>
      <w:r w:rsidR="00B522A1" w:rsidRPr="00525D62">
        <w:rPr>
          <w:rFonts w:ascii="Arial" w:eastAsia="Calibri" w:hAnsi="Arial" w:cs="Arial"/>
          <w:sz w:val="22"/>
          <w:szCs w:val="22"/>
        </w:rPr>
        <w:t xml:space="preserve">e esta manera propios y turistas puedan disfrutar el rio. </w:t>
      </w:r>
    </w:p>
    <w:p w14:paraId="442934C3" w14:textId="77777777" w:rsidR="00901FAA" w:rsidRPr="00525D62" w:rsidRDefault="00901FAA" w:rsidP="00815F84">
      <w:pPr>
        <w:ind w:left="-851"/>
        <w:rPr>
          <w:rFonts w:ascii="Arial" w:eastAsia="Calibri" w:hAnsi="Arial" w:cs="Arial"/>
          <w:sz w:val="22"/>
          <w:szCs w:val="22"/>
        </w:rPr>
      </w:pPr>
    </w:p>
    <w:p w14:paraId="5EA415C8" w14:textId="3AF4E49B" w:rsidR="00C66880" w:rsidRPr="00525D62" w:rsidRDefault="00B522A1" w:rsidP="00815F84">
      <w:pPr>
        <w:ind w:left="-851"/>
        <w:rPr>
          <w:rFonts w:ascii="Arial" w:hAnsi="Arial" w:cs="Arial"/>
          <w:bCs/>
          <w:sz w:val="22"/>
          <w:szCs w:val="22"/>
          <w:lang w:eastAsia="es-CO"/>
        </w:rPr>
      </w:pPr>
      <w:r w:rsidRPr="00525D62">
        <w:rPr>
          <w:rFonts w:ascii="Arial" w:eastAsia="Calibri" w:hAnsi="Arial" w:cs="Arial"/>
          <w:sz w:val="22"/>
          <w:szCs w:val="22"/>
        </w:rPr>
        <w:t>Se va a hacer una limpieza completa del rio</w:t>
      </w:r>
      <w:r w:rsidR="00FD3BCC" w:rsidRPr="00525D62">
        <w:rPr>
          <w:rFonts w:ascii="Arial" w:eastAsia="Calibri" w:hAnsi="Arial" w:cs="Arial"/>
          <w:sz w:val="22"/>
          <w:szCs w:val="22"/>
        </w:rPr>
        <w:t xml:space="preserve"> Manzanares</w:t>
      </w:r>
      <w:r w:rsidRPr="00525D62">
        <w:rPr>
          <w:rFonts w:ascii="Arial" w:eastAsia="Calibri" w:hAnsi="Arial" w:cs="Arial"/>
          <w:sz w:val="22"/>
          <w:szCs w:val="22"/>
        </w:rPr>
        <w:t xml:space="preserve"> en los 18 km, remover los s</w:t>
      </w:r>
      <w:r w:rsidR="00FD3BCC" w:rsidRPr="00525D62">
        <w:rPr>
          <w:rFonts w:ascii="Arial" w:eastAsia="Calibri" w:hAnsi="Arial" w:cs="Arial"/>
          <w:sz w:val="22"/>
          <w:szCs w:val="22"/>
        </w:rPr>
        <w:t>ó</w:t>
      </w:r>
      <w:r w:rsidRPr="00525D62">
        <w:rPr>
          <w:rFonts w:ascii="Arial" w:eastAsia="Calibri" w:hAnsi="Arial" w:cs="Arial"/>
          <w:sz w:val="22"/>
          <w:szCs w:val="22"/>
        </w:rPr>
        <w:t xml:space="preserve">lidos que obstruyen el transporte de las aguas hacia la desembocadura </w:t>
      </w:r>
      <w:r w:rsidR="00FD3BCC" w:rsidRPr="00525D62">
        <w:rPr>
          <w:rFonts w:ascii="Arial" w:eastAsia="Calibri" w:hAnsi="Arial" w:cs="Arial"/>
          <w:sz w:val="22"/>
          <w:szCs w:val="22"/>
        </w:rPr>
        <w:t xml:space="preserve">en el </w:t>
      </w:r>
      <w:r w:rsidRPr="00525D62">
        <w:rPr>
          <w:rFonts w:ascii="Arial" w:eastAsia="Calibri" w:hAnsi="Arial" w:cs="Arial"/>
          <w:sz w:val="22"/>
          <w:szCs w:val="22"/>
        </w:rPr>
        <w:t xml:space="preserve">mar caribe, por lo que nos ayudara a mejorar las condiciones ambientales del </w:t>
      </w:r>
      <w:r w:rsidR="0025113E" w:rsidRPr="00525D62">
        <w:rPr>
          <w:rFonts w:ascii="Arial" w:eastAsia="Calibri" w:hAnsi="Arial" w:cs="Arial"/>
          <w:sz w:val="22"/>
          <w:szCs w:val="22"/>
        </w:rPr>
        <w:t>rio y</w:t>
      </w:r>
      <w:r w:rsidRPr="00525D62">
        <w:rPr>
          <w:rFonts w:ascii="Arial" w:eastAsia="Calibri" w:hAnsi="Arial" w:cs="Arial"/>
          <w:sz w:val="22"/>
          <w:szCs w:val="22"/>
        </w:rPr>
        <w:t xml:space="preserve"> a iniciar un cambio en la cultura de cómo</w:t>
      </w:r>
      <w:r w:rsidR="00FD3BCC" w:rsidRPr="00525D62">
        <w:rPr>
          <w:rFonts w:ascii="Arial" w:eastAsia="Calibri" w:hAnsi="Arial" w:cs="Arial"/>
          <w:sz w:val="22"/>
          <w:szCs w:val="22"/>
        </w:rPr>
        <w:t>, propios y turistas,</w:t>
      </w:r>
      <w:r w:rsidRPr="00525D62">
        <w:rPr>
          <w:rFonts w:ascii="Arial" w:eastAsia="Calibri" w:hAnsi="Arial" w:cs="Arial"/>
          <w:sz w:val="22"/>
          <w:szCs w:val="22"/>
        </w:rPr>
        <w:t xml:space="preserve"> vemos el rio. </w:t>
      </w:r>
    </w:p>
    <w:p w14:paraId="719BA178" w14:textId="77777777" w:rsidR="003D662C" w:rsidRPr="00525D62" w:rsidRDefault="003D662C" w:rsidP="007C7814">
      <w:pPr>
        <w:ind w:left="-851"/>
        <w:jc w:val="both"/>
        <w:rPr>
          <w:rFonts w:ascii="Arial" w:hAnsi="Arial" w:cs="Arial"/>
          <w:bCs/>
          <w:sz w:val="22"/>
          <w:szCs w:val="22"/>
          <w:lang w:eastAsia="es-CO"/>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5F021B99"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455E4BA2" w14:textId="77777777" w:rsidR="003D662C" w:rsidRPr="00525D62" w:rsidRDefault="003D662C" w:rsidP="00AA37CA">
            <w:pPr>
              <w:jc w:val="center"/>
              <w:rPr>
                <w:rFonts w:ascii="Arial" w:hAnsi="Arial" w:cs="Arial"/>
                <w:b/>
                <w:bCs/>
                <w:sz w:val="22"/>
                <w:szCs w:val="22"/>
                <w:lang w:eastAsia="es-CO"/>
              </w:rPr>
            </w:pPr>
            <w:r w:rsidRPr="00525D62">
              <w:rPr>
                <w:rFonts w:ascii="Arial" w:hAnsi="Arial" w:cs="Arial"/>
                <w:b/>
                <w:bCs/>
                <w:sz w:val="22"/>
                <w:szCs w:val="22"/>
                <w:lang w:eastAsia="es-CO"/>
              </w:rPr>
              <w:lastRenderedPageBreak/>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886A54" w14:textId="77777777" w:rsidR="003D662C" w:rsidRPr="00525D62" w:rsidRDefault="003D662C" w:rsidP="00AA37CA">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0564089D" w14:textId="77777777" w:rsidR="003D662C" w:rsidRPr="00525D62" w:rsidRDefault="003D662C" w:rsidP="00AA37CA">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AB1852" w14:textId="77777777" w:rsidR="003D662C" w:rsidRPr="00525D62" w:rsidRDefault="003D662C" w:rsidP="00AA37CA">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63D0DED9" w14:textId="77777777" w:rsidR="003D662C" w:rsidRPr="00525D62" w:rsidRDefault="003D662C" w:rsidP="00AA37CA">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36473C96"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6EE9A494" w14:textId="3459E62A" w:rsidR="003D662C" w:rsidRPr="00525D62" w:rsidRDefault="007D56D8" w:rsidP="00AA37CA">
            <w:pPr>
              <w:jc w:val="center"/>
              <w:rPr>
                <w:rFonts w:ascii="Arial" w:hAnsi="Arial" w:cs="Arial"/>
                <w:b/>
                <w:sz w:val="22"/>
                <w:szCs w:val="22"/>
                <w:lang w:eastAsia="es-CO"/>
              </w:rPr>
            </w:pPr>
            <w:r w:rsidRPr="00525D62">
              <w:rPr>
                <w:rFonts w:ascii="Arial" w:hAnsi="Arial" w:cs="Arial"/>
                <w:b/>
                <w:sz w:val="22"/>
                <w:szCs w:val="22"/>
                <w:lang w:eastAsia="es-CO"/>
              </w:rPr>
              <w:t>7</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145BC677" w14:textId="77777777" w:rsidR="003D662C" w:rsidRPr="00525D62" w:rsidRDefault="003D662C" w:rsidP="00AA37CA">
            <w:pPr>
              <w:jc w:val="center"/>
              <w:rPr>
                <w:rFonts w:ascii="Arial" w:hAnsi="Arial" w:cs="Arial"/>
                <w:sz w:val="22"/>
                <w:szCs w:val="22"/>
                <w:lang w:eastAsia="es-CO"/>
              </w:rPr>
            </w:pPr>
            <w:r w:rsidRPr="00525D62">
              <w:rPr>
                <w:rFonts w:ascii="Arial" w:hAnsi="Arial" w:cs="Arial"/>
                <w:sz w:val="22"/>
                <w:szCs w:val="22"/>
                <w:lang w:eastAsia="es-CO"/>
              </w:rPr>
              <w:t>Armando Rizo Otero</w:t>
            </w:r>
          </w:p>
        </w:tc>
        <w:tc>
          <w:tcPr>
            <w:tcW w:w="1194" w:type="dxa"/>
            <w:tcBorders>
              <w:top w:val="single" w:sz="8" w:space="0" w:color="auto"/>
              <w:left w:val="nil"/>
              <w:bottom w:val="single" w:sz="8" w:space="0" w:color="auto"/>
              <w:right w:val="single" w:sz="8" w:space="0" w:color="auto"/>
            </w:tcBorders>
            <w:shd w:val="clear" w:color="auto" w:fill="auto"/>
            <w:vAlign w:val="center"/>
          </w:tcPr>
          <w:p w14:paraId="1FD99115" w14:textId="77777777" w:rsidR="003D662C" w:rsidRPr="00525D62" w:rsidRDefault="003D662C" w:rsidP="00AA37CA">
            <w:pPr>
              <w:jc w:val="center"/>
              <w:rPr>
                <w:rFonts w:ascii="Arial" w:hAnsi="Arial" w:cs="Arial"/>
                <w:sz w:val="22"/>
                <w:szCs w:val="22"/>
                <w:lang w:eastAsia="es-CO"/>
              </w:rPr>
            </w:pPr>
            <w:r w:rsidRPr="00525D62">
              <w:rPr>
                <w:rFonts w:ascii="Arial" w:hAnsi="Arial" w:cs="Arial"/>
                <w:sz w:val="22"/>
                <w:szCs w:val="22"/>
                <w:lang w:eastAsia="es-CO"/>
              </w:rPr>
              <w:t>Santa Marta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789FA1E6" w14:textId="77777777" w:rsidR="003D662C" w:rsidRPr="00525D62" w:rsidRDefault="003D662C" w:rsidP="00AA37CA">
            <w:pPr>
              <w:jc w:val="center"/>
              <w:rPr>
                <w:rFonts w:ascii="Arial" w:hAnsi="Arial" w:cs="Arial"/>
                <w:sz w:val="22"/>
                <w:szCs w:val="22"/>
                <w:lang w:eastAsia="es-CO"/>
              </w:rPr>
            </w:pPr>
            <w:r w:rsidRPr="00525D62">
              <w:rPr>
                <w:rFonts w:ascii="Arial" w:hAnsi="Arial" w:cs="Arial"/>
                <w:sz w:val="22"/>
                <w:szCs w:val="22"/>
                <w:lang w:eastAsia="es-CO"/>
              </w:rPr>
              <w:t>SENA</w:t>
            </w:r>
          </w:p>
        </w:tc>
        <w:tc>
          <w:tcPr>
            <w:tcW w:w="4911" w:type="dxa"/>
            <w:tcBorders>
              <w:top w:val="single" w:sz="8" w:space="0" w:color="auto"/>
              <w:left w:val="nil"/>
              <w:bottom w:val="single" w:sz="8" w:space="0" w:color="auto"/>
              <w:right w:val="single" w:sz="8" w:space="0" w:color="auto"/>
            </w:tcBorders>
            <w:shd w:val="clear" w:color="auto" w:fill="auto"/>
            <w:vAlign w:val="center"/>
          </w:tcPr>
          <w:p w14:paraId="477E5C59" w14:textId="77777777" w:rsidR="00176B94" w:rsidRPr="00525D62" w:rsidRDefault="003D662C" w:rsidP="00AA37CA">
            <w:pPr>
              <w:jc w:val="center"/>
              <w:rPr>
                <w:rFonts w:ascii="Arial" w:hAnsi="Arial" w:cs="Arial"/>
                <w:sz w:val="22"/>
                <w:szCs w:val="22"/>
                <w:lang w:eastAsia="es-CO"/>
              </w:rPr>
            </w:pPr>
            <w:r w:rsidRPr="00525D62">
              <w:rPr>
                <w:rFonts w:ascii="Arial" w:hAnsi="Arial" w:cs="Arial"/>
                <w:sz w:val="22"/>
                <w:szCs w:val="22"/>
                <w:lang w:eastAsia="es-CO"/>
              </w:rPr>
              <w:t>¿Hay acciones para la recuperación de las rondas hídricas de los ríos que nacen en la Sierra Nevada?</w:t>
            </w:r>
            <w:r w:rsidR="0025113E" w:rsidRPr="00525D62">
              <w:rPr>
                <w:rFonts w:ascii="Arial" w:hAnsi="Arial" w:cs="Arial"/>
                <w:sz w:val="22"/>
                <w:szCs w:val="22"/>
                <w:lang w:eastAsia="es-CO"/>
              </w:rPr>
              <w:t xml:space="preserve"> </w:t>
            </w:r>
          </w:p>
          <w:p w14:paraId="4DC24420" w14:textId="65916466" w:rsidR="00176B94" w:rsidRPr="00525D62" w:rsidRDefault="0025113E" w:rsidP="00AA37CA">
            <w:pPr>
              <w:jc w:val="center"/>
              <w:rPr>
                <w:rFonts w:ascii="Arial" w:hAnsi="Arial" w:cs="Arial"/>
                <w:sz w:val="22"/>
                <w:szCs w:val="22"/>
                <w:lang w:eastAsia="es-CO"/>
              </w:rPr>
            </w:pPr>
            <w:r w:rsidRPr="00525D62">
              <w:rPr>
                <w:rFonts w:ascii="Arial" w:hAnsi="Arial" w:cs="Arial"/>
                <w:sz w:val="22"/>
                <w:szCs w:val="22"/>
                <w:lang w:eastAsia="es-CO"/>
              </w:rPr>
              <w:t xml:space="preserve">Es importante todo lo que se pueda hacer por la recuperación de las Rondas Hídricas. </w:t>
            </w:r>
          </w:p>
          <w:p w14:paraId="1F12FB81" w14:textId="365DF665" w:rsidR="003D662C" w:rsidRPr="00525D62" w:rsidRDefault="00176B94" w:rsidP="00AA37CA">
            <w:pPr>
              <w:jc w:val="center"/>
              <w:rPr>
                <w:rFonts w:ascii="Arial" w:hAnsi="Arial" w:cs="Arial"/>
                <w:sz w:val="22"/>
                <w:szCs w:val="22"/>
                <w:lang w:eastAsia="es-CO"/>
              </w:rPr>
            </w:pPr>
            <w:r w:rsidRPr="00525D62">
              <w:rPr>
                <w:rFonts w:ascii="Arial" w:hAnsi="Arial" w:cs="Arial"/>
                <w:sz w:val="22"/>
                <w:szCs w:val="22"/>
                <w:lang w:eastAsia="es-CO"/>
              </w:rPr>
              <w:t>Felicitarlos por el Plan de Acción.</w:t>
            </w:r>
          </w:p>
        </w:tc>
      </w:tr>
    </w:tbl>
    <w:p w14:paraId="65EC0D39" w14:textId="77777777" w:rsidR="003D662C" w:rsidRPr="00525D62" w:rsidRDefault="003D662C" w:rsidP="003D662C">
      <w:pPr>
        <w:ind w:left="-993"/>
        <w:rPr>
          <w:rFonts w:ascii="Arial" w:hAnsi="Arial" w:cs="Arial"/>
          <w:b/>
          <w:sz w:val="22"/>
          <w:szCs w:val="22"/>
          <w:lang w:eastAsia="es-CO"/>
        </w:rPr>
      </w:pPr>
    </w:p>
    <w:p w14:paraId="0E1E4796" w14:textId="77777777" w:rsidR="007D56D8" w:rsidRPr="00525D62" w:rsidRDefault="005B4592" w:rsidP="006852A5">
      <w:pPr>
        <w:ind w:left="-851"/>
        <w:rPr>
          <w:rFonts w:ascii="Arial" w:hAnsi="Arial" w:cs="Arial"/>
          <w:bCs/>
          <w:sz w:val="22"/>
          <w:szCs w:val="22"/>
          <w:lang w:eastAsia="es-CO"/>
        </w:rPr>
      </w:pPr>
      <w:r w:rsidRPr="00525D62">
        <w:rPr>
          <w:rFonts w:ascii="Arial" w:hAnsi="Arial" w:cs="Arial"/>
          <w:bCs/>
          <w:sz w:val="22"/>
          <w:szCs w:val="22"/>
          <w:lang w:eastAsia="es-CO"/>
        </w:rPr>
        <w:t>Resaltamos que el señor Armando</w:t>
      </w:r>
      <w:r w:rsidR="00B94B4C" w:rsidRPr="00525D62">
        <w:rPr>
          <w:rFonts w:ascii="Arial" w:hAnsi="Arial" w:cs="Arial"/>
          <w:bCs/>
          <w:sz w:val="22"/>
          <w:szCs w:val="22"/>
          <w:lang w:eastAsia="es-CO"/>
        </w:rPr>
        <w:t xml:space="preserve"> Rizo</w:t>
      </w:r>
      <w:r w:rsidRPr="00525D62">
        <w:rPr>
          <w:rFonts w:ascii="Arial" w:hAnsi="Arial" w:cs="Arial"/>
          <w:bCs/>
          <w:sz w:val="22"/>
          <w:szCs w:val="22"/>
          <w:lang w:eastAsia="es-CO"/>
        </w:rPr>
        <w:t xml:space="preserve"> siempre ha sido una persona</w:t>
      </w:r>
      <w:r w:rsidR="005C66C8" w:rsidRPr="00525D62">
        <w:rPr>
          <w:rFonts w:ascii="Arial" w:hAnsi="Arial" w:cs="Arial"/>
          <w:bCs/>
          <w:sz w:val="22"/>
          <w:szCs w:val="22"/>
          <w:lang w:eastAsia="es-CO"/>
        </w:rPr>
        <w:t xml:space="preserve"> que siempre ha mostrado interés por el saneamiento de las rondas hídricas en el distrito de Santa Marta y el departamento del Magdalena. </w:t>
      </w:r>
      <w:r w:rsidR="003D662C" w:rsidRPr="00525D62">
        <w:rPr>
          <w:rFonts w:ascii="Arial" w:hAnsi="Arial" w:cs="Arial"/>
          <w:bCs/>
          <w:sz w:val="22"/>
          <w:szCs w:val="22"/>
          <w:lang w:eastAsia="es-CO"/>
        </w:rPr>
        <w:t xml:space="preserve">La Corporación viene trabajando </w:t>
      </w:r>
      <w:r w:rsidR="005C66C8" w:rsidRPr="00525D62">
        <w:rPr>
          <w:rFonts w:ascii="Arial" w:hAnsi="Arial" w:cs="Arial"/>
          <w:bCs/>
          <w:sz w:val="22"/>
          <w:szCs w:val="22"/>
          <w:lang w:eastAsia="es-CO"/>
        </w:rPr>
        <w:t>últimamente con un mayor rigor</w:t>
      </w:r>
      <w:r w:rsidR="007D56D8" w:rsidRPr="00525D62">
        <w:rPr>
          <w:rFonts w:ascii="Arial" w:hAnsi="Arial" w:cs="Arial"/>
          <w:bCs/>
          <w:sz w:val="22"/>
          <w:szCs w:val="22"/>
          <w:lang w:eastAsia="es-CO"/>
        </w:rPr>
        <w:t xml:space="preserve"> en el tema de las Rondas Hídricas; éstas </w:t>
      </w:r>
      <w:r w:rsidR="000C3990" w:rsidRPr="00525D62">
        <w:rPr>
          <w:rFonts w:ascii="Arial" w:hAnsi="Arial" w:cs="Arial"/>
          <w:bCs/>
          <w:sz w:val="22"/>
          <w:szCs w:val="22"/>
          <w:lang w:eastAsia="es-CO"/>
        </w:rPr>
        <w:t>como</w:t>
      </w:r>
      <w:r w:rsidR="005C66C8" w:rsidRPr="00525D62">
        <w:rPr>
          <w:rFonts w:ascii="Arial" w:hAnsi="Arial" w:cs="Arial"/>
          <w:bCs/>
          <w:sz w:val="22"/>
          <w:szCs w:val="22"/>
          <w:lang w:eastAsia="es-CO"/>
        </w:rPr>
        <w:t xml:space="preserve"> </w:t>
      </w:r>
      <w:r w:rsidR="00AD7C52" w:rsidRPr="00525D62">
        <w:rPr>
          <w:rFonts w:ascii="Arial" w:hAnsi="Arial" w:cs="Arial"/>
          <w:bCs/>
          <w:sz w:val="22"/>
          <w:szCs w:val="22"/>
          <w:lang w:eastAsia="es-CO"/>
        </w:rPr>
        <w:t xml:space="preserve">bienes de </w:t>
      </w:r>
      <w:r w:rsidR="005C66C8" w:rsidRPr="00525D62">
        <w:rPr>
          <w:rFonts w:ascii="Arial" w:hAnsi="Arial" w:cs="Arial"/>
          <w:bCs/>
          <w:sz w:val="22"/>
          <w:szCs w:val="22"/>
          <w:lang w:eastAsia="es-CO"/>
        </w:rPr>
        <w:t xml:space="preserve">uso </w:t>
      </w:r>
      <w:r w:rsidR="000C3990" w:rsidRPr="00525D62">
        <w:rPr>
          <w:rFonts w:ascii="Arial" w:hAnsi="Arial" w:cs="Arial"/>
          <w:bCs/>
          <w:sz w:val="22"/>
          <w:szCs w:val="22"/>
          <w:lang w:eastAsia="es-CO"/>
        </w:rPr>
        <w:t>público</w:t>
      </w:r>
      <w:r w:rsidR="005C66C8" w:rsidRPr="00525D62">
        <w:rPr>
          <w:rFonts w:ascii="Arial" w:hAnsi="Arial" w:cs="Arial"/>
          <w:bCs/>
          <w:sz w:val="22"/>
          <w:szCs w:val="22"/>
          <w:lang w:eastAsia="es-CO"/>
        </w:rPr>
        <w:t xml:space="preserve"> nacen con el decreto ley </w:t>
      </w:r>
      <w:r w:rsidR="00AD7C52" w:rsidRPr="00525D62">
        <w:rPr>
          <w:rFonts w:ascii="Arial" w:hAnsi="Arial" w:cs="Arial"/>
          <w:bCs/>
          <w:sz w:val="22"/>
          <w:szCs w:val="22"/>
          <w:lang w:eastAsia="es-CO"/>
        </w:rPr>
        <w:t>2811</w:t>
      </w:r>
      <w:r w:rsidR="005C66C8" w:rsidRPr="00525D62">
        <w:rPr>
          <w:rFonts w:ascii="Arial" w:hAnsi="Arial" w:cs="Arial"/>
          <w:bCs/>
          <w:sz w:val="22"/>
          <w:szCs w:val="22"/>
          <w:lang w:eastAsia="es-CO"/>
        </w:rPr>
        <w:t xml:space="preserve"> del 74</w:t>
      </w:r>
      <w:r w:rsidR="00AD7C52" w:rsidRPr="00525D62">
        <w:rPr>
          <w:rFonts w:ascii="Arial" w:hAnsi="Arial" w:cs="Arial"/>
          <w:bCs/>
          <w:sz w:val="22"/>
          <w:szCs w:val="22"/>
          <w:lang w:eastAsia="es-CO"/>
        </w:rPr>
        <w:t>; sin embargo, por todos los temas de crisis urbana que tiene la mayoría de ciudades por donde pasas los ríos, tenemos que iniciar unos procesos de saneamiento y recuperación de</w:t>
      </w:r>
      <w:r w:rsidR="005C66C8" w:rsidRPr="00525D62">
        <w:rPr>
          <w:rFonts w:ascii="Arial" w:hAnsi="Arial" w:cs="Arial"/>
          <w:bCs/>
          <w:sz w:val="22"/>
          <w:szCs w:val="22"/>
          <w:lang w:eastAsia="es-CO"/>
        </w:rPr>
        <w:t xml:space="preserve"> </w:t>
      </w:r>
      <w:r w:rsidR="00AD7C52" w:rsidRPr="00525D62">
        <w:rPr>
          <w:rFonts w:ascii="Arial" w:hAnsi="Arial" w:cs="Arial"/>
          <w:bCs/>
          <w:sz w:val="22"/>
          <w:szCs w:val="22"/>
          <w:lang w:eastAsia="es-CO"/>
        </w:rPr>
        <w:t xml:space="preserve">esas rondas. </w:t>
      </w:r>
    </w:p>
    <w:p w14:paraId="17682452" w14:textId="77777777" w:rsidR="007D56D8" w:rsidRPr="00525D62" w:rsidRDefault="007D56D8" w:rsidP="006852A5">
      <w:pPr>
        <w:ind w:left="-851"/>
        <w:rPr>
          <w:rFonts w:ascii="Arial" w:hAnsi="Arial" w:cs="Arial"/>
          <w:bCs/>
          <w:sz w:val="22"/>
          <w:szCs w:val="22"/>
          <w:lang w:eastAsia="es-CO"/>
        </w:rPr>
      </w:pPr>
    </w:p>
    <w:p w14:paraId="430D9C64" w14:textId="77777777" w:rsidR="007D56D8" w:rsidRPr="00525D62" w:rsidRDefault="00AD7C52" w:rsidP="006852A5">
      <w:pPr>
        <w:ind w:left="-851"/>
        <w:rPr>
          <w:rFonts w:ascii="Arial" w:hAnsi="Arial" w:cs="Arial"/>
          <w:bCs/>
          <w:sz w:val="22"/>
          <w:szCs w:val="22"/>
          <w:lang w:eastAsia="es-CO"/>
        </w:rPr>
      </w:pPr>
      <w:r w:rsidRPr="00525D62">
        <w:rPr>
          <w:rFonts w:ascii="Arial" w:hAnsi="Arial" w:cs="Arial"/>
          <w:bCs/>
          <w:sz w:val="22"/>
          <w:szCs w:val="22"/>
          <w:lang w:eastAsia="es-CO"/>
        </w:rPr>
        <w:t>Hemos venido trabajando en los instrumentos de planeación, tene</w:t>
      </w:r>
      <w:r w:rsidR="007D56D8" w:rsidRPr="00525D62">
        <w:rPr>
          <w:rFonts w:ascii="Arial" w:hAnsi="Arial" w:cs="Arial"/>
          <w:bCs/>
          <w:sz w:val="22"/>
          <w:szCs w:val="22"/>
          <w:lang w:eastAsia="es-CO"/>
        </w:rPr>
        <w:t>m</w:t>
      </w:r>
      <w:r w:rsidRPr="00525D62">
        <w:rPr>
          <w:rFonts w:ascii="Arial" w:hAnsi="Arial" w:cs="Arial"/>
          <w:bCs/>
          <w:sz w:val="22"/>
          <w:szCs w:val="22"/>
          <w:lang w:eastAsia="es-CO"/>
        </w:rPr>
        <w:t xml:space="preserve">os </w:t>
      </w:r>
      <w:r w:rsidR="007D56D8" w:rsidRPr="00525D62">
        <w:rPr>
          <w:rFonts w:ascii="Arial" w:hAnsi="Arial" w:cs="Arial"/>
          <w:bCs/>
          <w:sz w:val="22"/>
          <w:szCs w:val="22"/>
          <w:lang w:eastAsia="es-CO"/>
        </w:rPr>
        <w:t>u</w:t>
      </w:r>
      <w:r w:rsidRPr="00525D62">
        <w:rPr>
          <w:rFonts w:ascii="Arial" w:hAnsi="Arial" w:cs="Arial"/>
          <w:bCs/>
          <w:sz w:val="22"/>
          <w:szCs w:val="22"/>
          <w:lang w:eastAsia="es-CO"/>
        </w:rPr>
        <w:t xml:space="preserve">n POMCA formulado que incluye los ríos </w:t>
      </w:r>
      <w:r w:rsidR="007D56D8" w:rsidRPr="00525D62">
        <w:rPr>
          <w:rFonts w:ascii="Arial" w:hAnsi="Arial" w:cs="Arial"/>
          <w:bCs/>
          <w:sz w:val="22"/>
          <w:szCs w:val="22"/>
          <w:lang w:eastAsia="es-CO"/>
        </w:rPr>
        <w:t>M</w:t>
      </w:r>
      <w:r w:rsidRPr="00525D62">
        <w:rPr>
          <w:rFonts w:ascii="Arial" w:hAnsi="Arial" w:cs="Arial"/>
          <w:bCs/>
          <w:sz w:val="22"/>
          <w:szCs w:val="22"/>
          <w:lang w:eastAsia="es-CO"/>
        </w:rPr>
        <w:t xml:space="preserve">anzanares y Gaira, además del Piedra, Toribio, </w:t>
      </w:r>
      <w:r w:rsidR="007051F4" w:rsidRPr="00525D62">
        <w:rPr>
          <w:rFonts w:ascii="Arial" w:hAnsi="Arial" w:cs="Arial"/>
          <w:bCs/>
          <w:sz w:val="22"/>
          <w:szCs w:val="22"/>
          <w:lang w:eastAsia="es-CO"/>
        </w:rPr>
        <w:t>Córdoba</w:t>
      </w:r>
      <w:r w:rsidRPr="00525D62">
        <w:rPr>
          <w:rFonts w:ascii="Arial" w:hAnsi="Arial" w:cs="Arial"/>
          <w:bCs/>
          <w:sz w:val="22"/>
          <w:szCs w:val="22"/>
          <w:lang w:eastAsia="es-CO"/>
        </w:rPr>
        <w:t xml:space="preserve"> y Guachaca. En el marco de ese instrumento esta priorizado el saneamiento de ronda hídrica, este tema lo hemos venido adelantando pa</w:t>
      </w:r>
      <w:r w:rsidR="007D56D8" w:rsidRPr="00525D62">
        <w:rPr>
          <w:rFonts w:ascii="Arial" w:hAnsi="Arial" w:cs="Arial"/>
          <w:bCs/>
          <w:sz w:val="22"/>
          <w:szCs w:val="22"/>
          <w:lang w:eastAsia="es-CO"/>
        </w:rPr>
        <w:t>r</w:t>
      </w:r>
      <w:r w:rsidRPr="00525D62">
        <w:rPr>
          <w:rFonts w:ascii="Arial" w:hAnsi="Arial" w:cs="Arial"/>
          <w:bCs/>
          <w:sz w:val="22"/>
          <w:szCs w:val="22"/>
          <w:lang w:eastAsia="es-CO"/>
        </w:rPr>
        <w:t>a el caso de Santa Marta con el proyecto Manzanares Revive</w:t>
      </w:r>
      <w:r w:rsidR="007051F4" w:rsidRPr="00525D62">
        <w:rPr>
          <w:rFonts w:ascii="Arial" w:hAnsi="Arial" w:cs="Arial"/>
          <w:bCs/>
          <w:sz w:val="22"/>
          <w:szCs w:val="22"/>
          <w:lang w:eastAsia="es-CO"/>
        </w:rPr>
        <w:t xml:space="preserve">, el cual va a permitir un </w:t>
      </w:r>
      <w:r w:rsidR="007D56D8" w:rsidRPr="00525D62">
        <w:rPr>
          <w:rFonts w:ascii="Arial" w:hAnsi="Arial" w:cs="Arial"/>
          <w:bCs/>
          <w:sz w:val="22"/>
          <w:szCs w:val="22"/>
          <w:lang w:eastAsia="es-CO"/>
        </w:rPr>
        <w:t>saneamiento</w:t>
      </w:r>
      <w:r w:rsidR="007051F4" w:rsidRPr="00525D62">
        <w:rPr>
          <w:rFonts w:ascii="Arial" w:hAnsi="Arial" w:cs="Arial"/>
          <w:bCs/>
          <w:sz w:val="22"/>
          <w:szCs w:val="22"/>
          <w:lang w:eastAsia="es-CO"/>
        </w:rPr>
        <w:t xml:space="preserve"> ambiental del sector por todos los impactos que se dan por el asentamiento en el rio</w:t>
      </w:r>
      <w:r w:rsidR="007D56D8" w:rsidRPr="00525D62">
        <w:rPr>
          <w:rFonts w:ascii="Arial" w:hAnsi="Arial" w:cs="Arial"/>
          <w:bCs/>
          <w:sz w:val="22"/>
          <w:szCs w:val="22"/>
          <w:lang w:eastAsia="es-CO"/>
        </w:rPr>
        <w:t xml:space="preserve"> Manzanares</w:t>
      </w:r>
      <w:r w:rsidR="007051F4" w:rsidRPr="00525D62">
        <w:rPr>
          <w:rFonts w:ascii="Arial" w:hAnsi="Arial" w:cs="Arial"/>
          <w:bCs/>
          <w:sz w:val="22"/>
          <w:szCs w:val="22"/>
          <w:lang w:eastAsia="es-CO"/>
        </w:rPr>
        <w:t xml:space="preserve"> al igual que en e</w:t>
      </w:r>
      <w:r w:rsidR="007D56D8" w:rsidRPr="00525D62">
        <w:rPr>
          <w:rFonts w:ascii="Arial" w:hAnsi="Arial" w:cs="Arial"/>
          <w:bCs/>
          <w:sz w:val="22"/>
          <w:szCs w:val="22"/>
          <w:lang w:eastAsia="es-CO"/>
        </w:rPr>
        <w:t xml:space="preserve">l </w:t>
      </w:r>
      <w:r w:rsidR="007051F4" w:rsidRPr="00525D62">
        <w:rPr>
          <w:rFonts w:ascii="Arial" w:hAnsi="Arial" w:cs="Arial"/>
          <w:bCs/>
          <w:sz w:val="22"/>
          <w:szCs w:val="22"/>
          <w:lang w:eastAsia="es-CO"/>
        </w:rPr>
        <w:t xml:space="preserve">Gaira. </w:t>
      </w:r>
    </w:p>
    <w:p w14:paraId="2C1D19CD" w14:textId="77777777" w:rsidR="007D56D8" w:rsidRPr="00525D62" w:rsidRDefault="007D56D8" w:rsidP="006852A5">
      <w:pPr>
        <w:ind w:left="-851"/>
        <w:rPr>
          <w:rFonts w:ascii="Arial" w:hAnsi="Arial" w:cs="Arial"/>
          <w:bCs/>
          <w:sz w:val="22"/>
          <w:szCs w:val="22"/>
          <w:lang w:eastAsia="es-CO"/>
        </w:rPr>
      </w:pPr>
    </w:p>
    <w:p w14:paraId="2BC42F88" w14:textId="14CF63D6" w:rsidR="00C01B6E" w:rsidRPr="00525D62" w:rsidRDefault="007051F4" w:rsidP="006852A5">
      <w:pPr>
        <w:ind w:left="-851"/>
        <w:rPr>
          <w:rFonts w:ascii="Arial" w:hAnsi="Arial" w:cs="Arial"/>
          <w:bCs/>
          <w:sz w:val="22"/>
          <w:szCs w:val="22"/>
          <w:lang w:eastAsia="es-CO"/>
        </w:rPr>
      </w:pPr>
      <w:r w:rsidRPr="00525D62">
        <w:rPr>
          <w:rFonts w:ascii="Arial" w:hAnsi="Arial" w:cs="Arial"/>
          <w:bCs/>
          <w:sz w:val="22"/>
          <w:szCs w:val="22"/>
          <w:lang w:eastAsia="es-CO"/>
        </w:rPr>
        <w:t>Hemos iniciado esta competencia definiendo lo qu</w:t>
      </w:r>
      <w:r w:rsidR="007D56D8" w:rsidRPr="00525D62">
        <w:rPr>
          <w:rFonts w:ascii="Arial" w:hAnsi="Arial" w:cs="Arial"/>
          <w:bCs/>
          <w:sz w:val="22"/>
          <w:szCs w:val="22"/>
          <w:lang w:eastAsia="es-CO"/>
        </w:rPr>
        <w:t>é</w:t>
      </w:r>
      <w:r w:rsidRPr="00525D62">
        <w:rPr>
          <w:rFonts w:ascii="Arial" w:hAnsi="Arial" w:cs="Arial"/>
          <w:bCs/>
          <w:sz w:val="22"/>
          <w:szCs w:val="22"/>
          <w:lang w:eastAsia="es-CO"/>
        </w:rPr>
        <w:t xml:space="preserve"> es Ronda y el Distrito de Santa Marta es quien debe hacer lo pertinente en cuanto a la reubicación </w:t>
      </w:r>
      <w:r w:rsidR="007D56D8" w:rsidRPr="00525D62">
        <w:rPr>
          <w:rFonts w:ascii="Arial" w:hAnsi="Arial" w:cs="Arial"/>
          <w:bCs/>
          <w:sz w:val="22"/>
          <w:szCs w:val="22"/>
          <w:lang w:eastAsia="es-CO"/>
        </w:rPr>
        <w:t>de los asentamientos</w:t>
      </w:r>
      <w:r w:rsidRPr="00525D62">
        <w:rPr>
          <w:rFonts w:ascii="Arial" w:hAnsi="Arial" w:cs="Arial"/>
          <w:bCs/>
          <w:sz w:val="22"/>
          <w:szCs w:val="22"/>
          <w:lang w:eastAsia="es-CO"/>
        </w:rPr>
        <w:t>. Esto ya hace parte de la agenda de la Corporación que en la presente vigencia 2020-2023.</w:t>
      </w:r>
    </w:p>
    <w:p w14:paraId="7335BD6A" w14:textId="77777777" w:rsidR="000E1401" w:rsidRPr="00525D62" w:rsidRDefault="000E1401" w:rsidP="006852A5">
      <w:pPr>
        <w:ind w:left="-851"/>
        <w:rPr>
          <w:rFonts w:ascii="Arial" w:hAnsi="Arial" w:cs="Arial"/>
          <w:bCs/>
          <w:sz w:val="22"/>
          <w:szCs w:val="22"/>
          <w:lang w:eastAsia="es-CO"/>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516CC57E"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2349F29A" w14:textId="4606FAC6" w:rsidR="00003564" w:rsidRPr="00525D62" w:rsidRDefault="00C01B6E" w:rsidP="00AA37CA">
            <w:pPr>
              <w:jc w:val="center"/>
              <w:rPr>
                <w:rFonts w:ascii="Arial" w:hAnsi="Arial" w:cs="Arial"/>
                <w:b/>
                <w:sz w:val="22"/>
                <w:szCs w:val="22"/>
                <w:lang w:eastAsia="es-CO"/>
              </w:rPr>
            </w:pPr>
            <w:r w:rsidRPr="00525D62">
              <w:rPr>
                <w:rFonts w:ascii="Arial" w:hAnsi="Arial" w:cs="Arial"/>
                <w:bCs/>
                <w:sz w:val="22"/>
                <w:szCs w:val="22"/>
                <w:lang w:eastAsia="es-CO"/>
              </w:rPr>
              <w:br w:type="page"/>
            </w:r>
            <w:r w:rsidR="00BF773C" w:rsidRPr="00525D62">
              <w:rPr>
                <w:rFonts w:ascii="Arial" w:hAnsi="Arial" w:cs="Arial"/>
                <w:b/>
                <w:sz w:val="22"/>
                <w:szCs w:val="22"/>
                <w:lang w:eastAsia="es-CO"/>
              </w:rPr>
              <w:t>8</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66ECCD71" w14:textId="4F19EC3B" w:rsidR="00003564" w:rsidRPr="00525D62" w:rsidRDefault="00003564" w:rsidP="00AA37CA">
            <w:pPr>
              <w:jc w:val="center"/>
              <w:rPr>
                <w:rFonts w:ascii="Arial" w:hAnsi="Arial" w:cs="Arial"/>
                <w:sz w:val="22"/>
                <w:szCs w:val="22"/>
                <w:lang w:eastAsia="es-CO"/>
              </w:rPr>
            </w:pPr>
            <w:r w:rsidRPr="00525D62">
              <w:rPr>
                <w:rFonts w:ascii="Arial" w:hAnsi="Arial" w:cs="Arial"/>
                <w:sz w:val="22"/>
                <w:szCs w:val="22"/>
                <w:lang w:eastAsia="es-CO"/>
              </w:rPr>
              <w:t xml:space="preserve">César </w:t>
            </w:r>
            <w:r w:rsidR="007051F4" w:rsidRPr="00525D62">
              <w:rPr>
                <w:rFonts w:ascii="Arial" w:hAnsi="Arial" w:cs="Arial"/>
                <w:sz w:val="22"/>
                <w:szCs w:val="22"/>
                <w:lang w:eastAsia="es-CO"/>
              </w:rPr>
              <w:t>-</w:t>
            </w:r>
            <w:r w:rsidRPr="00525D62">
              <w:rPr>
                <w:rFonts w:ascii="Arial" w:hAnsi="Arial" w:cs="Arial"/>
                <w:sz w:val="22"/>
                <w:szCs w:val="22"/>
                <w:lang w:eastAsia="es-CO"/>
              </w:rPr>
              <w:t>Pereira Gallego</w:t>
            </w:r>
          </w:p>
        </w:tc>
        <w:tc>
          <w:tcPr>
            <w:tcW w:w="1194" w:type="dxa"/>
            <w:tcBorders>
              <w:top w:val="single" w:sz="8" w:space="0" w:color="auto"/>
              <w:left w:val="nil"/>
              <w:bottom w:val="single" w:sz="8" w:space="0" w:color="auto"/>
              <w:right w:val="single" w:sz="8" w:space="0" w:color="auto"/>
            </w:tcBorders>
            <w:shd w:val="clear" w:color="auto" w:fill="auto"/>
            <w:vAlign w:val="center"/>
          </w:tcPr>
          <w:p w14:paraId="25925D8A" w14:textId="77777777" w:rsidR="00003564" w:rsidRPr="00525D62" w:rsidRDefault="00003564" w:rsidP="00AA37CA">
            <w:pPr>
              <w:jc w:val="center"/>
              <w:rPr>
                <w:rFonts w:ascii="Arial" w:hAnsi="Arial" w:cs="Arial"/>
                <w:sz w:val="22"/>
                <w:szCs w:val="22"/>
                <w:lang w:eastAsia="es-CO"/>
              </w:rPr>
            </w:pPr>
            <w:r w:rsidRPr="00525D62">
              <w:rPr>
                <w:rFonts w:ascii="Arial" w:hAnsi="Arial" w:cs="Arial"/>
                <w:sz w:val="22"/>
                <w:szCs w:val="22"/>
                <w:lang w:eastAsia="es-CO"/>
              </w:rPr>
              <w:t>Santa Marta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7B1B49C7" w14:textId="77777777" w:rsidR="00003564" w:rsidRPr="00525D62" w:rsidRDefault="00003564" w:rsidP="00AA37CA">
            <w:pPr>
              <w:jc w:val="center"/>
              <w:rPr>
                <w:rFonts w:ascii="Arial" w:hAnsi="Arial" w:cs="Arial"/>
                <w:sz w:val="22"/>
                <w:szCs w:val="22"/>
                <w:lang w:eastAsia="es-CO"/>
              </w:rPr>
            </w:pPr>
            <w:r w:rsidRPr="00525D62">
              <w:rPr>
                <w:rFonts w:ascii="Arial" w:hAnsi="Arial" w:cs="Arial"/>
                <w:sz w:val="22"/>
                <w:szCs w:val="22"/>
                <w:lang w:eastAsia="es-CO"/>
              </w:rPr>
              <w:t>Veeduría Ciudadana "Unidos Por Colombia"</w:t>
            </w:r>
          </w:p>
        </w:tc>
        <w:tc>
          <w:tcPr>
            <w:tcW w:w="4911" w:type="dxa"/>
            <w:tcBorders>
              <w:top w:val="single" w:sz="8" w:space="0" w:color="auto"/>
              <w:left w:val="nil"/>
              <w:bottom w:val="single" w:sz="8" w:space="0" w:color="auto"/>
              <w:right w:val="single" w:sz="8" w:space="0" w:color="auto"/>
            </w:tcBorders>
            <w:shd w:val="clear" w:color="auto" w:fill="auto"/>
            <w:vAlign w:val="center"/>
          </w:tcPr>
          <w:p w14:paraId="60572588" w14:textId="71CB5F40" w:rsidR="00BF773C" w:rsidRPr="00525D62" w:rsidRDefault="00003564" w:rsidP="00BF773C">
            <w:pPr>
              <w:jc w:val="center"/>
              <w:rPr>
                <w:rFonts w:ascii="Arial" w:hAnsi="Arial" w:cs="Arial"/>
                <w:sz w:val="22"/>
                <w:szCs w:val="22"/>
                <w:lang w:eastAsia="es-CO"/>
              </w:rPr>
            </w:pPr>
            <w:r w:rsidRPr="00525D62">
              <w:rPr>
                <w:rFonts w:ascii="Arial" w:hAnsi="Arial" w:cs="Arial"/>
                <w:sz w:val="22"/>
                <w:szCs w:val="22"/>
                <w:lang w:eastAsia="es-CO"/>
              </w:rPr>
              <w:t xml:space="preserve">Nosotros vimos la convocatoria en la página Web y nos dimos cuenta que en el fundamento jurídico de la convocatoria a esta audiencia no se evidenciaba la normativa correspondiente a las audiencias de seguimiento al plan de acción lo que nos lleva a que tiene cierta importancia citar lo que ocurre con el debido proceso cuando no se cita bien un encabezado jurídico. Luego procedimos a diligenciar el formulario y vimos algo que nos </w:t>
            </w:r>
            <w:r w:rsidR="00BF773C" w:rsidRPr="00525D62">
              <w:rPr>
                <w:rFonts w:ascii="Arial" w:hAnsi="Arial" w:cs="Arial"/>
                <w:sz w:val="22"/>
                <w:szCs w:val="22"/>
                <w:lang w:eastAsia="es-CO"/>
              </w:rPr>
              <w:t>llenó</w:t>
            </w:r>
            <w:r w:rsidRPr="00525D62">
              <w:rPr>
                <w:rFonts w:ascii="Arial" w:hAnsi="Arial" w:cs="Arial"/>
                <w:sz w:val="22"/>
                <w:szCs w:val="22"/>
                <w:lang w:eastAsia="es-CO"/>
              </w:rPr>
              <w:t xml:space="preserve"> de tristeza y es que para nosotros participar como intervinientes en esta audiencia teníamos que enviar las preguntas que ustedes iban a responder, realmente eso va en contra de la naturaleza propia de estos eventos finalmente diligenciamos la encuesta con los temas a tratar y nos dijeron que el tiempo era de 2 </w:t>
            </w:r>
            <w:r w:rsidR="00BF773C" w:rsidRPr="00525D62">
              <w:rPr>
                <w:rFonts w:ascii="Arial" w:hAnsi="Arial" w:cs="Arial"/>
                <w:sz w:val="22"/>
                <w:szCs w:val="22"/>
                <w:lang w:eastAsia="es-CO"/>
              </w:rPr>
              <w:t>minutos,</w:t>
            </w:r>
            <w:r w:rsidRPr="00525D62">
              <w:rPr>
                <w:rFonts w:ascii="Arial" w:hAnsi="Arial" w:cs="Arial"/>
                <w:sz w:val="22"/>
                <w:szCs w:val="22"/>
                <w:lang w:eastAsia="es-CO"/>
              </w:rPr>
              <w:t xml:space="preserve"> pero sin embargo estamos aquí.</w:t>
            </w:r>
          </w:p>
          <w:p w14:paraId="22120BD8" w14:textId="77777777" w:rsidR="002008E3" w:rsidRPr="00525D62" w:rsidRDefault="002008E3" w:rsidP="00BF773C">
            <w:pPr>
              <w:jc w:val="center"/>
              <w:rPr>
                <w:rFonts w:ascii="Arial" w:hAnsi="Arial" w:cs="Arial"/>
                <w:sz w:val="22"/>
                <w:szCs w:val="22"/>
                <w:lang w:eastAsia="es-CO"/>
              </w:rPr>
            </w:pPr>
          </w:p>
          <w:p w14:paraId="419B04BD" w14:textId="21204D63" w:rsidR="00003564" w:rsidRPr="00525D62" w:rsidRDefault="00BF773C" w:rsidP="002008E3">
            <w:pPr>
              <w:jc w:val="center"/>
              <w:rPr>
                <w:rFonts w:ascii="Arial" w:hAnsi="Arial" w:cs="Arial"/>
                <w:sz w:val="22"/>
                <w:szCs w:val="22"/>
                <w:lang w:eastAsia="es-CO"/>
              </w:rPr>
            </w:pPr>
            <w:r w:rsidRPr="00525D62">
              <w:rPr>
                <w:rFonts w:ascii="Arial" w:hAnsi="Arial" w:cs="Arial"/>
                <w:sz w:val="22"/>
                <w:szCs w:val="22"/>
                <w:lang w:eastAsia="es-CO"/>
              </w:rPr>
              <w:t xml:space="preserve">La Corporación Autónoma en la vigencia 2020 entre gasolina, alquiler de carro, </w:t>
            </w:r>
            <w:r w:rsidR="001D10C2" w:rsidRPr="00525D62">
              <w:rPr>
                <w:rFonts w:ascii="Arial" w:hAnsi="Arial" w:cs="Arial"/>
                <w:sz w:val="22"/>
                <w:szCs w:val="22"/>
                <w:lang w:eastAsia="es-CO"/>
              </w:rPr>
              <w:t xml:space="preserve">aseo, </w:t>
            </w:r>
            <w:r w:rsidRPr="00525D62">
              <w:rPr>
                <w:rFonts w:ascii="Arial" w:hAnsi="Arial" w:cs="Arial"/>
                <w:sz w:val="22"/>
                <w:szCs w:val="22"/>
                <w:lang w:eastAsia="es-CO"/>
              </w:rPr>
              <w:t xml:space="preserve">instalaciones y mantenimiento registra dos mil </w:t>
            </w:r>
            <w:r w:rsidRPr="00525D62">
              <w:rPr>
                <w:rFonts w:ascii="Arial" w:hAnsi="Arial" w:cs="Arial"/>
                <w:sz w:val="22"/>
                <w:szCs w:val="22"/>
                <w:lang w:eastAsia="es-CO"/>
              </w:rPr>
              <w:lastRenderedPageBreak/>
              <w:t>cien millones</w:t>
            </w:r>
            <w:r w:rsidR="00995C07" w:rsidRPr="00525D62">
              <w:rPr>
                <w:rFonts w:ascii="Arial" w:hAnsi="Arial" w:cs="Arial"/>
                <w:sz w:val="22"/>
                <w:szCs w:val="22"/>
                <w:lang w:eastAsia="es-CO"/>
              </w:rPr>
              <w:t xml:space="preserve"> de pesos</w:t>
            </w:r>
            <w:r w:rsidRPr="00525D62">
              <w:rPr>
                <w:rFonts w:ascii="Arial" w:hAnsi="Arial" w:cs="Arial"/>
                <w:sz w:val="22"/>
                <w:szCs w:val="22"/>
                <w:lang w:eastAsia="es-CO"/>
              </w:rPr>
              <w:t xml:space="preserve"> gastados, ¿Por qué </w:t>
            </w:r>
            <w:r w:rsidR="00995C07" w:rsidRPr="00525D62">
              <w:rPr>
                <w:rFonts w:ascii="Arial" w:hAnsi="Arial" w:cs="Arial"/>
                <w:sz w:val="22"/>
                <w:szCs w:val="22"/>
                <w:lang w:eastAsia="es-CO"/>
              </w:rPr>
              <w:t xml:space="preserve">importa este monto? </w:t>
            </w:r>
            <w:r w:rsidR="00003564" w:rsidRPr="00525D62">
              <w:rPr>
                <w:rFonts w:ascii="Arial" w:hAnsi="Arial" w:cs="Arial"/>
                <w:sz w:val="22"/>
                <w:szCs w:val="22"/>
                <w:lang w:eastAsia="es-CO"/>
              </w:rPr>
              <w:t xml:space="preserve"> </w:t>
            </w:r>
            <w:r w:rsidR="001D10C2" w:rsidRPr="00525D62">
              <w:rPr>
                <w:rFonts w:ascii="Arial" w:hAnsi="Arial" w:cs="Arial"/>
                <w:sz w:val="22"/>
                <w:szCs w:val="22"/>
                <w:lang w:eastAsia="es-CO"/>
              </w:rPr>
              <w:t xml:space="preserve">Si lo que estamos haciendo es seguimiento al Plan de Acción, </w:t>
            </w:r>
            <w:r w:rsidR="002F380C" w:rsidRPr="00525D62">
              <w:rPr>
                <w:rFonts w:ascii="Arial" w:hAnsi="Arial" w:cs="Arial"/>
                <w:sz w:val="22"/>
                <w:szCs w:val="22"/>
                <w:lang w:eastAsia="es-CO"/>
              </w:rPr>
              <w:t>porque a</w:t>
            </w:r>
            <w:r w:rsidR="00003564" w:rsidRPr="00525D62">
              <w:rPr>
                <w:rFonts w:ascii="Arial" w:hAnsi="Arial" w:cs="Arial"/>
                <w:sz w:val="22"/>
                <w:szCs w:val="22"/>
                <w:lang w:eastAsia="es-CO"/>
              </w:rPr>
              <w:t>lrededor de mil ciento diecisiete</w:t>
            </w:r>
            <w:r w:rsidR="00995C07" w:rsidRPr="00525D62">
              <w:rPr>
                <w:rFonts w:ascii="Arial" w:hAnsi="Arial" w:cs="Arial"/>
                <w:sz w:val="22"/>
                <w:szCs w:val="22"/>
                <w:lang w:eastAsia="es-CO"/>
              </w:rPr>
              <w:t xml:space="preserve"> millones de pesos</w:t>
            </w:r>
            <w:r w:rsidR="00003564" w:rsidRPr="00525D62">
              <w:rPr>
                <w:rFonts w:ascii="Arial" w:hAnsi="Arial" w:cs="Arial"/>
                <w:sz w:val="22"/>
                <w:szCs w:val="22"/>
                <w:lang w:eastAsia="es-CO"/>
              </w:rPr>
              <w:t xml:space="preserve"> que tiene </w:t>
            </w:r>
            <w:r w:rsidR="002B0D0F" w:rsidRPr="00525D62">
              <w:rPr>
                <w:rFonts w:ascii="Arial" w:hAnsi="Arial" w:cs="Arial"/>
                <w:sz w:val="22"/>
                <w:szCs w:val="22"/>
                <w:lang w:eastAsia="es-CO"/>
              </w:rPr>
              <w:t xml:space="preserve">como fin </w:t>
            </w:r>
            <w:r w:rsidR="00003564" w:rsidRPr="00525D62">
              <w:rPr>
                <w:rFonts w:ascii="Arial" w:hAnsi="Arial" w:cs="Arial"/>
                <w:sz w:val="22"/>
                <w:szCs w:val="22"/>
                <w:lang w:eastAsia="es-CO"/>
              </w:rPr>
              <w:t xml:space="preserve">el alquiler de unos vehículos, </w:t>
            </w:r>
            <w:r w:rsidR="001D10C2" w:rsidRPr="00525D62">
              <w:rPr>
                <w:rFonts w:ascii="Arial" w:hAnsi="Arial" w:cs="Arial"/>
                <w:sz w:val="22"/>
                <w:szCs w:val="22"/>
                <w:lang w:eastAsia="es-CO"/>
              </w:rPr>
              <w:t xml:space="preserve">que si </w:t>
            </w:r>
            <w:r w:rsidR="002B0D0F" w:rsidRPr="00525D62">
              <w:rPr>
                <w:rFonts w:ascii="Arial" w:hAnsi="Arial" w:cs="Arial"/>
                <w:sz w:val="22"/>
                <w:szCs w:val="22"/>
                <w:lang w:eastAsia="es-CO"/>
              </w:rPr>
              <w:t>resumimos</w:t>
            </w:r>
            <w:r w:rsidR="001D10C2" w:rsidRPr="00525D62">
              <w:rPr>
                <w:rFonts w:ascii="Arial" w:hAnsi="Arial" w:cs="Arial"/>
                <w:sz w:val="22"/>
                <w:szCs w:val="22"/>
                <w:lang w:eastAsia="es-CO"/>
              </w:rPr>
              <w:t xml:space="preserve"> el objeto contractual</w:t>
            </w:r>
            <w:r w:rsidR="002B0D0F" w:rsidRPr="00525D62">
              <w:rPr>
                <w:rFonts w:ascii="Arial" w:hAnsi="Arial" w:cs="Arial"/>
                <w:sz w:val="22"/>
                <w:szCs w:val="22"/>
                <w:lang w:eastAsia="es-CO"/>
              </w:rPr>
              <w:t xml:space="preserve"> </w:t>
            </w:r>
            <w:r w:rsidR="001D10C2" w:rsidRPr="00525D62">
              <w:rPr>
                <w:rFonts w:ascii="Arial" w:hAnsi="Arial" w:cs="Arial"/>
                <w:sz w:val="22"/>
                <w:szCs w:val="22"/>
                <w:lang w:eastAsia="es-CO"/>
              </w:rPr>
              <w:t xml:space="preserve"> </w:t>
            </w:r>
            <w:r w:rsidR="002B0D0F" w:rsidRPr="00525D62">
              <w:rPr>
                <w:rFonts w:ascii="Arial" w:hAnsi="Arial" w:cs="Arial"/>
                <w:sz w:val="22"/>
                <w:szCs w:val="22"/>
                <w:lang w:eastAsia="es-CO"/>
              </w:rPr>
              <w:t xml:space="preserve">es </w:t>
            </w:r>
            <w:r w:rsidR="001D10C2" w:rsidRPr="00525D62">
              <w:rPr>
                <w:rFonts w:ascii="Arial" w:hAnsi="Arial" w:cs="Arial"/>
                <w:sz w:val="22"/>
                <w:szCs w:val="22"/>
                <w:lang w:eastAsia="es-CO"/>
              </w:rPr>
              <w:t>seguimiento</w:t>
            </w:r>
            <w:r w:rsidR="002B0D0F" w:rsidRPr="00525D62">
              <w:rPr>
                <w:rFonts w:ascii="Arial" w:hAnsi="Arial" w:cs="Arial"/>
                <w:sz w:val="22"/>
                <w:szCs w:val="22"/>
                <w:lang w:eastAsia="es-CO"/>
              </w:rPr>
              <w:t xml:space="preserve">, control y ejercer </w:t>
            </w:r>
            <w:r w:rsidR="001D10C2" w:rsidRPr="00525D62">
              <w:rPr>
                <w:rFonts w:ascii="Arial" w:hAnsi="Arial" w:cs="Arial"/>
                <w:sz w:val="22"/>
                <w:szCs w:val="22"/>
                <w:lang w:eastAsia="es-CO"/>
              </w:rPr>
              <w:t xml:space="preserve"> autoridad ambiental</w:t>
            </w:r>
            <w:r w:rsidR="002B0D0F" w:rsidRPr="00525D62">
              <w:rPr>
                <w:rFonts w:ascii="Arial" w:hAnsi="Arial" w:cs="Arial"/>
                <w:sz w:val="22"/>
                <w:szCs w:val="22"/>
                <w:lang w:eastAsia="es-CO"/>
              </w:rPr>
              <w:t>, si a eso le sumamos que gran parte de los profesionales que contrato en el 2020 son abogados nos surge una duda, h</w:t>
            </w:r>
            <w:r w:rsidR="00003564" w:rsidRPr="00525D62">
              <w:rPr>
                <w:rFonts w:ascii="Arial" w:hAnsi="Arial" w:cs="Arial"/>
                <w:sz w:val="22"/>
                <w:szCs w:val="22"/>
                <w:lang w:eastAsia="es-CO"/>
              </w:rPr>
              <w:t xml:space="preserve">ay una matriz de indicadores de gestión </w:t>
            </w:r>
            <w:r w:rsidR="002B0D0F" w:rsidRPr="00525D62">
              <w:rPr>
                <w:rFonts w:ascii="Arial" w:hAnsi="Arial" w:cs="Arial"/>
                <w:sz w:val="22"/>
                <w:szCs w:val="22"/>
                <w:lang w:eastAsia="es-CO"/>
              </w:rPr>
              <w:t xml:space="preserve"> incorporados </w:t>
            </w:r>
            <w:r w:rsidR="00003564" w:rsidRPr="00525D62">
              <w:rPr>
                <w:rFonts w:ascii="Arial" w:hAnsi="Arial" w:cs="Arial"/>
                <w:sz w:val="22"/>
                <w:szCs w:val="22"/>
                <w:lang w:eastAsia="es-CO"/>
              </w:rPr>
              <w:t>en la resolución 667 de 2016 en la que solo se reporta un avance del 2% a la vigencia del 2020 en proceso sancionatorio resuelto</w:t>
            </w:r>
            <w:r w:rsidR="00EC06D6" w:rsidRPr="00525D62">
              <w:rPr>
                <w:rFonts w:ascii="Arial" w:hAnsi="Arial" w:cs="Arial"/>
                <w:sz w:val="22"/>
                <w:szCs w:val="22"/>
                <w:lang w:eastAsia="es-CO"/>
              </w:rPr>
              <w:t xml:space="preserve">s, con lo que nos surge una </w:t>
            </w:r>
            <w:r w:rsidR="002008E3" w:rsidRPr="00525D62">
              <w:rPr>
                <w:rFonts w:ascii="Arial" w:hAnsi="Arial" w:cs="Arial"/>
                <w:sz w:val="22"/>
                <w:szCs w:val="22"/>
                <w:lang w:eastAsia="es-CO"/>
              </w:rPr>
              <w:t xml:space="preserve"> pregunta:</w:t>
            </w:r>
          </w:p>
          <w:p w14:paraId="6F45825D" w14:textId="77777777" w:rsidR="002008E3" w:rsidRPr="00525D62" w:rsidRDefault="002008E3" w:rsidP="002008E3">
            <w:pPr>
              <w:jc w:val="center"/>
              <w:rPr>
                <w:rFonts w:ascii="Arial" w:hAnsi="Arial" w:cs="Arial"/>
                <w:sz w:val="22"/>
                <w:szCs w:val="22"/>
                <w:lang w:eastAsia="es-CO"/>
              </w:rPr>
            </w:pPr>
          </w:p>
          <w:p w14:paraId="7311A957" w14:textId="34D0B0B1" w:rsidR="00003564" w:rsidRPr="00525D62" w:rsidRDefault="00003564" w:rsidP="00CC4D08">
            <w:pPr>
              <w:pStyle w:val="Prrafodelista"/>
              <w:numPr>
                <w:ilvl w:val="0"/>
                <w:numId w:val="30"/>
              </w:numPr>
              <w:jc w:val="center"/>
              <w:rPr>
                <w:rFonts w:ascii="Arial" w:hAnsi="Arial" w:cs="Arial"/>
                <w:sz w:val="22"/>
                <w:szCs w:val="22"/>
                <w:lang w:eastAsia="es-CO"/>
              </w:rPr>
            </w:pPr>
            <w:r w:rsidRPr="00525D62">
              <w:rPr>
                <w:rFonts w:ascii="Arial" w:hAnsi="Arial" w:cs="Arial"/>
                <w:sz w:val="22"/>
                <w:szCs w:val="22"/>
                <w:lang w:eastAsia="es-CO"/>
              </w:rPr>
              <w:t xml:space="preserve">¿Cuál es la eficiencia de esos contratos con la labor misional de la </w:t>
            </w:r>
            <w:r w:rsidR="00BF773C" w:rsidRPr="00525D62">
              <w:rPr>
                <w:rFonts w:ascii="Arial" w:hAnsi="Arial" w:cs="Arial"/>
                <w:sz w:val="22"/>
                <w:szCs w:val="22"/>
                <w:lang w:eastAsia="es-CO"/>
              </w:rPr>
              <w:t>C</w:t>
            </w:r>
            <w:r w:rsidRPr="00525D62">
              <w:rPr>
                <w:rFonts w:ascii="Arial" w:hAnsi="Arial" w:cs="Arial"/>
                <w:sz w:val="22"/>
                <w:szCs w:val="22"/>
                <w:lang w:eastAsia="es-CO"/>
              </w:rPr>
              <w:t>orporación?</w:t>
            </w:r>
            <w:r w:rsidR="00CC4D08" w:rsidRPr="00525D62">
              <w:rPr>
                <w:rFonts w:ascii="Arial" w:hAnsi="Arial" w:cs="Arial"/>
                <w:sz w:val="22"/>
                <w:szCs w:val="22"/>
                <w:lang w:eastAsia="es-CO"/>
              </w:rPr>
              <w:t xml:space="preserve"> </w:t>
            </w:r>
          </w:p>
          <w:p w14:paraId="4E35479C" w14:textId="77777777" w:rsidR="002008E3" w:rsidRPr="00525D62" w:rsidRDefault="002008E3" w:rsidP="002008E3">
            <w:pPr>
              <w:rPr>
                <w:rFonts w:ascii="Arial" w:hAnsi="Arial" w:cs="Arial"/>
                <w:sz w:val="22"/>
                <w:szCs w:val="22"/>
                <w:lang w:eastAsia="es-CO"/>
              </w:rPr>
            </w:pPr>
          </w:p>
          <w:p w14:paraId="5230A600" w14:textId="75D4D678" w:rsidR="005B2BC2" w:rsidRPr="00525D62" w:rsidRDefault="0015536B" w:rsidP="002008E3">
            <w:pPr>
              <w:rPr>
                <w:rFonts w:ascii="Arial" w:hAnsi="Arial" w:cs="Arial"/>
                <w:sz w:val="22"/>
                <w:szCs w:val="22"/>
                <w:lang w:eastAsia="es-CO"/>
              </w:rPr>
            </w:pPr>
            <w:r w:rsidRPr="00525D62">
              <w:rPr>
                <w:rFonts w:ascii="Arial" w:hAnsi="Arial" w:cs="Arial"/>
                <w:sz w:val="22"/>
                <w:szCs w:val="22"/>
                <w:lang w:eastAsia="es-CO"/>
              </w:rPr>
              <w:t>El avance mínimo de indicadores</w:t>
            </w:r>
            <w:r w:rsidRPr="00525D62">
              <w:rPr>
                <w:rFonts w:ascii="Arial" w:hAnsi="Arial" w:cs="Arial"/>
                <w:sz w:val="22"/>
                <w:szCs w:val="22"/>
                <w:lang w:eastAsia="es-CO"/>
              </w:rPr>
              <w:t xml:space="preserve"> presentados en esta audiencia</w:t>
            </w:r>
            <w:r w:rsidRPr="00525D62">
              <w:rPr>
                <w:rFonts w:ascii="Arial" w:hAnsi="Arial" w:cs="Arial"/>
                <w:sz w:val="22"/>
                <w:szCs w:val="22"/>
                <w:lang w:eastAsia="es-CO"/>
              </w:rPr>
              <w:t xml:space="preserve"> es del 84% pero encontramos </w:t>
            </w:r>
            <w:r w:rsidR="00A07CBA" w:rsidRPr="00525D62">
              <w:rPr>
                <w:rFonts w:ascii="Arial" w:hAnsi="Arial" w:cs="Arial"/>
                <w:sz w:val="22"/>
                <w:szCs w:val="22"/>
                <w:lang w:eastAsia="es-CO"/>
              </w:rPr>
              <w:t xml:space="preserve">en la </w:t>
            </w:r>
            <w:r w:rsidR="002008E3" w:rsidRPr="00525D62">
              <w:rPr>
                <w:rFonts w:ascii="Arial" w:hAnsi="Arial" w:cs="Arial"/>
                <w:sz w:val="22"/>
                <w:szCs w:val="22"/>
                <w:lang w:eastAsia="es-CO"/>
              </w:rPr>
              <w:t>matriz diligenciado lo siguiente</w:t>
            </w:r>
            <w:r w:rsidR="00A07CBA" w:rsidRPr="00525D62">
              <w:rPr>
                <w:rFonts w:ascii="Arial" w:hAnsi="Arial" w:cs="Arial"/>
                <w:sz w:val="22"/>
                <w:szCs w:val="22"/>
                <w:lang w:eastAsia="es-CO"/>
              </w:rPr>
              <w:t xml:space="preserve">: </w:t>
            </w:r>
            <w:r w:rsidR="00C37A6B" w:rsidRPr="00525D62">
              <w:rPr>
                <w:rFonts w:ascii="Arial" w:hAnsi="Arial" w:cs="Arial"/>
                <w:sz w:val="22"/>
                <w:szCs w:val="22"/>
                <w:lang w:eastAsia="es-CO"/>
              </w:rPr>
              <w:t xml:space="preserve">“Reportes para indicadores </w:t>
            </w:r>
            <w:r w:rsidR="001A6D82" w:rsidRPr="00525D62">
              <w:rPr>
                <w:rFonts w:ascii="Arial" w:hAnsi="Arial" w:cs="Arial"/>
                <w:sz w:val="22"/>
                <w:szCs w:val="22"/>
                <w:lang w:eastAsia="es-CO"/>
              </w:rPr>
              <w:t>como el</w:t>
            </w:r>
            <w:r w:rsidR="00C37A6B" w:rsidRPr="00525D62">
              <w:rPr>
                <w:rFonts w:ascii="Arial" w:hAnsi="Arial" w:cs="Arial"/>
                <w:sz w:val="22"/>
                <w:szCs w:val="22"/>
                <w:lang w:eastAsia="es-CO"/>
              </w:rPr>
              <w:t xml:space="preserve"> porcentaje de </w:t>
            </w:r>
            <w:r w:rsidR="001A6D82" w:rsidRPr="00525D62">
              <w:rPr>
                <w:rFonts w:ascii="Arial" w:hAnsi="Arial" w:cs="Arial"/>
                <w:sz w:val="22"/>
                <w:szCs w:val="22"/>
                <w:lang w:eastAsia="es-CO"/>
              </w:rPr>
              <w:t xml:space="preserve">ecosistemas en restauración, rehabilitación y reforestación que </w:t>
            </w:r>
            <w:r w:rsidR="002008E3" w:rsidRPr="00525D62">
              <w:rPr>
                <w:rFonts w:ascii="Arial" w:hAnsi="Arial" w:cs="Arial"/>
                <w:sz w:val="22"/>
                <w:szCs w:val="22"/>
                <w:lang w:eastAsia="es-CO"/>
              </w:rPr>
              <w:t>está</w:t>
            </w:r>
            <w:r w:rsidR="001A6D82" w:rsidRPr="00525D62">
              <w:rPr>
                <w:rFonts w:ascii="Arial" w:hAnsi="Arial" w:cs="Arial"/>
                <w:sz w:val="22"/>
                <w:szCs w:val="22"/>
                <w:lang w:eastAsia="es-CO"/>
              </w:rPr>
              <w:t xml:space="preserve"> ligado a un programa denominado restauración de ecosistemas y areas degradadas que aporta un cero por ciento. </w:t>
            </w:r>
          </w:p>
          <w:p w14:paraId="25C0988D" w14:textId="77777777" w:rsidR="00595E4F" w:rsidRPr="00525D62" w:rsidRDefault="00595E4F" w:rsidP="002008E3">
            <w:pPr>
              <w:rPr>
                <w:rFonts w:ascii="Arial" w:hAnsi="Arial" w:cs="Arial"/>
                <w:sz w:val="22"/>
                <w:szCs w:val="22"/>
                <w:lang w:eastAsia="es-CO"/>
              </w:rPr>
            </w:pPr>
            <w:r w:rsidRPr="00525D62">
              <w:rPr>
                <w:rFonts w:ascii="Arial" w:hAnsi="Arial" w:cs="Arial"/>
                <w:sz w:val="22"/>
                <w:szCs w:val="22"/>
                <w:lang w:eastAsia="es-CO"/>
              </w:rPr>
              <w:t>Las condiciones en las que se está desarrollando esta Audiencia pública, no son las condiciones naturales para este tipo de espacio.</w:t>
            </w:r>
          </w:p>
          <w:p w14:paraId="29DE181E" w14:textId="77777777" w:rsidR="002008E3" w:rsidRPr="00525D62" w:rsidRDefault="002008E3" w:rsidP="002008E3">
            <w:pPr>
              <w:rPr>
                <w:rFonts w:ascii="Arial" w:hAnsi="Arial" w:cs="Arial"/>
                <w:sz w:val="22"/>
                <w:szCs w:val="22"/>
                <w:lang w:eastAsia="es-CO"/>
              </w:rPr>
            </w:pPr>
          </w:p>
          <w:p w14:paraId="75CDEABA" w14:textId="5E223DC7" w:rsidR="001A6D82" w:rsidRPr="00525D62" w:rsidRDefault="00595E4F" w:rsidP="002008E3">
            <w:pPr>
              <w:rPr>
                <w:rFonts w:ascii="Arial" w:hAnsi="Arial" w:cs="Arial"/>
                <w:sz w:val="22"/>
                <w:szCs w:val="22"/>
                <w:lang w:eastAsia="es-CO"/>
              </w:rPr>
            </w:pPr>
            <w:r w:rsidRPr="00525D62">
              <w:rPr>
                <w:rFonts w:ascii="Arial" w:hAnsi="Arial" w:cs="Arial"/>
                <w:sz w:val="22"/>
                <w:szCs w:val="22"/>
                <w:lang w:eastAsia="es-CO"/>
              </w:rPr>
              <w:t xml:space="preserve">El </w:t>
            </w:r>
            <w:r w:rsidR="00D86C7E" w:rsidRPr="00525D62">
              <w:rPr>
                <w:rFonts w:ascii="Arial" w:hAnsi="Arial" w:cs="Arial"/>
                <w:sz w:val="22"/>
                <w:szCs w:val="22"/>
                <w:lang w:eastAsia="es-CO"/>
              </w:rPr>
              <w:t>parágrafo</w:t>
            </w:r>
            <w:r w:rsidRPr="00525D62">
              <w:rPr>
                <w:rFonts w:ascii="Arial" w:hAnsi="Arial" w:cs="Arial"/>
                <w:sz w:val="22"/>
                <w:szCs w:val="22"/>
                <w:lang w:eastAsia="es-CO"/>
              </w:rPr>
              <w:t xml:space="preserve"> tercero de</w:t>
            </w:r>
            <w:r w:rsidR="00D86C7E" w:rsidRPr="00525D62">
              <w:rPr>
                <w:rFonts w:ascii="Arial" w:hAnsi="Arial" w:cs="Arial"/>
                <w:sz w:val="22"/>
                <w:szCs w:val="22"/>
                <w:lang w:eastAsia="es-CO"/>
              </w:rPr>
              <w:t xml:space="preserve">l artículo </w:t>
            </w:r>
            <w:r w:rsidR="00D86C7E" w:rsidRPr="00525D62">
              <w:rPr>
                <w:rFonts w:ascii="Arial" w:hAnsi="Arial" w:cs="Arial"/>
                <w:sz w:val="22"/>
                <w:szCs w:val="22"/>
                <w:lang w:eastAsia="es-CO"/>
              </w:rPr>
              <w:t>2.2.8.6.4.11</w:t>
            </w:r>
            <w:r w:rsidR="00D86C7E" w:rsidRPr="00525D62">
              <w:rPr>
                <w:rFonts w:ascii="Arial" w:hAnsi="Arial" w:cs="Arial"/>
                <w:sz w:val="22"/>
                <w:szCs w:val="22"/>
                <w:lang w:eastAsia="es-CO"/>
              </w:rPr>
              <w:t xml:space="preserve"> le da la competencia al Consejo Directivo y al Director de recoger los </w:t>
            </w:r>
            <w:r w:rsidR="00D86C7E" w:rsidRPr="00525D62">
              <w:rPr>
                <w:rFonts w:ascii="Arial" w:hAnsi="Arial" w:cs="Arial"/>
                <w:sz w:val="22"/>
                <w:szCs w:val="22"/>
                <w:lang w:eastAsia="es-CO"/>
              </w:rPr>
              <w:t xml:space="preserve">comentarios, </w:t>
            </w:r>
            <w:r w:rsidR="00D86C7E" w:rsidRPr="00525D62">
              <w:rPr>
                <w:rFonts w:ascii="Arial" w:hAnsi="Arial" w:cs="Arial"/>
                <w:sz w:val="22"/>
                <w:szCs w:val="22"/>
                <w:lang w:eastAsia="es-CO"/>
              </w:rPr>
              <w:t>presentados en la Audiencia</w:t>
            </w:r>
            <w:r w:rsidR="002008E3" w:rsidRPr="00525D62">
              <w:rPr>
                <w:rFonts w:ascii="Arial" w:hAnsi="Arial" w:cs="Arial"/>
                <w:sz w:val="22"/>
                <w:szCs w:val="22"/>
                <w:lang w:eastAsia="es-CO"/>
              </w:rPr>
              <w:t>:</w:t>
            </w:r>
          </w:p>
          <w:p w14:paraId="62A8EFCE" w14:textId="77777777" w:rsidR="002008E3" w:rsidRPr="00525D62" w:rsidRDefault="002008E3" w:rsidP="002008E3">
            <w:pPr>
              <w:rPr>
                <w:rFonts w:ascii="Arial" w:hAnsi="Arial" w:cs="Arial"/>
                <w:color w:val="FF0000"/>
                <w:sz w:val="22"/>
                <w:szCs w:val="22"/>
                <w:lang w:eastAsia="es-CO"/>
              </w:rPr>
            </w:pPr>
          </w:p>
          <w:p w14:paraId="461EE079" w14:textId="445AFAB4" w:rsidR="00003564" w:rsidRPr="00525D62" w:rsidRDefault="00BF773C" w:rsidP="00886FC3">
            <w:pPr>
              <w:pStyle w:val="Prrafodelista"/>
              <w:numPr>
                <w:ilvl w:val="0"/>
                <w:numId w:val="30"/>
              </w:numPr>
              <w:ind w:left="360"/>
              <w:jc w:val="center"/>
              <w:rPr>
                <w:rFonts w:ascii="Arial" w:hAnsi="Arial" w:cs="Arial"/>
                <w:sz w:val="22"/>
                <w:szCs w:val="22"/>
                <w:lang w:eastAsia="es-CO"/>
              </w:rPr>
            </w:pPr>
            <w:r w:rsidRPr="00525D62">
              <w:rPr>
                <w:rFonts w:ascii="Arial" w:hAnsi="Arial" w:cs="Arial"/>
                <w:sz w:val="22"/>
                <w:szCs w:val="22"/>
                <w:lang w:eastAsia="es-CO"/>
              </w:rPr>
              <w:t>¿Director, usted sabía que para que nosotros participáramos como intervinientes teníamos que enviarles a sus funcionarios la pregunta que íbamos hacer?</w:t>
            </w:r>
          </w:p>
          <w:p w14:paraId="29965607" w14:textId="1324F36E" w:rsidR="00003564" w:rsidRPr="00525D62" w:rsidRDefault="00BF773C" w:rsidP="00886FC3">
            <w:pPr>
              <w:pStyle w:val="Prrafodelista"/>
              <w:numPr>
                <w:ilvl w:val="0"/>
                <w:numId w:val="30"/>
              </w:numPr>
              <w:ind w:left="360"/>
              <w:jc w:val="center"/>
              <w:rPr>
                <w:rFonts w:ascii="Arial" w:hAnsi="Arial" w:cs="Arial"/>
                <w:sz w:val="22"/>
                <w:szCs w:val="22"/>
                <w:lang w:eastAsia="es-CO"/>
              </w:rPr>
            </w:pPr>
            <w:r w:rsidRPr="00525D62">
              <w:rPr>
                <w:rFonts w:ascii="Arial" w:hAnsi="Arial" w:cs="Arial"/>
                <w:sz w:val="22"/>
                <w:szCs w:val="22"/>
                <w:lang w:eastAsia="es-CO"/>
              </w:rPr>
              <w:t>¿Cree usted que dadas estas condiciones se pierde la oportunidad de calificar a sus funcionarios con los temas preguntados?</w:t>
            </w:r>
          </w:p>
          <w:p w14:paraId="65F33A2B" w14:textId="77777777" w:rsidR="00BF773C" w:rsidRPr="00525D62" w:rsidRDefault="00BF773C" w:rsidP="00886FC3">
            <w:pPr>
              <w:jc w:val="center"/>
              <w:rPr>
                <w:rFonts w:ascii="Arial" w:hAnsi="Arial" w:cs="Arial"/>
                <w:sz w:val="22"/>
                <w:szCs w:val="22"/>
                <w:lang w:eastAsia="es-CO"/>
              </w:rPr>
            </w:pPr>
          </w:p>
          <w:p w14:paraId="14238CD6" w14:textId="0283359E" w:rsidR="00003564" w:rsidRPr="00525D62" w:rsidRDefault="00D224CE" w:rsidP="00886FC3">
            <w:pPr>
              <w:pStyle w:val="Prrafodelista"/>
              <w:numPr>
                <w:ilvl w:val="0"/>
                <w:numId w:val="30"/>
              </w:numPr>
              <w:ind w:left="360"/>
              <w:jc w:val="center"/>
              <w:rPr>
                <w:rFonts w:ascii="Arial" w:hAnsi="Arial" w:cs="Arial"/>
                <w:sz w:val="22"/>
                <w:szCs w:val="22"/>
                <w:lang w:eastAsia="es-CO"/>
              </w:rPr>
            </w:pPr>
            <w:r w:rsidRPr="00525D62">
              <w:rPr>
                <w:rFonts w:ascii="Arial" w:hAnsi="Arial" w:cs="Arial"/>
                <w:sz w:val="22"/>
                <w:szCs w:val="22"/>
                <w:lang w:eastAsia="es-CO"/>
              </w:rPr>
              <w:t xml:space="preserve">Finalmente le hago una propuesta: </w:t>
            </w:r>
            <w:r w:rsidR="00003564" w:rsidRPr="00525D62">
              <w:rPr>
                <w:rFonts w:ascii="Arial" w:hAnsi="Arial" w:cs="Arial"/>
                <w:sz w:val="22"/>
                <w:szCs w:val="22"/>
                <w:lang w:eastAsia="es-CO"/>
              </w:rPr>
              <w:t>que le parece si reformulamos este formato de participación</w:t>
            </w:r>
            <w:r w:rsidRPr="00525D62">
              <w:rPr>
                <w:rFonts w:ascii="Arial" w:hAnsi="Arial" w:cs="Arial"/>
                <w:sz w:val="22"/>
                <w:szCs w:val="22"/>
                <w:lang w:eastAsia="es-CO"/>
              </w:rPr>
              <w:t xml:space="preserve">, pues todo indica </w:t>
            </w:r>
            <w:r w:rsidR="00003564" w:rsidRPr="00525D62">
              <w:rPr>
                <w:rFonts w:ascii="Arial" w:hAnsi="Arial" w:cs="Arial"/>
                <w:sz w:val="22"/>
                <w:szCs w:val="22"/>
                <w:lang w:eastAsia="es-CO"/>
              </w:rPr>
              <w:t>que va a seguir siendo virtual</w:t>
            </w:r>
            <w:r w:rsidR="00D43188" w:rsidRPr="00525D62">
              <w:rPr>
                <w:rFonts w:ascii="Arial" w:hAnsi="Arial" w:cs="Arial"/>
                <w:sz w:val="22"/>
                <w:szCs w:val="22"/>
                <w:lang w:eastAsia="es-CO"/>
              </w:rPr>
              <w:t>.</w:t>
            </w:r>
          </w:p>
          <w:p w14:paraId="32DEA112" w14:textId="41CB3201" w:rsidR="00003564" w:rsidRPr="00525D62" w:rsidRDefault="00003564" w:rsidP="00AA37CA">
            <w:pPr>
              <w:jc w:val="center"/>
              <w:rPr>
                <w:rFonts w:ascii="Arial" w:hAnsi="Arial" w:cs="Arial"/>
                <w:sz w:val="22"/>
                <w:szCs w:val="22"/>
                <w:lang w:eastAsia="es-CO"/>
              </w:rPr>
            </w:pPr>
          </w:p>
          <w:p w14:paraId="5FF1BD31" w14:textId="61171D82" w:rsidR="002008E3" w:rsidRPr="00525D62" w:rsidRDefault="002008E3" w:rsidP="002008E3">
            <w:pPr>
              <w:rPr>
                <w:rFonts w:ascii="Arial" w:hAnsi="Arial" w:cs="Arial"/>
                <w:sz w:val="22"/>
                <w:szCs w:val="22"/>
                <w:lang w:eastAsia="es-CO"/>
              </w:rPr>
            </w:pPr>
            <w:r w:rsidRPr="00525D62">
              <w:rPr>
                <w:rFonts w:ascii="Arial" w:hAnsi="Arial" w:cs="Arial"/>
                <w:b/>
                <w:bCs/>
                <w:sz w:val="22"/>
                <w:szCs w:val="22"/>
                <w:lang w:eastAsia="es-CO"/>
              </w:rPr>
              <w:lastRenderedPageBreak/>
              <w:t>Preguntas registradas en el Formulario</w:t>
            </w:r>
            <w:r w:rsidRPr="00525D62">
              <w:rPr>
                <w:rFonts w:ascii="Arial" w:hAnsi="Arial" w:cs="Arial"/>
                <w:sz w:val="22"/>
                <w:szCs w:val="22"/>
                <w:lang w:eastAsia="es-CO"/>
              </w:rPr>
              <w:t xml:space="preserve">: </w:t>
            </w:r>
          </w:p>
          <w:p w14:paraId="4ED3DF6A" w14:textId="77777777" w:rsidR="00886FC3" w:rsidRPr="00525D62" w:rsidRDefault="00886FC3" w:rsidP="002008E3">
            <w:pPr>
              <w:rPr>
                <w:rFonts w:ascii="Arial" w:hAnsi="Arial" w:cs="Arial"/>
                <w:sz w:val="22"/>
                <w:szCs w:val="22"/>
                <w:lang w:eastAsia="es-CO"/>
              </w:rPr>
            </w:pPr>
          </w:p>
          <w:p w14:paraId="21D5F347" w14:textId="10D1E959" w:rsidR="00003564" w:rsidRPr="00525D62" w:rsidRDefault="00003564" w:rsidP="00886FC3">
            <w:pPr>
              <w:pStyle w:val="Prrafodelista"/>
              <w:numPr>
                <w:ilvl w:val="0"/>
                <w:numId w:val="34"/>
              </w:numPr>
              <w:ind w:left="360"/>
              <w:jc w:val="center"/>
              <w:rPr>
                <w:rFonts w:ascii="Arial" w:hAnsi="Arial" w:cs="Arial"/>
                <w:sz w:val="22"/>
                <w:szCs w:val="22"/>
                <w:lang w:eastAsia="es-CO"/>
              </w:rPr>
            </w:pPr>
            <w:r w:rsidRPr="00525D62">
              <w:rPr>
                <w:rFonts w:ascii="Arial" w:hAnsi="Arial" w:cs="Arial"/>
                <w:sz w:val="22"/>
                <w:szCs w:val="22"/>
                <w:lang w:eastAsia="es-CO"/>
              </w:rPr>
              <w:t>Plan de Ordenación y de Cuencas Hidrográficas del Río Manzanares.</w:t>
            </w:r>
          </w:p>
          <w:p w14:paraId="27E2A610" w14:textId="77777777" w:rsidR="00003564" w:rsidRPr="00525D62" w:rsidRDefault="00003564" w:rsidP="00886FC3">
            <w:pPr>
              <w:jc w:val="center"/>
              <w:rPr>
                <w:rFonts w:ascii="Arial" w:hAnsi="Arial" w:cs="Arial"/>
                <w:sz w:val="22"/>
                <w:szCs w:val="22"/>
                <w:lang w:eastAsia="es-CO"/>
              </w:rPr>
            </w:pPr>
          </w:p>
          <w:p w14:paraId="3D09814A" w14:textId="10F8700B" w:rsidR="00003564" w:rsidRPr="00525D62" w:rsidRDefault="00003564" w:rsidP="00886FC3">
            <w:pPr>
              <w:pStyle w:val="Prrafodelista"/>
              <w:numPr>
                <w:ilvl w:val="0"/>
                <w:numId w:val="34"/>
              </w:numPr>
              <w:ind w:left="360"/>
              <w:jc w:val="center"/>
              <w:rPr>
                <w:rFonts w:ascii="Arial" w:hAnsi="Arial" w:cs="Arial"/>
                <w:sz w:val="22"/>
                <w:szCs w:val="22"/>
                <w:lang w:eastAsia="es-CO"/>
              </w:rPr>
            </w:pPr>
            <w:r w:rsidRPr="00525D62">
              <w:rPr>
                <w:rFonts w:ascii="Arial" w:hAnsi="Arial" w:cs="Arial"/>
                <w:sz w:val="22"/>
                <w:szCs w:val="22"/>
                <w:lang w:eastAsia="es-CO"/>
              </w:rPr>
              <w:t>Visitas técnicas realizadas, por queja, denuncia o seguimiento y control, en la vigencia objeto de la presente audiencia pública a generadores de ARND.</w:t>
            </w:r>
          </w:p>
          <w:p w14:paraId="30B1C6AE" w14:textId="77777777" w:rsidR="00003564" w:rsidRPr="00525D62" w:rsidRDefault="00003564" w:rsidP="00886FC3">
            <w:pPr>
              <w:jc w:val="center"/>
              <w:rPr>
                <w:rFonts w:ascii="Arial" w:hAnsi="Arial" w:cs="Arial"/>
                <w:sz w:val="22"/>
                <w:szCs w:val="22"/>
                <w:lang w:eastAsia="es-CO"/>
              </w:rPr>
            </w:pPr>
          </w:p>
          <w:p w14:paraId="2F1FD009" w14:textId="02F0F2A5" w:rsidR="00003564" w:rsidRPr="00525D62" w:rsidRDefault="00003564" w:rsidP="00886FC3">
            <w:pPr>
              <w:pStyle w:val="Prrafodelista"/>
              <w:numPr>
                <w:ilvl w:val="0"/>
                <w:numId w:val="34"/>
              </w:numPr>
              <w:ind w:left="360"/>
              <w:jc w:val="center"/>
              <w:rPr>
                <w:rFonts w:ascii="Arial" w:hAnsi="Arial" w:cs="Arial"/>
                <w:sz w:val="22"/>
                <w:szCs w:val="22"/>
                <w:lang w:eastAsia="es-CO"/>
              </w:rPr>
            </w:pPr>
            <w:r w:rsidRPr="00525D62">
              <w:rPr>
                <w:rFonts w:ascii="Arial" w:hAnsi="Arial" w:cs="Arial"/>
                <w:sz w:val="22"/>
                <w:szCs w:val="22"/>
                <w:lang w:eastAsia="es-CO"/>
              </w:rPr>
              <w:t>Trámites administrativos ambientales de carácter sancionatorio, adelantados en la vigencia 2020 en la jurisdicción de la Corporación Autónoma Regional Del Magdalena.</w:t>
            </w:r>
          </w:p>
          <w:p w14:paraId="727CC667" w14:textId="77777777" w:rsidR="00003564" w:rsidRPr="00525D62" w:rsidRDefault="00003564" w:rsidP="00AA37CA">
            <w:pPr>
              <w:jc w:val="center"/>
              <w:rPr>
                <w:rFonts w:ascii="Arial" w:hAnsi="Arial" w:cs="Arial"/>
                <w:color w:val="FF0000"/>
                <w:sz w:val="22"/>
                <w:szCs w:val="22"/>
                <w:lang w:eastAsia="es-CO"/>
              </w:rPr>
            </w:pPr>
          </w:p>
          <w:p w14:paraId="37D45527" w14:textId="2D6415CD" w:rsidR="00003564" w:rsidRPr="00525D62" w:rsidRDefault="00003564" w:rsidP="00886FC3">
            <w:pPr>
              <w:pStyle w:val="Prrafodelista"/>
              <w:numPr>
                <w:ilvl w:val="0"/>
                <w:numId w:val="34"/>
              </w:numPr>
              <w:ind w:left="360"/>
              <w:jc w:val="center"/>
              <w:rPr>
                <w:rFonts w:ascii="Arial" w:hAnsi="Arial" w:cs="Arial"/>
                <w:sz w:val="22"/>
                <w:szCs w:val="22"/>
                <w:lang w:eastAsia="es-CO"/>
              </w:rPr>
            </w:pPr>
            <w:r w:rsidRPr="00525D62">
              <w:rPr>
                <w:rFonts w:ascii="Arial" w:hAnsi="Arial" w:cs="Arial"/>
                <w:sz w:val="22"/>
                <w:szCs w:val="22"/>
                <w:lang w:eastAsia="es-CO"/>
              </w:rPr>
              <w:t xml:space="preserve">CONTRACUAL: </w:t>
            </w:r>
          </w:p>
          <w:p w14:paraId="67D39D32" w14:textId="77777777" w:rsidR="00003564" w:rsidRPr="00525D62" w:rsidRDefault="00003564" w:rsidP="00886FC3">
            <w:pPr>
              <w:jc w:val="center"/>
              <w:rPr>
                <w:rFonts w:ascii="Arial" w:hAnsi="Arial" w:cs="Arial"/>
                <w:sz w:val="22"/>
                <w:szCs w:val="22"/>
                <w:lang w:eastAsia="es-CO"/>
              </w:rPr>
            </w:pPr>
          </w:p>
          <w:p w14:paraId="3C4273D0" w14:textId="77777777" w:rsidR="00003564" w:rsidRPr="00525D62" w:rsidRDefault="00003564" w:rsidP="00886FC3">
            <w:pPr>
              <w:jc w:val="center"/>
              <w:rPr>
                <w:rFonts w:ascii="Arial" w:hAnsi="Arial" w:cs="Arial"/>
                <w:sz w:val="18"/>
                <w:szCs w:val="18"/>
                <w:lang w:eastAsia="es-CO"/>
              </w:rPr>
            </w:pPr>
            <w:r w:rsidRPr="00525D62">
              <w:rPr>
                <w:rFonts w:ascii="Arial" w:hAnsi="Arial" w:cs="Arial"/>
                <w:sz w:val="18"/>
                <w:szCs w:val="18"/>
                <w:lang w:eastAsia="es-CO"/>
              </w:rPr>
              <w:t xml:space="preserve">-  CONTRATO SAMC 001 DE 2020 </w:t>
            </w:r>
          </w:p>
          <w:p w14:paraId="5C61B493" w14:textId="77777777" w:rsidR="00003564" w:rsidRPr="00525D62" w:rsidRDefault="00003564" w:rsidP="00886FC3">
            <w:pPr>
              <w:jc w:val="center"/>
              <w:rPr>
                <w:rFonts w:ascii="Arial" w:hAnsi="Arial" w:cs="Arial"/>
                <w:sz w:val="18"/>
                <w:szCs w:val="18"/>
                <w:lang w:eastAsia="es-CO"/>
              </w:rPr>
            </w:pPr>
            <w:r w:rsidRPr="00525D62">
              <w:rPr>
                <w:rFonts w:ascii="Arial" w:hAnsi="Arial" w:cs="Arial"/>
                <w:sz w:val="18"/>
                <w:szCs w:val="18"/>
                <w:lang w:eastAsia="es-CO"/>
              </w:rPr>
              <w:t>-  CONTRATO SAMC 008 DE 2020</w:t>
            </w:r>
          </w:p>
          <w:p w14:paraId="2B594638" w14:textId="77777777" w:rsidR="00003564" w:rsidRPr="00525D62" w:rsidRDefault="00003564" w:rsidP="00886FC3">
            <w:pPr>
              <w:jc w:val="center"/>
              <w:rPr>
                <w:rFonts w:ascii="Arial" w:hAnsi="Arial" w:cs="Arial"/>
                <w:sz w:val="18"/>
                <w:szCs w:val="18"/>
                <w:lang w:eastAsia="es-CO"/>
              </w:rPr>
            </w:pPr>
            <w:r w:rsidRPr="00525D62">
              <w:rPr>
                <w:rFonts w:ascii="Arial" w:hAnsi="Arial" w:cs="Arial"/>
                <w:sz w:val="18"/>
                <w:szCs w:val="18"/>
                <w:lang w:eastAsia="es-CO"/>
              </w:rPr>
              <w:t>-  CONTRATO SAMC 014 DE 2020</w:t>
            </w:r>
          </w:p>
          <w:p w14:paraId="1AE78B84" w14:textId="77777777" w:rsidR="00003564" w:rsidRPr="00525D62" w:rsidRDefault="00003564" w:rsidP="00886FC3">
            <w:pPr>
              <w:jc w:val="center"/>
              <w:rPr>
                <w:rFonts w:ascii="Arial" w:hAnsi="Arial" w:cs="Arial"/>
                <w:sz w:val="18"/>
                <w:szCs w:val="18"/>
                <w:lang w:eastAsia="es-CO"/>
              </w:rPr>
            </w:pPr>
            <w:r w:rsidRPr="00525D62">
              <w:rPr>
                <w:rFonts w:ascii="Arial" w:hAnsi="Arial" w:cs="Arial"/>
                <w:sz w:val="18"/>
                <w:szCs w:val="18"/>
                <w:lang w:eastAsia="es-CO"/>
              </w:rPr>
              <w:t>-  CONTRATO MC 022 DE 2020</w:t>
            </w:r>
          </w:p>
          <w:p w14:paraId="3FE01122" w14:textId="77777777" w:rsidR="00003564" w:rsidRPr="00525D62" w:rsidRDefault="00003564" w:rsidP="00886FC3">
            <w:pPr>
              <w:jc w:val="center"/>
              <w:rPr>
                <w:rFonts w:ascii="Arial" w:hAnsi="Arial" w:cs="Arial"/>
                <w:sz w:val="18"/>
                <w:szCs w:val="18"/>
                <w:lang w:eastAsia="es-CO"/>
              </w:rPr>
            </w:pPr>
            <w:r w:rsidRPr="00525D62">
              <w:rPr>
                <w:rFonts w:ascii="Arial" w:hAnsi="Arial" w:cs="Arial"/>
                <w:sz w:val="18"/>
                <w:szCs w:val="18"/>
                <w:lang w:eastAsia="es-CO"/>
              </w:rPr>
              <w:t>-  CONTRATO MC 027 DE 2020</w:t>
            </w:r>
          </w:p>
          <w:p w14:paraId="11FE1873" w14:textId="77777777" w:rsidR="00003564" w:rsidRPr="00525D62" w:rsidRDefault="00003564" w:rsidP="00886FC3">
            <w:pPr>
              <w:jc w:val="center"/>
              <w:rPr>
                <w:rFonts w:ascii="Arial" w:hAnsi="Arial" w:cs="Arial"/>
                <w:sz w:val="18"/>
                <w:szCs w:val="18"/>
                <w:lang w:eastAsia="es-CO"/>
              </w:rPr>
            </w:pPr>
            <w:r w:rsidRPr="00525D62">
              <w:rPr>
                <w:rFonts w:ascii="Arial" w:hAnsi="Arial" w:cs="Arial"/>
                <w:sz w:val="18"/>
                <w:szCs w:val="18"/>
                <w:lang w:eastAsia="es-CO"/>
              </w:rPr>
              <w:t>-  CONTRATO SAMC 006 DE 2020</w:t>
            </w:r>
          </w:p>
          <w:p w14:paraId="5BFCB81C" w14:textId="77777777" w:rsidR="00003564" w:rsidRPr="00525D62" w:rsidRDefault="00003564" w:rsidP="00886FC3">
            <w:pPr>
              <w:jc w:val="center"/>
              <w:rPr>
                <w:rFonts w:ascii="Arial" w:hAnsi="Arial" w:cs="Arial"/>
                <w:sz w:val="18"/>
                <w:szCs w:val="18"/>
                <w:lang w:eastAsia="es-CO"/>
              </w:rPr>
            </w:pPr>
            <w:r w:rsidRPr="00525D62">
              <w:rPr>
                <w:rFonts w:ascii="Arial" w:hAnsi="Arial" w:cs="Arial"/>
                <w:sz w:val="18"/>
                <w:szCs w:val="18"/>
                <w:lang w:eastAsia="es-CO"/>
              </w:rPr>
              <w:t>-  MC 019DE 2020</w:t>
            </w:r>
          </w:p>
          <w:p w14:paraId="092FFD31" w14:textId="77777777" w:rsidR="00003564" w:rsidRPr="00525D62" w:rsidRDefault="00003564" w:rsidP="00886FC3">
            <w:pPr>
              <w:jc w:val="center"/>
              <w:rPr>
                <w:rFonts w:ascii="Arial" w:hAnsi="Arial" w:cs="Arial"/>
                <w:sz w:val="18"/>
                <w:szCs w:val="18"/>
                <w:lang w:eastAsia="es-CO"/>
              </w:rPr>
            </w:pPr>
            <w:r w:rsidRPr="00525D62">
              <w:rPr>
                <w:rFonts w:ascii="Arial" w:hAnsi="Arial" w:cs="Arial"/>
                <w:sz w:val="18"/>
                <w:szCs w:val="18"/>
                <w:lang w:eastAsia="es-CO"/>
              </w:rPr>
              <w:t>-  LP 002 DE 2020</w:t>
            </w:r>
          </w:p>
          <w:p w14:paraId="1110ED50" w14:textId="77777777" w:rsidR="00003564" w:rsidRPr="00525D62" w:rsidRDefault="00003564" w:rsidP="00886FC3">
            <w:pPr>
              <w:jc w:val="center"/>
              <w:rPr>
                <w:rFonts w:ascii="Arial" w:hAnsi="Arial" w:cs="Arial"/>
                <w:sz w:val="22"/>
                <w:szCs w:val="22"/>
                <w:lang w:eastAsia="es-CO"/>
              </w:rPr>
            </w:pPr>
            <w:r w:rsidRPr="00525D62">
              <w:rPr>
                <w:rFonts w:ascii="Arial" w:hAnsi="Arial" w:cs="Arial"/>
                <w:sz w:val="18"/>
                <w:szCs w:val="18"/>
                <w:lang w:eastAsia="es-CO"/>
              </w:rPr>
              <w:t>- MULTISERVICIOS BELRO S.A.S</w:t>
            </w:r>
          </w:p>
        </w:tc>
      </w:tr>
    </w:tbl>
    <w:p w14:paraId="54E14BCA" w14:textId="77777777" w:rsidR="00003564" w:rsidRPr="00525D62" w:rsidRDefault="00003564" w:rsidP="00003564">
      <w:pPr>
        <w:ind w:left="-993"/>
        <w:rPr>
          <w:rFonts w:ascii="Arial" w:eastAsia="Calibri" w:hAnsi="Arial" w:cs="Arial"/>
          <w:b/>
          <w:bCs/>
          <w:sz w:val="22"/>
          <w:szCs w:val="22"/>
        </w:rPr>
      </w:pPr>
    </w:p>
    <w:p w14:paraId="6EA0EDA1" w14:textId="5142956A" w:rsidR="00CB3D47" w:rsidRPr="00525D62" w:rsidRDefault="00003564" w:rsidP="00BF773C">
      <w:pPr>
        <w:ind w:left="-851"/>
        <w:jc w:val="both"/>
        <w:rPr>
          <w:rFonts w:ascii="Arial" w:eastAsia="Calibri" w:hAnsi="Arial" w:cs="Arial"/>
          <w:bCs/>
          <w:sz w:val="22"/>
          <w:szCs w:val="22"/>
        </w:rPr>
      </w:pPr>
      <w:r w:rsidRPr="00525D62">
        <w:rPr>
          <w:rFonts w:ascii="Arial" w:eastAsia="Calibri" w:hAnsi="Arial" w:cs="Arial"/>
          <w:bCs/>
          <w:sz w:val="22"/>
          <w:szCs w:val="22"/>
        </w:rPr>
        <w:t xml:space="preserve">En primer </w:t>
      </w:r>
      <w:r w:rsidR="00AC1D52" w:rsidRPr="00525D62">
        <w:rPr>
          <w:rFonts w:ascii="Arial" w:eastAsia="Calibri" w:hAnsi="Arial" w:cs="Arial"/>
          <w:bCs/>
          <w:sz w:val="22"/>
          <w:szCs w:val="22"/>
        </w:rPr>
        <w:t>lugar,</w:t>
      </w:r>
      <w:r w:rsidRPr="00525D62">
        <w:rPr>
          <w:rFonts w:ascii="Arial" w:eastAsia="Calibri" w:hAnsi="Arial" w:cs="Arial"/>
          <w:bCs/>
          <w:sz w:val="22"/>
          <w:szCs w:val="22"/>
        </w:rPr>
        <w:t xml:space="preserve"> en el tema del mecanismo de </w:t>
      </w:r>
      <w:r w:rsidR="00E81430" w:rsidRPr="00525D62">
        <w:rPr>
          <w:rFonts w:ascii="Arial" w:eastAsia="Calibri" w:hAnsi="Arial" w:cs="Arial"/>
          <w:bCs/>
          <w:sz w:val="22"/>
          <w:szCs w:val="22"/>
        </w:rPr>
        <w:t xml:space="preserve">que nos hicieran </w:t>
      </w:r>
      <w:r w:rsidRPr="00525D62">
        <w:rPr>
          <w:rFonts w:ascii="Arial" w:eastAsia="Calibri" w:hAnsi="Arial" w:cs="Arial"/>
          <w:bCs/>
          <w:sz w:val="22"/>
          <w:szCs w:val="22"/>
        </w:rPr>
        <w:t xml:space="preserve">llegar las preguntas es en consideración a </w:t>
      </w:r>
      <w:r w:rsidR="00AC1D52" w:rsidRPr="00525D62">
        <w:rPr>
          <w:rFonts w:ascii="Arial" w:eastAsia="Calibri" w:hAnsi="Arial" w:cs="Arial"/>
          <w:bCs/>
          <w:sz w:val="22"/>
          <w:szCs w:val="22"/>
        </w:rPr>
        <w:t>que,</w:t>
      </w:r>
      <w:r w:rsidRPr="00525D62">
        <w:rPr>
          <w:rFonts w:ascii="Arial" w:eastAsia="Calibri" w:hAnsi="Arial" w:cs="Arial"/>
          <w:bCs/>
          <w:sz w:val="22"/>
          <w:szCs w:val="22"/>
        </w:rPr>
        <w:t xml:space="preserve"> por las limitaciones de la pandemia,</w:t>
      </w:r>
      <w:r w:rsidR="00E81430" w:rsidRPr="00525D62">
        <w:rPr>
          <w:rFonts w:ascii="Arial" w:eastAsia="Calibri" w:hAnsi="Arial" w:cs="Arial"/>
          <w:bCs/>
          <w:sz w:val="22"/>
          <w:szCs w:val="22"/>
        </w:rPr>
        <w:t xml:space="preserve"> </w:t>
      </w:r>
      <w:r w:rsidRPr="00525D62">
        <w:rPr>
          <w:rFonts w:ascii="Arial" w:eastAsia="Calibri" w:hAnsi="Arial" w:cs="Arial"/>
          <w:bCs/>
          <w:sz w:val="22"/>
          <w:szCs w:val="22"/>
        </w:rPr>
        <w:t xml:space="preserve">no pueden asistir todos los funcionarios a la </w:t>
      </w:r>
      <w:r w:rsidR="00040219" w:rsidRPr="00525D62">
        <w:rPr>
          <w:rFonts w:ascii="Arial" w:eastAsia="Calibri" w:hAnsi="Arial" w:cs="Arial"/>
          <w:bCs/>
          <w:sz w:val="22"/>
          <w:szCs w:val="22"/>
        </w:rPr>
        <w:t>C</w:t>
      </w:r>
      <w:r w:rsidRPr="00525D62">
        <w:rPr>
          <w:rFonts w:ascii="Arial" w:eastAsia="Calibri" w:hAnsi="Arial" w:cs="Arial"/>
          <w:bCs/>
          <w:sz w:val="22"/>
          <w:szCs w:val="22"/>
        </w:rPr>
        <w:t>orporación</w:t>
      </w:r>
      <w:r w:rsidR="00F61581" w:rsidRPr="00525D62">
        <w:rPr>
          <w:rFonts w:ascii="Arial" w:eastAsia="Calibri" w:hAnsi="Arial" w:cs="Arial"/>
          <w:bCs/>
          <w:sz w:val="22"/>
          <w:szCs w:val="22"/>
        </w:rPr>
        <w:t xml:space="preserve">, no pueden estar presentes en esta sala </w:t>
      </w:r>
      <w:r w:rsidRPr="00525D62">
        <w:rPr>
          <w:rFonts w:ascii="Arial" w:eastAsia="Calibri" w:hAnsi="Arial" w:cs="Arial"/>
          <w:bCs/>
          <w:sz w:val="22"/>
          <w:szCs w:val="22"/>
        </w:rPr>
        <w:t xml:space="preserve">y la intención al recepcionar esas preguntas </w:t>
      </w:r>
      <w:r w:rsidR="00F61581" w:rsidRPr="00525D62">
        <w:rPr>
          <w:rFonts w:ascii="Arial" w:eastAsia="Calibri" w:hAnsi="Arial" w:cs="Arial"/>
          <w:bCs/>
          <w:sz w:val="22"/>
          <w:szCs w:val="22"/>
        </w:rPr>
        <w:t>previamente, e</w:t>
      </w:r>
      <w:r w:rsidRPr="00525D62">
        <w:rPr>
          <w:rFonts w:ascii="Arial" w:eastAsia="Calibri" w:hAnsi="Arial" w:cs="Arial"/>
          <w:bCs/>
          <w:sz w:val="22"/>
          <w:szCs w:val="22"/>
        </w:rPr>
        <w:t xml:space="preserve">ra tener la oportunidad de dar una respuesta </w:t>
      </w:r>
      <w:r w:rsidR="00CC3D08" w:rsidRPr="00525D62">
        <w:rPr>
          <w:rFonts w:ascii="Arial" w:eastAsia="Calibri" w:hAnsi="Arial" w:cs="Arial"/>
          <w:bCs/>
          <w:sz w:val="22"/>
          <w:szCs w:val="22"/>
        </w:rPr>
        <w:t xml:space="preserve">lo más </w:t>
      </w:r>
      <w:r w:rsidRPr="00525D62">
        <w:rPr>
          <w:rFonts w:ascii="Arial" w:eastAsia="Calibri" w:hAnsi="Arial" w:cs="Arial"/>
          <w:bCs/>
          <w:sz w:val="22"/>
          <w:szCs w:val="22"/>
        </w:rPr>
        <w:t xml:space="preserve">amplia para que el peticionario encontrara una satisfacción plena en la inquietud que se le está planteando a la </w:t>
      </w:r>
      <w:r w:rsidR="0070039D" w:rsidRPr="00525D62">
        <w:rPr>
          <w:rFonts w:ascii="Arial" w:eastAsia="Calibri" w:hAnsi="Arial" w:cs="Arial"/>
          <w:bCs/>
          <w:sz w:val="22"/>
          <w:szCs w:val="22"/>
        </w:rPr>
        <w:t>C</w:t>
      </w:r>
      <w:r w:rsidRPr="00525D62">
        <w:rPr>
          <w:rFonts w:ascii="Arial" w:eastAsia="Calibri" w:hAnsi="Arial" w:cs="Arial"/>
          <w:bCs/>
          <w:sz w:val="22"/>
          <w:szCs w:val="22"/>
        </w:rPr>
        <w:t xml:space="preserve">orporación. Nunca se consideró la idea de hacer un examen para contestar adecuadamente porque al </w:t>
      </w:r>
      <w:r w:rsidR="007E7096" w:rsidRPr="00525D62">
        <w:rPr>
          <w:rFonts w:ascii="Arial" w:eastAsia="Calibri" w:hAnsi="Arial" w:cs="Arial"/>
          <w:bCs/>
          <w:sz w:val="22"/>
          <w:szCs w:val="22"/>
        </w:rPr>
        <w:t>final del</w:t>
      </w:r>
      <w:r w:rsidR="009238DD" w:rsidRPr="00525D62">
        <w:rPr>
          <w:rFonts w:ascii="Arial" w:eastAsia="Calibri" w:hAnsi="Arial" w:cs="Arial"/>
          <w:bCs/>
          <w:sz w:val="22"/>
          <w:szCs w:val="22"/>
        </w:rPr>
        <w:t xml:space="preserve"> ejercicio lo que debemos entender es que </w:t>
      </w:r>
      <w:r w:rsidRPr="00525D62">
        <w:rPr>
          <w:rFonts w:ascii="Arial" w:eastAsia="Calibri" w:hAnsi="Arial" w:cs="Arial"/>
          <w:bCs/>
          <w:sz w:val="22"/>
          <w:szCs w:val="22"/>
        </w:rPr>
        <w:t xml:space="preserve">hay peticionarios que tiene inquietudes y por ende el propósito es atender satisfactoriamente </w:t>
      </w:r>
      <w:r w:rsidR="009238DD" w:rsidRPr="00525D62">
        <w:rPr>
          <w:rFonts w:ascii="Arial" w:eastAsia="Calibri" w:hAnsi="Arial" w:cs="Arial"/>
          <w:bCs/>
          <w:sz w:val="22"/>
          <w:szCs w:val="22"/>
        </w:rPr>
        <w:t>las preguntas que nos estaban planteando.</w:t>
      </w:r>
      <w:r w:rsidRPr="00525D62">
        <w:rPr>
          <w:rFonts w:ascii="Arial" w:eastAsia="Calibri" w:hAnsi="Arial" w:cs="Arial"/>
          <w:bCs/>
          <w:sz w:val="22"/>
          <w:szCs w:val="22"/>
        </w:rPr>
        <w:t xml:space="preserve"> </w:t>
      </w:r>
    </w:p>
    <w:p w14:paraId="76CB8316" w14:textId="77777777" w:rsidR="00CB3D47" w:rsidRPr="00525D62" w:rsidRDefault="00CB3D47" w:rsidP="00BF773C">
      <w:pPr>
        <w:ind w:left="-851"/>
        <w:jc w:val="both"/>
        <w:rPr>
          <w:rFonts w:ascii="Arial" w:eastAsia="Calibri" w:hAnsi="Arial" w:cs="Arial"/>
          <w:bCs/>
          <w:sz w:val="22"/>
          <w:szCs w:val="22"/>
        </w:rPr>
      </w:pPr>
    </w:p>
    <w:p w14:paraId="1AFEA958" w14:textId="494AC217" w:rsidR="007F042B" w:rsidRPr="00525D62" w:rsidRDefault="00003564" w:rsidP="007F042B">
      <w:pPr>
        <w:ind w:left="-851"/>
        <w:jc w:val="both"/>
        <w:rPr>
          <w:rFonts w:ascii="Arial" w:eastAsia="Calibri" w:hAnsi="Arial" w:cs="Arial"/>
          <w:bCs/>
          <w:sz w:val="22"/>
          <w:szCs w:val="22"/>
        </w:rPr>
      </w:pPr>
      <w:r w:rsidRPr="00525D62">
        <w:rPr>
          <w:rFonts w:ascii="Arial" w:eastAsia="Calibri" w:hAnsi="Arial" w:cs="Arial"/>
          <w:bCs/>
          <w:sz w:val="22"/>
          <w:szCs w:val="22"/>
        </w:rPr>
        <w:t xml:space="preserve">Los mecanismos que se han desarrollado para esta audiencia guardan una estrecha </w:t>
      </w:r>
      <w:r w:rsidR="00213DA2" w:rsidRPr="00525D62">
        <w:rPr>
          <w:rFonts w:ascii="Arial" w:eastAsia="Calibri" w:hAnsi="Arial" w:cs="Arial"/>
          <w:bCs/>
          <w:sz w:val="22"/>
          <w:szCs w:val="22"/>
        </w:rPr>
        <w:t>relación con</w:t>
      </w:r>
      <w:r w:rsidRPr="00525D62">
        <w:rPr>
          <w:rFonts w:ascii="Arial" w:eastAsia="Calibri" w:hAnsi="Arial" w:cs="Arial"/>
          <w:bCs/>
          <w:sz w:val="22"/>
          <w:szCs w:val="22"/>
        </w:rPr>
        <w:t xml:space="preserve"> el decreto que regula la materia </w:t>
      </w:r>
      <w:r w:rsidR="007E7096" w:rsidRPr="00525D62">
        <w:rPr>
          <w:rFonts w:ascii="Arial" w:eastAsia="Calibri" w:hAnsi="Arial" w:cs="Arial"/>
          <w:bCs/>
          <w:sz w:val="22"/>
          <w:szCs w:val="22"/>
        </w:rPr>
        <w:t xml:space="preserve">el </w:t>
      </w:r>
      <w:r w:rsidRPr="00525D62">
        <w:rPr>
          <w:rFonts w:ascii="Arial" w:eastAsia="Calibri" w:hAnsi="Arial" w:cs="Arial"/>
          <w:bCs/>
          <w:sz w:val="22"/>
          <w:szCs w:val="22"/>
        </w:rPr>
        <w:t>1076 del 2015</w:t>
      </w:r>
      <w:r w:rsidR="009B388C" w:rsidRPr="00525D62">
        <w:rPr>
          <w:rFonts w:ascii="Arial" w:eastAsia="Calibri" w:hAnsi="Arial" w:cs="Arial"/>
          <w:bCs/>
          <w:sz w:val="22"/>
          <w:szCs w:val="22"/>
        </w:rPr>
        <w:t xml:space="preserve">. No quiero que consideren </w:t>
      </w:r>
      <w:r w:rsidRPr="00525D62">
        <w:rPr>
          <w:rFonts w:ascii="Arial" w:eastAsia="Calibri" w:hAnsi="Arial" w:cs="Arial"/>
          <w:bCs/>
          <w:sz w:val="22"/>
          <w:szCs w:val="22"/>
        </w:rPr>
        <w:t xml:space="preserve">la idea </w:t>
      </w:r>
      <w:r w:rsidR="009B388C" w:rsidRPr="00525D62">
        <w:rPr>
          <w:rFonts w:ascii="Arial" w:eastAsia="Calibri" w:hAnsi="Arial" w:cs="Arial"/>
          <w:bCs/>
          <w:sz w:val="22"/>
          <w:szCs w:val="22"/>
        </w:rPr>
        <w:t xml:space="preserve">que queríamos </w:t>
      </w:r>
      <w:r w:rsidRPr="00525D62">
        <w:rPr>
          <w:rFonts w:ascii="Arial" w:eastAsia="Calibri" w:hAnsi="Arial" w:cs="Arial"/>
          <w:bCs/>
          <w:sz w:val="22"/>
          <w:szCs w:val="22"/>
        </w:rPr>
        <w:t>limitar o coartar los espacios</w:t>
      </w:r>
      <w:r w:rsidR="009B388C" w:rsidRPr="00525D62">
        <w:rPr>
          <w:rFonts w:ascii="Arial" w:eastAsia="Calibri" w:hAnsi="Arial" w:cs="Arial"/>
          <w:bCs/>
          <w:sz w:val="22"/>
          <w:szCs w:val="22"/>
        </w:rPr>
        <w:t xml:space="preserve">, al </w:t>
      </w:r>
      <w:r w:rsidR="001E651D" w:rsidRPr="00525D62">
        <w:rPr>
          <w:rFonts w:ascii="Arial" w:eastAsia="Calibri" w:hAnsi="Arial" w:cs="Arial"/>
          <w:bCs/>
          <w:sz w:val="22"/>
          <w:szCs w:val="22"/>
        </w:rPr>
        <w:t>contrario,</w:t>
      </w:r>
      <w:r w:rsidRPr="00525D62">
        <w:rPr>
          <w:rFonts w:ascii="Arial" w:eastAsia="Calibri" w:hAnsi="Arial" w:cs="Arial"/>
          <w:bCs/>
          <w:sz w:val="22"/>
          <w:szCs w:val="22"/>
        </w:rPr>
        <w:t xml:space="preserve"> queremos ofrecer esos </w:t>
      </w:r>
      <w:r w:rsidR="009B388C" w:rsidRPr="00525D62">
        <w:rPr>
          <w:rFonts w:ascii="Arial" w:eastAsia="Calibri" w:hAnsi="Arial" w:cs="Arial"/>
          <w:bCs/>
          <w:sz w:val="22"/>
          <w:szCs w:val="22"/>
        </w:rPr>
        <w:t xml:space="preserve">espacios de </w:t>
      </w:r>
      <w:r w:rsidR="00F079F3" w:rsidRPr="00525D62">
        <w:rPr>
          <w:rFonts w:ascii="Arial" w:eastAsia="Calibri" w:hAnsi="Arial" w:cs="Arial"/>
          <w:bCs/>
          <w:sz w:val="22"/>
          <w:szCs w:val="22"/>
        </w:rPr>
        <w:t>diálogos, que</w:t>
      </w:r>
      <w:r w:rsidRPr="00525D62">
        <w:rPr>
          <w:rFonts w:ascii="Arial" w:eastAsia="Calibri" w:hAnsi="Arial" w:cs="Arial"/>
          <w:bCs/>
          <w:sz w:val="22"/>
          <w:szCs w:val="22"/>
        </w:rPr>
        <w:t xml:space="preserve"> de hecho están evidenciados en nuestra página Web. </w:t>
      </w:r>
      <w:r w:rsidR="009B388C" w:rsidRPr="00525D62">
        <w:rPr>
          <w:rFonts w:ascii="Arial" w:eastAsia="Calibri" w:hAnsi="Arial" w:cs="Arial"/>
          <w:bCs/>
          <w:sz w:val="22"/>
          <w:szCs w:val="22"/>
        </w:rPr>
        <w:t xml:space="preserve"> (</w:t>
      </w:r>
      <w:hyperlink r:id="rId8" w:history="1">
        <w:r w:rsidR="009B388C" w:rsidRPr="00525D62">
          <w:rPr>
            <w:rStyle w:val="Hipervnculo"/>
            <w:rFonts w:eastAsia="Calibri"/>
            <w:bCs/>
            <w:sz w:val="22"/>
            <w:szCs w:val="22"/>
          </w:rPr>
          <w:t>https://www.corpamag.gov.co/index.php/es/transparencia/participa/audiencias-publicas/convocatorias/868-rendiciondecuentas2021</w:t>
        </w:r>
      </w:hyperlink>
      <w:r w:rsidR="009B388C" w:rsidRPr="00525D62">
        <w:rPr>
          <w:rFonts w:ascii="Arial" w:eastAsia="Calibri" w:hAnsi="Arial" w:cs="Arial"/>
          <w:bCs/>
          <w:sz w:val="22"/>
          <w:szCs w:val="22"/>
        </w:rPr>
        <w:t>)</w:t>
      </w:r>
      <w:r w:rsidR="00A20C03" w:rsidRPr="00525D62">
        <w:rPr>
          <w:rFonts w:ascii="Arial" w:eastAsia="Calibri" w:hAnsi="Arial" w:cs="Arial"/>
          <w:bCs/>
          <w:sz w:val="22"/>
          <w:szCs w:val="22"/>
        </w:rPr>
        <w:t xml:space="preserve"> como también somos receptivos a las inquietudes que ustedes nos han </w:t>
      </w:r>
      <w:r w:rsidR="00617F65" w:rsidRPr="00525D62">
        <w:rPr>
          <w:rFonts w:ascii="Arial" w:eastAsia="Calibri" w:hAnsi="Arial" w:cs="Arial"/>
          <w:bCs/>
          <w:sz w:val="22"/>
          <w:szCs w:val="22"/>
        </w:rPr>
        <w:t>formulado y</w:t>
      </w:r>
      <w:r w:rsidR="00A20C03" w:rsidRPr="00525D62">
        <w:rPr>
          <w:rFonts w:ascii="Arial" w:eastAsia="Calibri" w:hAnsi="Arial" w:cs="Arial"/>
          <w:bCs/>
          <w:sz w:val="22"/>
          <w:szCs w:val="22"/>
        </w:rPr>
        <w:t xml:space="preserve"> que tratamos de responderlas oportunamente. </w:t>
      </w:r>
    </w:p>
    <w:p w14:paraId="168793BF" w14:textId="77777777" w:rsidR="007F042B" w:rsidRPr="00525D62" w:rsidRDefault="007F042B" w:rsidP="007F042B">
      <w:pPr>
        <w:ind w:left="-851"/>
        <w:jc w:val="both"/>
        <w:rPr>
          <w:rFonts w:ascii="Arial" w:eastAsia="Calibri" w:hAnsi="Arial" w:cs="Arial"/>
          <w:bCs/>
          <w:sz w:val="22"/>
          <w:szCs w:val="22"/>
        </w:rPr>
      </w:pPr>
    </w:p>
    <w:p w14:paraId="55E4CC53" w14:textId="6AE99732" w:rsidR="005530CA" w:rsidRPr="00525D62" w:rsidRDefault="001E651D" w:rsidP="007F042B">
      <w:pPr>
        <w:ind w:left="-851"/>
        <w:jc w:val="both"/>
        <w:rPr>
          <w:rFonts w:ascii="Arial" w:eastAsia="Calibri" w:hAnsi="Arial" w:cs="Arial"/>
          <w:bCs/>
          <w:sz w:val="22"/>
          <w:szCs w:val="22"/>
        </w:rPr>
      </w:pPr>
      <w:r w:rsidRPr="00525D62">
        <w:rPr>
          <w:rFonts w:ascii="Arial" w:eastAsia="Calibri" w:hAnsi="Arial" w:cs="Arial"/>
          <w:bCs/>
          <w:sz w:val="22"/>
          <w:szCs w:val="22"/>
        </w:rPr>
        <w:t xml:space="preserve">El tema de los </w:t>
      </w:r>
      <w:r w:rsidR="00A20C03" w:rsidRPr="00525D62">
        <w:rPr>
          <w:rFonts w:ascii="Arial" w:eastAsia="Calibri" w:hAnsi="Arial" w:cs="Arial"/>
          <w:bCs/>
          <w:sz w:val="22"/>
          <w:szCs w:val="22"/>
        </w:rPr>
        <w:t>v</w:t>
      </w:r>
      <w:r w:rsidRPr="00525D62">
        <w:rPr>
          <w:rFonts w:ascii="Arial" w:eastAsia="Calibri" w:hAnsi="Arial" w:cs="Arial"/>
          <w:bCs/>
          <w:sz w:val="22"/>
          <w:szCs w:val="22"/>
        </w:rPr>
        <w:t xml:space="preserve">ehículos, es un asunto que </w:t>
      </w:r>
      <w:r w:rsidR="00003564" w:rsidRPr="00525D62">
        <w:rPr>
          <w:rFonts w:ascii="Arial" w:eastAsia="Calibri" w:hAnsi="Arial" w:cs="Arial"/>
          <w:bCs/>
          <w:sz w:val="22"/>
          <w:szCs w:val="22"/>
        </w:rPr>
        <w:t>no guarda relación directa con la rendición de cuentas del plan de acción institucional, ese es un tema de carácter administrativo. Vamos a recibir esa pregunta como un derecho de petición y por supuesto que vamos a resolver con la mayor formalidad la pregunta formulada.</w:t>
      </w:r>
      <w:r w:rsidR="005530CA" w:rsidRPr="00525D62">
        <w:rPr>
          <w:rFonts w:ascii="Arial" w:eastAsia="Calibri" w:hAnsi="Arial" w:cs="Arial"/>
          <w:bCs/>
          <w:sz w:val="22"/>
          <w:szCs w:val="22"/>
        </w:rPr>
        <w:t xml:space="preserve"> Es importante recordar que el Departamento del Magdalena cuenta con más de</w:t>
      </w:r>
      <w:r w:rsidR="005D09D6" w:rsidRPr="00525D62">
        <w:rPr>
          <w:rFonts w:ascii="Arial" w:eastAsia="Calibri" w:hAnsi="Arial" w:cs="Arial"/>
          <w:bCs/>
          <w:sz w:val="22"/>
          <w:szCs w:val="22"/>
        </w:rPr>
        <w:t xml:space="preserve"> 2 millones</w:t>
      </w:r>
      <w:r w:rsidR="005530CA" w:rsidRPr="00525D62">
        <w:rPr>
          <w:rFonts w:ascii="Arial" w:eastAsia="Calibri" w:hAnsi="Arial" w:cs="Arial"/>
          <w:bCs/>
          <w:sz w:val="22"/>
          <w:szCs w:val="22"/>
        </w:rPr>
        <w:t xml:space="preserve"> hectáreas</w:t>
      </w:r>
      <w:r w:rsidR="005D09D6" w:rsidRPr="00525D62">
        <w:rPr>
          <w:rFonts w:ascii="Arial" w:eastAsia="Calibri" w:hAnsi="Arial" w:cs="Arial"/>
          <w:bCs/>
          <w:sz w:val="22"/>
          <w:szCs w:val="22"/>
        </w:rPr>
        <w:t xml:space="preserve">, tenemos 5 ecosistemas, tenemos zonas de importancia ambiental estratégicas como la Sierra Nevada de Santa Marta, la CGSM cuya área Ramsar tiene 528 mil hectáreas con 14 municipios y cerca de medio </w:t>
      </w:r>
      <w:r w:rsidR="005D09D6" w:rsidRPr="00525D62">
        <w:rPr>
          <w:rFonts w:ascii="Arial" w:eastAsia="Calibri" w:hAnsi="Arial" w:cs="Arial"/>
          <w:bCs/>
          <w:sz w:val="22"/>
          <w:szCs w:val="22"/>
        </w:rPr>
        <w:lastRenderedPageBreak/>
        <w:t xml:space="preserve">millón de habitantes. La problemática ambiental del departamento es muy compleja, para eso necesitamos que los funcionarios y contratistas puedan desplazarse de manera permanente. </w:t>
      </w:r>
      <w:r w:rsidR="0026406E" w:rsidRPr="00525D62">
        <w:rPr>
          <w:rFonts w:ascii="Arial" w:eastAsia="Calibri" w:hAnsi="Arial" w:cs="Arial"/>
          <w:bCs/>
          <w:sz w:val="22"/>
          <w:szCs w:val="22"/>
        </w:rPr>
        <w:t xml:space="preserve">La Corporación tiene 16 vehículos contratados, no se puede aspirar </w:t>
      </w:r>
      <w:r w:rsidR="00013CB9" w:rsidRPr="00525D62">
        <w:rPr>
          <w:rFonts w:ascii="Arial" w:eastAsia="Calibri" w:hAnsi="Arial" w:cs="Arial"/>
          <w:bCs/>
          <w:sz w:val="22"/>
          <w:szCs w:val="22"/>
        </w:rPr>
        <w:t xml:space="preserve">a administrar los recursos ambientales del Departamento, poder diseñar, programar, realizar y vigilar las inversiones que sean necesarias en pro de la conservación ambiental de nuestro territorio; ejercer la autoridad ambiental, cumplir nuestra función misional en todos estos frentes, con todas las responsabilidades sin podibilidades de desplazar a los funcionarios y contratistas que tiene Corpamag. </w:t>
      </w:r>
    </w:p>
    <w:p w14:paraId="1E5A38DA" w14:textId="1E195C6E" w:rsidR="00013CB9" w:rsidRPr="00525D62" w:rsidRDefault="00013CB9" w:rsidP="007F042B">
      <w:pPr>
        <w:ind w:left="-851"/>
        <w:jc w:val="both"/>
        <w:rPr>
          <w:rFonts w:ascii="Arial" w:eastAsia="Calibri" w:hAnsi="Arial" w:cs="Arial"/>
          <w:bCs/>
          <w:sz w:val="22"/>
          <w:szCs w:val="22"/>
        </w:rPr>
      </w:pPr>
      <w:r w:rsidRPr="00525D62">
        <w:rPr>
          <w:rFonts w:ascii="Arial" w:eastAsia="Calibri" w:hAnsi="Arial" w:cs="Arial"/>
          <w:bCs/>
          <w:sz w:val="22"/>
          <w:szCs w:val="22"/>
        </w:rPr>
        <w:t xml:space="preserve">Tenemos 5 ecosistemas que necesitan desplazarse, en muchas ocasiones los vehículos son insuficientes </w:t>
      </w:r>
      <w:r w:rsidR="009E24A1" w:rsidRPr="00525D62">
        <w:rPr>
          <w:rFonts w:ascii="Arial" w:eastAsia="Calibri" w:hAnsi="Arial" w:cs="Arial"/>
          <w:bCs/>
          <w:sz w:val="22"/>
          <w:szCs w:val="22"/>
        </w:rPr>
        <w:t xml:space="preserve">y hay diligencias comisiones que den aplazarse porque los funcionarios no tienen como desplazarse. </w:t>
      </w:r>
    </w:p>
    <w:p w14:paraId="45727C2F" w14:textId="77777777" w:rsidR="005530CA" w:rsidRPr="00525D62" w:rsidRDefault="005530CA" w:rsidP="00BF773C">
      <w:pPr>
        <w:ind w:left="-851"/>
        <w:jc w:val="both"/>
        <w:rPr>
          <w:rFonts w:ascii="Arial" w:eastAsia="Calibri" w:hAnsi="Arial" w:cs="Arial"/>
          <w:bCs/>
          <w:sz w:val="22"/>
          <w:szCs w:val="22"/>
        </w:rPr>
      </w:pPr>
    </w:p>
    <w:p w14:paraId="7629CD3F" w14:textId="77777777" w:rsidR="005530CA" w:rsidRPr="00525D62" w:rsidRDefault="005530CA" w:rsidP="00BF773C">
      <w:pPr>
        <w:ind w:left="-851"/>
        <w:jc w:val="both"/>
        <w:rPr>
          <w:rFonts w:ascii="Arial" w:eastAsia="Calibri" w:hAnsi="Arial" w:cs="Arial"/>
          <w:bCs/>
          <w:sz w:val="22"/>
          <w:szCs w:val="22"/>
        </w:rPr>
      </w:pPr>
    </w:p>
    <w:p w14:paraId="62255621" w14:textId="49BE1C63" w:rsidR="00003564" w:rsidRPr="00525D62" w:rsidRDefault="00003564" w:rsidP="00BF773C">
      <w:pPr>
        <w:ind w:left="-851"/>
        <w:jc w:val="both"/>
        <w:rPr>
          <w:rFonts w:ascii="Arial" w:eastAsia="Calibri" w:hAnsi="Arial" w:cs="Arial"/>
          <w:bCs/>
          <w:sz w:val="22"/>
          <w:szCs w:val="22"/>
        </w:rPr>
      </w:pPr>
      <w:r w:rsidRPr="00525D62">
        <w:rPr>
          <w:rFonts w:ascii="Arial" w:eastAsia="Calibri" w:hAnsi="Arial" w:cs="Arial"/>
          <w:bCs/>
          <w:sz w:val="22"/>
          <w:szCs w:val="22"/>
        </w:rPr>
        <w:t xml:space="preserve">Invitamos al señor Cesar Pereira </w:t>
      </w:r>
      <w:r w:rsidR="00D2195C" w:rsidRPr="00525D62">
        <w:rPr>
          <w:rFonts w:ascii="Arial" w:eastAsia="Calibri" w:hAnsi="Arial" w:cs="Arial"/>
          <w:bCs/>
          <w:sz w:val="22"/>
          <w:szCs w:val="22"/>
        </w:rPr>
        <w:t>Gallego, que tiene un interés especial en estos temas ambientales en representación de una veeduría muy prestigiosa a que</w:t>
      </w:r>
      <w:r w:rsidRPr="00525D62">
        <w:rPr>
          <w:rFonts w:ascii="Arial" w:eastAsia="Calibri" w:hAnsi="Arial" w:cs="Arial"/>
          <w:bCs/>
          <w:sz w:val="22"/>
          <w:szCs w:val="22"/>
        </w:rPr>
        <w:t xml:space="preserve"> cuente con los espacios de participación para plantear cualquier duda que tenga, sugerencia y vamos a ser totalmente receptivos frente </w:t>
      </w:r>
      <w:r w:rsidR="00D2195C" w:rsidRPr="00525D62">
        <w:rPr>
          <w:rFonts w:ascii="Arial" w:eastAsia="Calibri" w:hAnsi="Arial" w:cs="Arial"/>
          <w:bCs/>
          <w:sz w:val="22"/>
          <w:szCs w:val="22"/>
        </w:rPr>
        <w:t xml:space="preserve">a usted y </w:t>
      </w:r>
      <w:r w:rsidRPr="00525D62">
        <w:rPr>
          <w:rFonts w:ascii="Arial" w:eastAsia="Calibri" w:hAnsi="Arial" w:cs="Arial"/>
          <w:bCs/>
          <w:sz w:val="22"/>
          <w:szCs w:val="22"/>
        </w:rPr>
        <w:t>a todo ciudadano</w:t>
      </w:r>
      <w:r w:rsidR="00D2195C" w:rsidRPr="00525D62">
        <w:rPr>
          <w:rFonts w:ascii="Arial" w:eastAsia="Calibri" w:hAnsi="Arial" w:cs="Arial"/>
          <w:bCs/>
          <w:sz w:val="22"/>
          <w:szCs w:val="22"/>
        </w:rPr>
        <w:t xml:space="preserve"> que tenga una inquietud ante Corpamag. </w:t>
      </w:r>
    </w:p>
    <w:p w14:paraId="4D661058" w14:textId="77777777" w:rsidR="00003564" w:rsidRPr="00525D62" w:rsidRDefault="00003564" w:rsidP="00BF773C">
      <w:pPr>
        <w:ind w:left="-851"/>
        <w:jc w:val="both"/>
        <w:rPr>
          <w:rFonts w:ascii="Arial" w:eastAsia="Calibri" w:hAnsi="Arial" w:cs="Arial"/>
          <w:bCs/>
          <w:sz w:val="22"/>
          <w:szCs w:val="22"/>
        </w:rPr>
      </w:pPr>
    </w:p>
    <w:p w14:paraId="5F8DF06F" w14:textId="07192BA2" w:rsidR="00003564" w:rsidRPr="00525D62" w:rsidRDefault="00886FC3" w:rsidP="00BF773C">
      <w:pPr>
        <w:ind w:left="-851"/>
        <w:jc w:val="both"/>
        <w:rPr>
          <w:rFonts w:ascii="Arial" w:hAnsi="Arial" w:cs="Arial"/>
          <w:b/>
          <w:bCs/>
          <w:sz w:val="22"/>
          <w:szCs w:val="22"/>
          <w:lang w:eastAsia="es-CO"/>
        </w:rPr>
      </w:pPr>
      <w:r w:rsidRPr="00525D62">
        <w:rPr>
          <w:rFonts w:ascii="Arial" w:hAnsi="Arial" w:cs="Arial"/>
          <w:b/>
          <w:bCs/>
          <w:sz w:val="22"/>
          <w:szCs w:val="22"/>
          <w:lang w:eastAsia="es-CO"/>
        </w:rPr>
        <w:t xml:space="preserve">Respuestas preguntas del Formulario: </w:t>
      </w:r>
    </w:p>
    <w:p w14:paraId="3C17313C" w14:textId="77777777" w:rsidR="00886FC3" w:rsidRPr="00525D62" w:rsidRDefault="00886FC3" w:rsidP="00BF773C">
      <w:pPr>
        <w:ind w:left="-851"/>
        <w:rPr>
          <w:rFonts w:ascii="Arial" w:eastAsia="Calibri" w:hAnsi="Arial" w:cs="Arial"/>
          <w:sz w:val="22"/>
          <w:szCs w:val="22"/>
        </w:rPr>
      </w:pPr>
    </w:p>
    <w:p w14:paraId="634DC4D0" w14:textId="7F174DF8" w:rsidR="00003564" w:rsidRPr="00525D62" w:rsidRDefault="00003564" w:rsidP="00BF773C">
      <w:pPr>
        <w:ind w:left="-851"/>
        <w:rPr>
          <w:rFonts w:ascii="Arial" w:eastAsia="Calibri" w:hAnsi="Arial" w:cs="Arial"/>
          <w:sz w:val="22"/>
          <w:szCs w:val="22"/>
        </w:rPr>
      </w:pPr>
      <w:r w:rsidRPr="00525D62">
        <w:rPr>
          <w:rFonts w:ascii="Arial" w:eastAsia="Calibri" w:hAnsi="Arial" w:cs="Arial"/>
          <w:sz w:val="22"/>
          <w:szCs w:val="22"/>
        </w:rPr>
        <w:t xml:space="preserve">Pregunta 1: </w:t>
      </w:r>
    </w:p>
    <w:p w14:paraId="39844E62" w14:textId="77777777" w:rsidR="00003564" w:rsidRPr="00525D62" w:rsidRDefault="00003564" w:rsidP="00BF773C">
      <w:pPr>
        <w:ind w:left="-851"/>
        <w:rPr>
          <w:rFonts w:ascii="Arial" w:eastAsia="Calibri" w:hAnsi="Arial" w:cs="Arial"/>
          <w:sz w:val="22"/>
          <w:szCs w:val="22"/>
        </w:rPr>
      </w:pPr>
    </w:p>
    <w:p w14:paraId="23BFD1E1" w14:textId="49864D79" w:rsidR="00003564" w:rsidRPr="00525D62" w:rsidRDefault="00003564" w:rsidP="00BF773C">
      <w:pPr>
        <w:ind w:left="-851"/>
        <w:jc w:val="both"/>
        <w:rPr>
          <w:rFonts w:ascii="Arial" w:eastAsia="Calibri" w:hAnsi="Arial" w:cs="Arial"/>
          <w:sz w:val="22"/>
          <w:szCs w:val="22"/>
        </w:rPr>
      </w:pPr>
      <w:r w:rsidRPr="00525D62">
        <w:rPr>
          <w:rFonts w:ascii="Arial" w:eastAsia="Calibri" w:hAnsi="Arial" w:cs="Arial"/>
          <w:sz w:val="22"/>
          <w:szCs w:val="22"/>
        </w:rPr>
        <w:t>La Corporación Autónoma Regional del Magdalena adoptó el Plan de Ordenación y Manejo de la cuenca hidrográfica de los Ríos Piedra, Manzanares y otros directos al Caribe (código: 1501), mediante la Resolución 0690 de 2019.</w:t>
      </w:r>
    </w:p>
    <w:p w14:paraId="4056E835" w14:textId="77777777" w:rsidR="00886FC3" w:rsidRPr="00525D62" w:rsidRDefault="00886FC3" w:rsidP="00BF773C">
      <w:pPr>
        <w:ind w:left="-851"/>
        <w:jc w:val="both"/>
        <w:rPr>
          <w:rFonts w:ascii="Arial" w:eastAsia="Calibri" w:hAnsi="Arial" w:cs="Arial"/>
          <w:sz w:val="22"/>
          <w:szCs w:val="22"/>
        </w:rPr>
      </w:pPr>
    </w:p>
    <w:p w14:paraId="10E37B22" w14:textId="77777777" w:rsidR="00003564" w:rsidRPr="00525D62" w:rsidRDefault="00003564" w:rsidP="00BF773C">
      <w:pPr>
        <w:ind w:left="-851"/>
        <w:jc w:val="both"/>
        <w:rPr>
          <w:rFonts w:ascii="Arial" w:eastAsia="Calibri" w:hAnsi="Arial" w:cs="Arial"/>
          <w:sz w:val="22"/>
          <w:szCs w:val="22"/>
        </w:rPr>
      </w:pPr>
      <w:r w:rsidRPr="00525D62">
        <w:rPr>
          <w:rFonts w:ascii="Arial" w:eastAsia="Calibri" w:hAnsi="Arial" w:cs="Arial"/>
          <w:sz w:val="22"/>
          <w:szCs w:val="22"/>
        </w:rPr>
        <w:t>En el Plan de Acción Institucional 2020 – 2023 se planteó la ejecución del componente programático de este POMCA, en el Programa 4 “Gestión integral del recurso hídrico”, Proyecto “Planificación y Manejo del Recurso Hídrico” y la Actividad “4.1.4 Implementar Planes Operativos de los POMCA adoptados en el departamento”. Dicha actividad se ha desarrollado mediante la ejecución progresiva de los diferentes proyectos y actividades específicas que quedaron establecidos en el Componente Programático y el Plan Operativo definidos en la fase de Formulación.</w:t>
      </w:r>
    </w:p>
    <w:p w14:paraId="01F78B64" w14:textId="77777777" w:rsidR="00003564" w:rsidRPr="00525D62" w:rsidRDefault="00003564" w:rsidP="00003564">
      <w:pPr>
        <w:ind w:left="-993"/>
        <w:jc w:val="both"/>
        <w:rPr>
          <w:rFonts w:ascii="Arial" w:eastAsia="Calibri" w:hAnsi="Arial" w:cs="Arial"/>
          <w:sz w:val="22"/>
          <w:szCs w:val="22"/>
        </w:rPr>
      </w:pPr>
    </w:p>
    <w:p w14:paraId="10AB2C1C" w14:textId="77777777" w:rsidR="00003564" w:rsidRPr="00525D62" w:rsidRDefault="00003564" w:rsidP="00BF773C">
      <w:pPr>
        <w:ind w:left="-851"/>
        <w:jc w:val="both"/>
        <w:rPr>
          <w:rFonts w:ascii="Arial" w:eastAsia="Calibri" w:hAnsi="Arial" w:cs="Arial"/>
          <w:sz w:val="22"/>
          <w:szCs w:val="22"/>
        </w:rPr>
      </w:pPr>
      <w:r w:rsidRPr="00525D62">
        <w:rPr>
          <w:rFonts w:ascii="Arial" w:eastAsia="Calibri" w:hAnsi="Arial" w:cs="Arial"/>
          <w:sz w:val="22"/>
          <w:szCs w:val="22"/>
        </w:rPr>
        <w:t>Pregunta 2:</w:t>
      </w:r>
    </w:p>
    <w:p w14:paraId="11C7EB2B" w14:textId="77777777" w:rsidR="00003564" w:rsidRPr="00525D62" w:rsidRDefault="00003564" w:rsidP="00003564">
      <w:pPr>
        <w:ind w:left="-993"/>
        <w:jc w:val="both"/>
        <w:rPr>
          <w:rFonts w:ascii="Arial" w:eastAsia="Calibri" w:hAnsi="Arial" w:cs="Arial"/>
          <w:sz w:val="22"/>
          <w:szCs w:val="22"/>
        </w:rPr>
      </w:pPr>
    </w:p>
    <w:p w14:paraId="3D95958E" w14:textId="60383C69" w:rsidR="00003564" w:rsidRPr="00525D62" w:rsidRDefault="00003564" w:rsidP="00BF773C">
      <w:pPr>
        <w:ind w:left="-851"/>
        <w:jc w:val="both"/>
        <w:rPr>
          <w:rFonts w:ascii="Arial" w:eastAsia="Calibri" w:hAnsi="Arial" w:cs="Arial"/>
          <w:sz w:val="22"/>
          <w:szCs w:val="22"/>
        </w:rPr>
      </w:pPr>
      <w:r w:rsidRPr="00525D62">
        <w:rPr>
          <w:rFonts w:ascii="Arial" w:eastAsia="Calibri" w:hAnsi="Arial" w:cs="Arial"/>
          <w:sz w:val="22"/>
          <w:szCs w:val="22"/>
        </w:rPr>
        <w:t xml:space="preserve">Las Aguas Residuales No Domesticas-ARND, corresponden a las aguas de uso agrícola e industrial principalmente y en donde en </w:t>
      </w:r>
      <w:r w:rsidR="00744CD3" w:rsidRPr="00525D62">
        <w:rPr>
          <w:rFonts w:ascii="Arial" w:eastAsia="Calibri" w:hAnsi="Arial" w:cs="Arial"/>
          <w:sz w:val="22"/>
          <w:szCs w:val="22"/>
        </w:rPr>
        <w:t xml:space="preserve">el área </w:t>
      </w:r>
      <w:r w:rsidRPr="00525D62">
        <w:rPr>
          <w:rFonts w:ascii="Arial" w:eastAsia="Calibri" w:hAnsi="Arial" w:cs="Arial"/>
          <w:sz w:val="22"/>
          <w:szCs w:val="22"/>
        </w:rPr>
        <w:t>agrícola tenemos Palmeros, Bananeros, Palmeros, Cafeteros y Avícolas. Por las condiciones de aislamiento que vivimos en el año 2020 se hicieron 47 visitas de Control y Seguimiento que incluyeron tomas de muestras de aguas residuales con laboratorios acreditados.</w:t>
      </w:r>
    </w:p>
    <w:p w14:paraId="2E97469F" w14:textId="77777777" w:rsidR="00003564" w:rsidRPr="00525D62" w:rsidRDefault="00003564" w:rsidP="00BF773C">
      <w:pPr>
        <w:ind w:left="-851"/>
        <w:jc w:val="both"/>
        <w:rPr>
          <w:rFonts w:ascii="Arial" w:eastAsia="Calibri" w:hAnsi="Arial" w:cs="Arial"/>
          <w:sz w:val="22"/>
          <w:szCs w:val="22"/>
        </w:rPr>
      </w:pPr>
    </w:p>
    <w:p w14:paraId="7C7D1A06" w14:textId="77777777" w:rsidR="00003564" w:rsidRPr="00525D62" w:rsidRDefault="00003564" w:rsidP="00BF773C">
      <w:pPr>
        <w:ind w:left="-851"/>
        <w:jc w:val="both"/>
        <w:rPr>
          <w:rFonts w:ascii="Arial" w:eastAsia="Calibri" w:hAnsi="Arial" w:cs="Arial"/>
          <w:sz w:val="22"/>
          <w:szCs w:val="22"/>
        </w:rPr>
      </w:pPr>
      <w:r w:rsidRPr="00525D62">
        <w:rPr>
          <w:rFonts w:ascii="Arial" w:eastAsia="Calibri" w:hAnsi="Arial" w:cs="Arial"/>
          <w:sz w:val="22"/>
          <w:szCs w:val="22"/>
        </w:rPr>
        <w:t>Pregunta 3:</w:t>
      </w:r>
    </w:p>
    <w:p w14:paraId="665C5755" w14:textId="77777777" w:rsidR="00003564" w:rsidRPr="00525D62" w:rsidRDefault="00003564" w:rsidP="00BF773C">
      <w:pPr>
        <w:ind w:left="-851"/>
        <w:jc w:val="both"/>
        <w:rPr>
          <w:rFonts w:ascii="Arial" w:eastAsia="Calibri" w:hAnsi="Arial" w:cs="Arial"/>
          <w:sz w:val="22"/>
          <w:szCs w:val="22"/>
        </w:rPr>
      </w:pPr>
    </w:p>
    <w:p w14:paraId="7F8F3B28" w14:textId="077BB255" w:rsidR="00003564" w:rsidRPr="00525D62" w:rsidRDefault="00003564" w:rsidP="00BF773C">
      <w:pPr>
        <w:ind w:left="-851"/>
        <w:jc w:val="both"/>
        <w:rPr>
          <w:rFonts w:ascii="Arial" w:eastAsia="Calibri" w:hAnsi="Arial" w:cs="Arial"/>
          <w:sz w:val="22"/>
          <w:szCs w:val="22"/>
        </w:rPr>
      </w:pPr>
      <w:r w:rsidRPr="00525D62">
        <w:rPr>
          <w:rFonts w:ascii="Arial" w:eastAsia="Calibri" w:hAnsi="Arial" w:cs="Arial"/>
          <w:sz w:val="22"/>
          <w:szCs w:val="22"/>
        </w:rPr>
        <w:t>En la vigencia 2020 se iniciaron 27 procesos sancionatorios por aprovechamiento ilegal de recursos naturales renovables y por actividades ilícitas como incendios forestales. Estos procesos sancionatorios se iniciaron conforme a lo establecido por la Ley 1333 de 2009.</w:t>
      </w:r>
    </w:p>
    <w:p w14:paraId="54F0795E" w14:textId="77777777" w:rsidR="00744CD3" w:rsidRPr="00525D62" w:rsidRDefault="00744CD3" w:rsidP="00744CD3">
      <w:pPr>
        <w:ind w:left="-851"/>
        <w:jc w:val="both"/>
        <w:rPr>
          <w:rFonts w:ascii="Arial" w:eastAsia="Calibri" w:hAnsi="Arial" w:cs="Arial"/>
          <w:sz w:val="22"/>
          <w:szCs w:val="22"/>
        </w:rPr>
      </w:pPr>
    </w:p>
    <w:p w14:paraId="470D006D" w14:textId="77777777" w:rsidR="00FD40DB" w:rsidRPr="00525D62" w:rsidRDefault="00744CD3" w:rsidP="00744CD3">
      <w:pPr>
        <w:ind w:left="-851"/>
        <w:jc w:val="both"/>
        <w:rPr>
          <w:rFonts w:ascii="Arial" w:eastAsia="Calibri" w:hAnsi="Arial" w:cs="Arial"/>
          <w:sz w:val="22"/>
          <w:szCs w:val="22"/>
        </w:rPr>
      </w:pPr>
      <w:r w:rsidRPr="00525D62">
        <w:rPr>
          <w:rFonts w:ascii="Arial" w:eastAsia="Calibri" w:hAnsi="Arial" w:cs="Arial"/>
          <w:sz w:val="22"/>
          <w:szCs w:val="22"/>
        </w:rPr>
        <w:t xml:space="preserve">Pregunta </w:t>
      </w:r>
      <w:r w:rsidRPr="00525D62">
        <w:rPr>
          <w:rFonts w:ascii="Arial" w:eastAsia="Calibri" w:hAnsi="Arial" w:cs="Arial"/>
          <w:sz w:val="22"/>
          <w:szCs w:val="22"/>
        </w:rPr>
        <w:t xml:space="preserve">4: </w:t>
      </w:r>
    </w:p>
    <w:p w14:paraId="2A06A2F5" w14:textId="77777777" w:rsidR="00FD40DB" w:rsidRPr="00525D62" w:rsidRDefault="00FD40DB" w:rsidP="00744CD3">
      <w:pPr>
        <w:ind w:left="-851"/>
        <w:jc w:val="both"/>
        <w:rPr>
          <w:rFonts w:ascii="Arial" w:eastAsia="Calibri" w:hAnsi="Arial" w:cs="Arial"/>
          <w:sz w:val="22"/>
          <w:szCs w:val="22"/>
        </w:rPr>
      </w:pPr>
    </w:p>
    <w:p w14:paraId="38D779DF" w14:textId="0ECD1989" w:rsidR="00744CD3" w:rsidRPr="00525D62" w:rsidRDefault="00744CD3" w:rsidP="00744CD3">
      <w:pPr>
        <w:ind w:left="-851"/>
        <w:jc w:val="both"/>
        <w:rPr>
          <w:rFonts w:ascii="Arial" w:eastAsia="Calibri" w:hAnsi="Arial" w:cs="Arial"/>
          <w:sz w:val="22"/>
          <w:szCs w:val="22"/>
        </w:rPr>
      </w:pPr>
      <w:r w:rsidRPr="00525D62">
        <w:rPr>
          <w:rFonts w:ascii="Arial" w:eastAsia="Calibri" w:hAnsi="Arial" w:cs="Arial"/>
          <w:sz w:val="22"/>
          <w:szCs w:val="22"/>
        </w:rPr>
        <w:t xml:space="preserve">Información radicada ante la Corporación como Derecho de Petición. Corpamag emite una </w:t>
      </w:r>
      <w:r w:rsidR="00DA311F" w:rsidRPr="00525D62">
        <w:rPr>
          <w:rFonts w:ascii="Arial" w:eastAsia="Calibri" w:hAnsi="Arial" w:cs="Arial"/>
          <w:sz w:val="22"/>
          <w:szCs w:val="22"/>
        </w:rPr>
        <w:t xml:space="preserve">primera </w:t>
      </w:r>
      <w:r w:rsidRPr="00525D62">
        <w:rPr>
          <w:rFonts w:ascii="Arial" w:eastAsia="Calibri" w:hAnsi="Arial" w:cs="Arial"/>
          <w:sz w:val="22"/>
          <w:szCs w:val="22"/>
        </w:rPr>
        <w:t xml:space="preserve">respuesta bajo radicado </w:t>
      </w:r>
      <w:hyperlink r:id="rId9" w:tgtFrame="_blanc" w:history="1">
        <w:r w:rsidRPr="00525D62">
          <w:rPr>
            <w:rFonts w:ascii="Arial" w:eastAsia="Calibri" w:hAnsi="Arial" w:cs="Arial"/>
            <w:sz w:val="22"/>
            <w:szCs w:val="22"/>
          </w:rPr>
          <w:t>1207 2021-03-26</w:t>
        </w:r>
      </w:hyperlink>
      <w:r w:rsidR="00DA311F" w:rsidRPr="00525D62">
        <w:rPr>
          <w:rFonts w:ascii="Arial" w:eastAsia="Calibri" w:hAnsi="Arial" w:cs="Arial"/>
          <w:sz w:val="22"/>
          <w:szCs w:val="22"/>
        </w:rPr>
        <w:t>.</w:t>
      </w:r>
    </w:p>
    <w:p w14:paraId="2F750F44" w14:textId="77777777" w:rsidR="00744CD3" w:rsidRPr="00525D62" w:rsidRDefault="00744CD3" w:rsidP="00BF773C">
      <w:pPr>
        <w:ind w:left="-851"/>
        <w:jc w:val="both"/>
        <w:rPr>
          <w:rFonts w:ascii="Arial" w:eastAsia="Calibri" w:hAnsi="Arial" w:cs="Arial"/>
          <w:sz w:val="22"/>
          <w:szCs w:val="22"/>
        </w:rPr>
      </w:pPr>
    </w:p>
    <w:p w14:paraId="7F902062" w14:textId="77777777" w:rsidR="0050335C" w:rsidRPr="00525D62" w:rsidRDefault="0050335C" w:rsidP="0050335C">
      <w:pPr>
        <w:ind w:left="-993"/>
        <w:rPr>
          <w:rFonts w:ascii="Arial" w:hAnsi="Arial" w:cs="Arial"/>
          <w:bCs/>
          <w:sz w:val="22"/>
          <w:szCs w:val="22"/>
          <w:lang w:eastAsia="es-CO"/>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2C4DD1D6"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49C327C6" w14:textId="77777777" w:rsidR="00B44D1E" w:rsidRPr="00525D62" w:rsidRDefault="00B44D1E" w:rsidP="00AA37CA">
            <w:pPr>
              <w:jc w:val="center"/>
              <w:rPr>
                <w:rFonts w:ascii="Arial" w:hAnsi="Arial" w:cs="Arial"/>
                <w:b/>
                <w:bCs/>
                <w:sz w:val="22"/>
                <w:szCs w:val="22"/>
                <w:lang w:eastAsia="es-CO"/>
              </w:rPr>
            </w:pPr>
            <w:r w:rsidRPr="00525D62">
              <w:rPr>
                <w:rFonts w:ascii="Arial" w:hAnsi="Arial" w:cs="Arial"/>
                <w:b/>
                <w:bCs/>
                <w:sz w:val="22"/>
                <w:szCs w:val="22"/>
                <w:lang w:eastAsia="es-CO"/>
              </w:rPr>
              <w:lastRenderedPageBreak/>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D9A84D" w14:textId="77777777" w:rsidR="00B44D1E" w:rsidRPr="00525D62" w:rsidRDefault="00B44D1E" w:rsidP="00AA37CA">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F1A75DA" w14:textId="77777777" w:rsidR="00B44D1E" w:rsidRPr="00525D62" w:rsidRDefault="00B44D1E" w:rsidP="00AA37CA">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280AE8" w14:textId="77777777" w:rsidR="00B44D1E" w:rsidRPr="00525D62" w:rsidRDefault="00B44D1E" w:rsidP="00AA37CA">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3C373089" w14:textId="77777777" w:rsidR="00B44D1E" w:rsidRPr="00525D62" w:rsidRDefault="00B44D1E" w:rsidP="00AA37CA">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610580F1"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4077BEF5" w14:textId="583CD64A" w:rsidR="00B44D1E" w:rsidRPr="00525D62" w:rsidRDefault="005A4ABA" w:rsidP="00AA37CA">
            <w:pPr>
              <w:jc w:val="center"/>
              <w:rPr>
                <w:rFonts w:ascii="Arial" w:hAnsi="Arial" w:cs="Arial"/>
                <w:b/>
                <w:sz w:val="22"/>
                <w:szCs w:val="22"/>
                <w:lang w:eastAsia="es-CO"/>
              </w:rPr>
            </w:pPr>
            <w:r w:rsidRPr="00525D62">
              <w:rPr>
                <w:rFonts w:ascii="Arial" w:hAnsi="Arial" w:cs="Arial"/>
                <w:b/>
                <w:sz w:val="22"/>
                <w:szCs w:val="22"/>
                <w:lang w:eastAsia="es-CO"/>
              </w:rPr>
              <w:t>9</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4CE58A08" w14:textId="77777777" w:rsidR="00B44D1E" w:rsidRPr="00525D62" w:rsidRDefault="00B44D1E" w:rsidP="00AA37CA">
            <w:pPr>
              <w:jc w:val="center"/>
              <w:rPr>
                <w:rFonts w:ascii="Arial" w:hAnsi="Arial" w:cs="Arial"/>
                <w:sz w:val="22"/>
                <w:szCs w:val="22"/>
                <w:lang w:eastAsia="es-CO"/>
              </w:rPr>
            </w:pPr>
            <w:r w:rsidRPr="00525D62">
              <w:rPr>
                <w:rFonts w:ascii="Arial" w:hAnsi="Arial" w:cs="Arial"/>
                <w:sz w:val="22"/>
                <w:szCs w:val="22"/>
                <w:lang w:eastAsia="es-CO"/>
              </w:rPr>
              <w:t>Luis Javier Angulo Barrios</w:t>
            </w:r>
          </w:p>
        </w:tc>
        <w:tc>
          <w:tcPr>
            <w:tcW w:w="1194" w:type="dxa"/>
            <w:tcBorders>
              <w:top w:val="single" w:sz="8" w:space="0" w:color="auto"/>
              <w:left w:val="nil"/>
              <w:bottom w:val="single" w:sz="8" w:space="0" w:color="auto"/>
              <w:right w:val="single" w:sz="8" w:space="0" w:color="auto"/>
            </w:tcBorders>
            <w:shd w:val="clear" w:color="auto" w:fill="auto"/>
            <w:vAlign w:val="center"/>
          </w:tcPr>
          <w:p w14:paraId="1CED2442" w14:textId="77777777" w:rsidR="00B44D1E" w:rsidRPr="00525D62" w:rsidRDefault="00B44D1E" w:rsidP="00AA37CA">
            <w:pPr>
              <w:jc w:val="center"/>
              <w:rPr>
                <w:rFonts w:ascii="Arial" w:hAnsi="Arial" w:cs="Arial"/>
                <w:sz w:val="22"/>
                <w:szCs w:val="22"/>
                <w:lang w:eastAsia="es-CO"/>
              </w:rPr>
            </w:pPr>
            <w:r w:rsidRPr="00525D62">
              <w:rPr>
                <w:rFonts w:ascii="Arial" w:hAnsi="Arial" w:cs="Arial"/>
                <w:sz w:val="22"/>
                <w:szCs w:val="22"/>
                <w:lang w:eastAsia="es-CO"/>
              </w:rPr>
              <w:t>Fundación</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5094B92A" w14:textId="77777777" w:rsidR="00B44D1E" w:rsidRPr="00525D62" w:rsidRDefault="00B44D1E" w:rsidP="00AA37CA">
            <w:pPr>
              <w:jc w:val="center"/>
              <w:rPr>
                <w:rFonts w:ascii="Arial" w:hAnsi="Arial" w:cs="Arial"/>
                <w:sz w:val="22"/>
                <w:szCs w:val="22"/>
                <w:lang w:eastAsia="es-CO"/>
              </w:rPr>
            </w:pPr>
            <w:r w:rsidRPr="00525D62">
              <w:rPr>
                <w:rFonts w:ascii="Arial" w:hAnsi="Arial" w:cs="Arial"/>
                <w:sz w:val="22"/>
                <w:szCs w:val="22"/>
                <w:lang w:eastAsia="es-CO"/>
              </w:rPr>
              <w:t>Umata</w:t>
            </w:r>
          </w:p>
        </w:tc>
        <w:tc>
          <w:tcPr>
            <w:tcW w:w="4911" w:type="dxa"/>
            <w:tcBorders>
              <w:top w:val="single" w:sz="8" w:space="0" w:color="auto"/>
              <w:left w:val="nil"/>
              <w:bottom w:val="single" w:sz="8" w:space="0" w:color="auto"/>
              <w:right w:val="single" w:sz="8" w:space="0" w:color="auto"/>
            </w:tcBorders>
            <w:shd w:val="clear" w:color="auto" w:fill="auto"/>
            <w:vAlign w:val="center"/>
          </w:tcPr>
          <w:p w14:paraId="74905B25" w14:textId="77777777" w:rsidR="00B44D1E" w:rsidRPr="00525D62" w:rsidRDefault="00B44D1E" w:rsidP="00AA37CA">
            <w:pPr>
              <w:jc w:val="center"/>
              <w:rPr>
                <w:rFonts w:ascii="Arial" w:hAnsi="Arial" w:cs="Arial"/>
                <w:sz w:val="22"/>
                <w:szCs w:val="22"/>
                <w:lang w:eastAsia="es-CO"/>
              </w:rPr>
            </w:pPr>
            <w:r w:rsidRPr="00525D62">
              <w:rPr>
                <w:rFonts w:ascii="Arial" w:hAnsi="Arial" w:cs="Arial"/>
                <w:sz w:val="22"/>
                <w:szCs w:val="22"/>
                <w:lang w:eastAsia="es-CO"/>
              </w:rPr>
              <w:t>Por problemas de conexión no hubo intervención</w:t>
            </w:r>
          </w:p>
        </w:tc>
      </w:tr>
    </w:tbl>
    <w:p w14:paraId="2B3089F9" w14:textId="77777777" w:rsidR="00B44D1E" w:rsidRPr="00525D62" w:rsidRDefault="00B44D1E" w:rsidP="00B44D1E">
      <w:pPr>
        <w:ind w:left="-993"/>
        <w:rPr>
          <w:rFonts w:ascii="Arial" w:eastAsia="Calibri"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6C6D8252"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0029E8EE" w14:textId="77777777" w:rsidR="00B44D1E" w:rsidRPr="00525D62" w:rsidRDefault="00B44D1E" w:rsidP="00AA37CA">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D9B346" w14:textId="77777777" w:rsidR="00B44D1E" w:rsidRPr="00525D62" w:rsidRDefault="00B44D1E" w:rsidP="00AA37CA">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4BF62D7" w14:textId="77777777" w:rsidR="00B44D1E" w:rsidRPr="00525D62" w:rsidRDefault="00B44D1E" w:rsidP="00AA37CA">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3FB53C" w14:textId="77777777" w:rsidR="00B44D1E" w:rsidRPr="00525D62" w:rsidRDefault="00B44D1E" w:rsidP="00AA37CA">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2018A48D" w14:textId="77777777" w:rsidR="00B44D1E" w:rsidRPr="00525D62" w:rsidRDefault="00B44D1E" w:rsidP="00AA37CA">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1E4B668E" w14:textId="77777777" w:rsidTr="00AA37CA">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402D8078" w14:textId="28DF6CF5" w:rsidR="00B44D1E" w:rsidRPr="00525D62" w:rsidRDefault="005A4ABA" w:rsidP="00AA37CA">
            <w:pPr>
              <w:jc w:val="center"/>
              <w:rPr>
                <w:rFonts w:ascii="Arial" w:hAnsi="Arial" w:cs="Arial"/>
                <w:b/>
                <w:sz w:val="22"/>
                <w:szCs w:val="22"/>
                <w:lang w:eastAsia="es-CO"/>
              </w:rPr>
            </w:pPr>
            <w:r w:rsidRPr="00525D62">
              <w:rPr>
                <w:rFonts w:ascii="Arial" w:hAnsi="Arial" w:cs="Arial"/>
                <w:b/>
                <w:sz w:val="22"/>
                <w:szCs w:val="22"/>
                <w:lang w:eastAsia="es-CO"/>
              </w:rPr>
              <w:t>10</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2CA65F06" w14:textId="77777777" w:rsidR="00B44D1E" w:rsidRPr="00525D62" w:rsidRDefault="00B44D1E" w:rsidP="00AA37CA">
            <w:pPr>
              <w:jc w:val="center"/>
              <w:rPr>
                <w:rFonts w:ascii="Arial" w:hAnsi="Arial" w:cs="Arial"/>
                <w:sz w:val="22"/>
                <w:szCs w:val="22"/>
                <w:lang w:eastAsia="es-CO"/>
              </w:rPr>
            </w:pPr>
            <w:r w:rsidRPr="00525D62">
              <w:rPr>
                <w:rFonts w:ascii="Arial" w:hAnsi="Arial" w:cs="Arial"/>
                <w:sz w:val="22"/>
                <w:szCs w:val="22"/>
                <w:lang w:eastAsia="es-CO"/>
              </w:rPr>
              <w:t>Alba Ruth Ruiz Quintero</w:t>
            </w:r>
          </w:p>
        </w:tc>
        <w:tc>
          <w:tcPr>
            <w:tcW w:w="1194" w:type="dxa"/>
            <w:tcBorders>
              <w:top w:val="single" w:sz="8" w:space="0" w:color="auto"/>
              <w:left w:val="nil"/>
              <w:bottom w:val="single" w:sz="8" w:space="0" w:color="auto"/>
              <w:right w:val="single" w:sz="8" w:space="0" w:color="auto"/>
            </w:tcBorders>
            <w:shd w:val="clear" w:color="auto" w:fill="auto"/>
            <w:vAlign w:val="center"/>
          </w:tcPr>
          <w:p w14:paraId="05984472" w14:textId="77777777" w:rsidR="00B44D1E" w:rsidRPr="00525D62" w:rsidRDefault="00B44D1E" w:rsidP="00AA37CA">
            <w:pPr>
              <w:jc w:val="center"/>
              <w:rPr>
                <w:rFonts w:ascii="Arial" w:hAnsi="Arial" w:cs="Arial"/>
                <w:sz w:val="22"/>
                <w:szCs w:val="22"/>
                <w:lang w:eastAsia="es-CO"/>
              </w:rPr>
            </w:pPr>
            <w:r w:rsidRPr="00525D62">
              <w:rPr>
                <w:rFonts w:ascii="Arial" w:hAnsi="Arial" w:cs="Arial"/>
                <w:sz w:val="22"/>
                <w:szCs w:val="22"/>
                <w:lang w:eastAsia="es-CO"/>
              </w:rPr>
              <w:t>Santa Marta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3D868608" w14:textId="77777777" w:rsidR="00B44D1E" w:rsidRPr="00525D62" w:rsidRDefault="00B44D1E" w:rsidP="00AA37CA">
            <w:pPr>
              <w:jc w:val="center"/>
              <w:rPr>
                <w:rFonts w:ascii="Arial" w:hAnsi="Arial" w:cs="Arial"/>
                <w:sz w:val="22"/>
                <w:szCs w:val="22"/>
                <w:lang w:eastAsia="es-CO"/>
              </w:rPr>
            </w:pPr>
            <w:r w:rsidRPr="00525D62">
              <w:rPr>
                <w:rFonts w:ascii="Arial" w:hAnsi="Arial" w:cs="Arial"/>
                <w:sz w:val="22"/>
                <w:szCs w:val="22"/>
                <w:lang w:eastAsia="es-CO"/>
              </w:rPr>
              <w:t>ARECICLAR TODOS</w:t>
            </w:r>
          </w:p>
        </w:tc>
        <w:tc>
          <w:tcPr>
            <w:tcW w:w="4911" w:type="dxa"/>
            <w:tcBorders>
              <w:top w:val="single" w:sz="8" w:space="0" w:color="auto"/>
              <w:left w:val="nil"/>
              <w:bottom w:val="single" w:sz="8" w:space="0" w:color="auto"/>
              <w:right w:val="single" w:sz="8" w:space="0" w:color="auto"/>
            </w:tcBorders>
            <w:shd w:val="clear" w:color="auto" w:fill="auto"/>
            <w:vAlign w:val="center"/>
          </w:tcPr>
          <w:p w14:paraId="6CD0B8B8" w14:textId="77777777" w:rsidR="00B44D1E" w:rsidRPr="00525D62" w:rsidRDefault="00B44D1E" w:rsidP="00AA37CA">
            <w:pPr>
              <w:jc w:val="center"/>
              <w:rPr>
                <w:rFonts w:ascii="Arial" w:hAnsi="Arial" w:cs="Arial"/>
                <w:sz w:val="22"/>
                <w:szCs w:val="22"/>
                <w:lang w:eastAsia="es-CO"/>
              </w:rPr>
            </w:pPr>
            <w:r w:rsidRPr="00525D62">
              <w:rPr>
                <w:rFonts w:ascii="Arial" w:hAnsi="Arial" w:cs="Arial"/>
                <w:sz w:val="22"/>
                <w:szCs w:val="22"/>
                <w:lang w:eastAsia="es-CO"/>
              </w:rPr>
              <w:t>Por problemas de conexión no hubo intervención</w:t>
            </w:r>
          </w:p>
        </w:tc>
      </w:tr>
    </w:tbl>
    <w:p w14:paraId="57375858" w14:textId="13AD7D4B" w:rsidR="003B161D" w:rsidRPr="00525D62" w:rsidRDefault="003B161D">
      <w:pPr>
        <w:rPr>
          <w:rFonts w:ascii="Arial" w:hAnsi="Arial" w:cs="Arial"/>
          <w:bCs/>
          <w:sz w:val="22"/>
          <w:szCs w:val="22"/>
          <w:lang w:eastAsia="es-CO"/>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3ED05126"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014514D8"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3D5306"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15A6DBA2"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449B9C"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0C128DA3"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6CC308EC"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58C5FBB7" w14:textId="73A843CE" w:rsidR="0050335C" w:rsidRPr="00525D62" w:rsidRDefault="005A4ABA" w:rsidP="00110D1B">
            <w:pPr>
              <w:jc w:val="center"/>
              <w:rPr>
                <w:rFonts w:ascii="Arial" w:hAnsi="Arial" w:cs="Arial"/>
                <w:b/>
                <w:sz w:val="22"/>
                <w:szCs w:val="22"/>
                <w:lang w:eastAsia="es-CO"/>
              </w:rPr>
            </w:pPr>
            <w:r w:rsidRPr="00525D62">
              <w:rPr>
                <w:rFonts w:ascii="Arial" w:hAnsi="Arial" w:cs="Arial"/>
                <w:b/>
                <w:sz w:val="22"/>
                <w:szCs w:val="22"/>
                <w:lang w:eastAsia="es-CO"/>
              </w:rPr>
              <w:t>11</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3E567E50" w14:textId="77777777"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Ricardo Ucros Oviedo</w:t>
            </w:r>
          </w:p>
        </w:tc>
        <w:tc>
          <w:tcPr>
            <w:tcW w:w="1194" w:type="dxa"/>
            <w:tcBorders>
              <w:top w:val="single" w:sz="8" w:space="0" w:color="auto"/>
              <w:left w:val="nil"/>
              <w:bottom w:val="single" w:sz="8" w:space="0" w:color="auto"/>
              <w:right w:val="single" w:sz="8" w:space="0" w:color="auto"/>
            </w:tcBorders>
            <w:shd w:val="clear" w:color="auto" w:fill="auto"/>
            <w:vAlign w:val="center"/>
          </w:tcPr>
          <w:p w14:paraId="17388CF2" w14:textId="77777777"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Sitionuevo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6F83D722" w14:textId="77777777"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Ciudadano</w:t>
            </w:r>
          </w:p>
        </w:tc>
        <w:tc>
          <w:tcPr>
            <w:tcW w:w="4911" w:type="dxa"/>
            <w:tcBorders>
              <w:top w:val="single" w:sz="8" w:space="0" w:color="auto"/>
              <w:left w:val="nil"/>
              <w:bottom w:val="single" w:sz="8" w:space="0" w:color="auto"/>
              <w:right w:val="single" w:sz="8" w:space="0" w:color="auto"/>
            </w:tcBorders>
            <w:shd w:val="clear" w:color="auto" w:fill="auto"/>
            <w:vAlign w:val="center"/>
          </w:tcPr>
          <w:p w14:paraId="2FE12E89" w14:textId="5A0106B8"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 xml:space="preserve">Plantear necesidad limpiar el </w:t>
            </w:r>
            <w:r w:rsidR="00C34EE9" w:rsidRPr="00525D62">
              <w:rPr>
                <w:rFonts w:ascii="Arial" w:hAnsi="Arial" w:cs="Arial"/>
                <w:sz w:val="22"/>
                <w:szCs w:val="22"/>
                <w:lang w:eastAsia="es-CO"/>
              </w:rPr>
              <w:t>C</w:t>
            </w:r>
            <w:r w:rsidRPr="00525D62">
              <w:rPr>
                <w:rFonts w:ascii="Arial" w:hAnsi="Arial" w:cs="Arial"/>
                <w:sz w:val="22"/>
                <w:szCs w:val="22"/>
                <w:lang w:eastAsia="es-CO"/>
              </w:rPr>
              <w:t xml:space="preserve">año del </w:t>
            </w:r>
            <w:r w:rsidR="00C34EE9" w:rsidRPr="00525D62">
              <w:rPr>
                <w:rFonts w:ascii="Arial" w:hAnsi="Arial" w:cs="Arial"/>
                <w:sz w:val="22"/>
                <w:szCs w:val="22"/>
                <w:lang w:eastAsia="es-CO"/>
              </w:rPr>
              <w:t>B</w:t>
            </w:r>
            <w:r w:rsidRPr="00525D62">
              <w:rPr>
                <w:rFonts w:ascii="Arial" w:hAnsi="Arial" w:cs="Arial"/>
                <w:sz w:val="22"/>
                <w:szCs w:val="22"/>
                <w:lang w:eastAsia="es-CO"/>
              </w:rPr>
              <w:t xml:space="preserve">urro en su desembocadura al </w:t>
            </w:r>
            <w:r w:rsidR="00C34EE9" w:rsidRPr="00525D62">
              <w:rPr>
                <w:rFonts w:ascii="Arial" w:hAnsi="Arial" w:cs="Arial"/>
                <w:sz w:val="22"/>
                <w:szCs w:val="22"/>
                <w:lang w:eastAsia="es-CO"/>
              </w:rPr>
              <w:t>C</w:t>
            </w:r>
            <w:r w:rsidRPr="00525D62">
              <w:rPr>
                <w:rFonts w:ascii="Arial" w:hAnsi="Arial" w:cs="Arial"/>
                <w:sz w:val="22"/>
                <w:szCs w:val="22"/>
                <w:lang w:eastAsia="es-CO"/>
              </w:rPr>
              <w:t xml:space="preserve">año de Vijagual, la de Vijagual al </w:t>
            </w:r>
            <w:r w:rsidR="00C34EE9" w:rsidRPr="00525D62">
              <w:rPr>
                <w:rFonts w:ascii="Arial" w:hAnsi="Arial" w:cs="Arial"/>
                <w:sz w:val="22"/>
                <w:szCs w:val="22"/>
                <w:lang w:eastAsia="es-CO"/>
              </w:rPr>
              <w:t>C</w:t>
            </w:r>
            <w:r w:rsidRPr="00525D62">
              <w:rPr>
                <w:rFonts w:ascii="Arial" w:hAnsi="Arial" w:cs="Arial"/>
                <w:sz w:val="22"/>
                <w:szCs w:val="22"/>
                <w:lang w:eastAsia="es-CO"/>
              </w:rPr>
              <w:t xml:space="preserve">año de </w:t>
            </w:r>
            <w:r w:rsidR="00C34EE9" w:rsidRPr="00525D62">
              <w:rPr>
                <w:rFonts w:ascii="Arial" w:hAnsi="Arial" w:cs="Arial"/>
                <w:sz w:val="22"/>
                <w:szCs w:val="22"/>
                <w:lang w:eastAsia="es-CO"/>
              </w:rPr>
              <w:t>H</w:t>
            </w:r>
            <w:r w:rsidRPr="00525D62">
              <w:rPr>
                <w:rFonts w:ascii="Arial" w:hAnsi="Arial" w:cs="Arial"/>
                <w:sz w:val="22"/>
                <w:szCs w:val="22"/>
                <w:lang w:eastAsia="es-CO"/>
              </w:rPr>
              <w:t xml:space="preserve">umadero y la construcción de un puente vehicular en este sitio. </w:t>
            </w:r>
            <w:r w:rsidR="00C34EE9" w:rsidRPr="00525D62">
              <w:rPr>
                <w:rFonts w:ascii="Arial" w:hAnsi="Arial" w:cs="Arial"/>
                <w:sz w:val="22"/>
                <w:szCs w:val="22"/>
                <w:lang w:eastAsia="es-CO"/>
              </w:rPr>
              <w:t>I</w:t>
            </w:r>
            <w:r w:rsidRPr="00525D62">
              <w:rPr>
                <w:rFonts w:ascii="Arial" w:hAnsi="Arial" w:cs="Arial"/>
                <w:sz w:val="22"/>
                <w:szCs w:val="22"/>
                <w:lang w:eastAsia="es-CO"/>
              </w:rPr>
              <w:t>gualmente, limpia</w:t>
            </w:r>
            <w:r w:rsidR="00C34EE9" w:rsidRPr="00525D62">
              <w:rPr>
                <w:rFonts w:ascii="Arial" w:hAnsi="Arial" w:cs="Arial"/>
                <w:sz w:val="22"/>
                <w:szCs w:val="22"/>
                <w:lang w:eastAsia="es-CO"/>
              </w:rPr>
              <w:t>r</w:t>
            </w:r>
            <w:r w:rsidRPr="00525D62">
              <w:rPr>
                <w:rFonts w:ascii="Arial" w:hAnsi="Arial" w:cs="Arial"/>
                <w:sz w:val="22"/>
                <w:szCs w:val="22"/>
                <w:lang w:eastAsia="es-CO"/>
              </w:rPr>
              <w:t xml:space="preserve"> la desembocadura del caño de </w:t>
            </w:r>
            <w:r w:rsidR="00C34EE9" w:rsidRPr="00525D62">
              <w:rPr>
                <w:rFonts w:ascii="Arial" w:hAnsi="Arial" w:cs="Arial"/>
                <w:sz w:val="22"/>
                <w:szCs w:val="22"/>
                <w:lang w:eastAsia="es-CO"/>
              </w:rPr>
              <w:t>H</w:t>
            </w:r>
            <w:r w:rsidRPr="00525D62">
              <w:rPr>
                <w:rFonts w:ascii="Arial" w:hAnsi="Arial" w:cs="Arial"/>
                <w:sz w:val="22"/>
                <w:szCs w:val="22"/>
                <w:lang w:eastAsia="es-CO"/>
              </w:rPr>
              <w:t xml:space="preserve">umadero en el </w:t>
            </w:r>
            <w:r w:rsidR="00C34EE9" w:rsidRPr="00525D62">
              <w:rPr>
                <w:rFonts w:ascii="Arial" w:hAnsi="Arial" w:cs="Arial"/>
                <w:sz w:val="22"/>
                <w:szCs w:val="22"/>
                <w:lang w:eastAsia="es-CO"/>
              </w:rPr>
              <w:t>C</w:t>
            </w:r>
            <w:r w:rsidRPr="00525D62">
              <w:rPr>
                <w:rFonts w:ascii="Arial" w:hAnsi="Arial" w:cs="Arial"/>
                <w:sz w:val="22"/>
                <w:szCs w:val="22"/>
                <w:lang w:eastAsia="es-CO"/>
              </w:rPr>
              <w:t xml:space="preserve">año de </w:t>
            </w:r>
            <w:r w:rsidR="00C34EE9" w:rsidRPr="00525D62">
              <w:rPr>
                <w:rFonts w:ascii="Arial" w:hAnsi="Arial" w:cs="Arial"/>
                <w:sz w:val="22"/>
                <w:szCs w:val="22"/>
                <w:lang w:eastAsia="es-CO"/>
              </w:rPr>
              <w:t>A</w:t>
            </w:r>
            <w:r w:rsidRPr="00525D62">
              <w:rPr>
                <w:rFonts w:ascii="Arial" w:hAnsi="Arial" w:cs="Arial"/>
                <w:sz w:val="22"/>
                <w:szCs w:val="22"/>
                <w:lang w:eastAsia="es-CO"/>
              </w:rPr>
              <w:t xml:space="preserve">guas </w:t>
            </w:r>
            <w:r w:rsidR="00C34EE9" w:rsidRPr="00525D62">
              <w:rPr>
                <w:rFonts w:ascii="Arial" w:hAnsi="Arial" w:cs="Arial"/>
                <w:sz w:val="22"/>
                <w:szCs w:val="22"/>
                <w:lang w:eastAsia="es-CO"/>
              </w:rPr>
              <w:t>N</w:t>
            </w:r>
            <w:r w:rsidRPr="00525D62">
              <w:rPr>
                <w:rFonts w:ascii="Arial" w:hAnsi="Arial" w:cs="Arial"/>
                <w:sz w:val="22"/>
                <w:szCs w:val="22"/>
                <w:lang w:eastAsia="es-CO"/>
              </w:rPr>
              <w:t>egras.</w:t>
            </w:r>
          </w:p>
        </w:tc>
      </w:tr>
    </w:tbl>
    <w:p w14:paraId="113A26B2" w14:textId="77777777" w:rsidR="0050335C" w:rsidRPr="00525D62" w:rsidRDefault="0050335C" w:rsidP="0050335C">
      <w:pPr>
        <w:rPr>
          <w:rFonts w:ascii="Arial" w:hAnsi="Arial" w:cs="Arial"/>
          <w:sz w:val="22"/>
          <w:szCs w:val="22"/>
        </w:rPr>
      </w:pPr>
    </w:p>
    <w:p w14:paraId="7EEB2FEF" w14:textId="1F3B68E0" w:rsidR="0050335C" w:rsidRPr="00525D62" w:rsidRDefault="0050335C" w:rsidP="000E1401">
      <w:pPr>
        <w:ind w:left="-851"/>
        <w:rPr>
          <w:rFonts w:ascii="Arial" w:hAnsi="Arial" w:cs="Arial"/>
          <w:sz w:val="22"/>
          <w:szCs w:val="22"/>
        </w:rPr>
      </w:pPr>
      <w:r w:rsidRPr="00525D62">
        <w:rPr>
          <w:rFonts w:ascii="Arial" w:hAnsi="Arial" w:cs="Arial"/>
          <w:sz w:val="22"/>
          <w:szCs w:val="22"/>
        </w:rPr>
        <w:t>La visita para atender esta solicitud, ya fue realizada y se realizarán los estudios para determinar en qué momento es factible dicha intervención; adicionalmente el requerimiento del puente vehicular será trasladado a las entidades competentes, dado que e</w:t>
      </w:r>
      <w:r w:rsidR="00447C95" w:rsidRPr="00525D62">
        <w:rPr>
          <w:rFonts w:ascii="Arial" w:hAnsi="Arial" w:cs="Arial"/>
          <w:sz w:val="22"/>
          <w:szCs w:val="22"/>
        </w:rPr>
        <w:t xml:space="preserve">sta </w:t>
      </w:r>
      <w:r w:rsidR="00923A66" w:rsidRPr="00525D62">
        <w:rPr>
          <w:rFonts w:ascii="Arial" w:hAnsi="Arial" w:cs="Arial"/>
          <w:sz w:val="22"/>
          <w:szCs w:val="22"/>
        </w:rPr>
        <w:t xml:space="preserve">petición no es competencia </w:t>
      </w:r>
      <w:r w:rsidRPr="00525D62">
        <w:rPr>
          <w:rFonts w:ascii="Arial" w:hAnsi="Arial" w:cs="Arial"/>
          <w:sz w:val="22"/>
          <w:szCs w:val="22"/>
        </w:rPr>
        <w:t>de la Corporación.</w:t>
      </w:r>
    </w:p>
    <w:p w14:paraId="1F9AE9A6" w14:textId="77777777" w:rsidR="0050335C" w:rsidRPr="00525D62" w:rsidRDefault="0050335C" w:rsidP="0050335C">
      <w:pPr>
        <w:ind w:left="-993"/>
        <w:rPr>
          <w:rFonts w:ascii="Arial" w:hAnsi="Arial" w:cs="Arial"/>
          <w:sz w:val="22"/>
          <w:szCs w:val="22"/>
        </w:rPr>
      </w:pPr>
    </w:p>
    <w:p w14:paraId="150248AB" w14:textId="77777777" w:rsidR="0050335C" w:rsidRPr="00525D62" w:rsidRDefault="0050335C" w:rsidP="0050335C">
      <w:pPr>
        <w:ind w:left="-993"/>
        <w:rPr>
          <w:rFonts w:ascii="Arial"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54443485"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13AA86EA"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067ABB"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639F027E"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2F7C34"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46BCCE54"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03A44961"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579FC182" w14:textId="4F4C73C3" w:rsidR="0050335C" w:rsidRPr="00525D62" w:rsidRDefault="005A4ABA" w:rsidP="00110D1B">
            <w:pPr>
              <w:jc w:val="center"/>
              <w:rPr>
                <w:rFonts w:ascii="Arial" w:hAnsi="Arial" w:cs="Arial"/>
                <w:b/>
                <w:sz w:val="22"/>
                <w:szCs w:val="22"/>
                <w:lang w:eastAsia="es-CO"/>
              </w:rPr>
            </w:pPr>
            <w:r w:rsidRPr="00525D62">
              <w:rPr>
                <w:rFonts w:ascii="Arial" w:hAnsi="Arial" w:cs="Arial"/>
                <w:b/>
                <w:sz w:val="22"/>
                <w:szCs w:val="22"/>
                <w:lang w:eastAsia="es-CO"/>
              </w:rPr>
              <w:t>12</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26CF8759" w14:textId="77777777"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Margarita Estrada Santana</w:t>
            </w:r>
          </w:p>
        </w:tc>
        <w:tc>
          <w:tcPr>
            <w:tcW w:w="1194" w:type="dxa"/>
            <w:tcBorders>
              <w:top w:val="single" w:sz="8" w:space="0" w:color="auto"/>
              <w:left w:val="nil"/>
              <w:bottom w:val="single" w:sz="8" w:space="0" w:color="auto"/>
              <w:right w:val="single" w:sz="8" w:space="0" w:color="auto"/>
            </w:tcBorders>
            <w:shd w:val="clear" w:color="auto" w:fill="auto"/>
            <w:vAlign w:val="center"/>
          </w:tcPr>
          <w:p w14:paraId="02882320" w14:textId="77777777"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Sitio Nuevo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3BB8222C" w14:textId="77777777"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Aserpa</w:t>
            </w:r>
          </w:p>
        </w:tc>
        <w:tc>
          <w:tcPr>
            <w:tcW w:w="4911" w:type="dxa"/>
            <w:tcBorders>
              <w:top w:val="single" w:sz="8" w:space="0" w:color="auto"/>
              <w:left w:val="nil"/>
              <w:bottom w:val="single" w:sz="8" w:space="0" w:color="auto"/>
              <w:right w:val="single" w:sz="8" w:space="0" w:color="auto"/>
            </w:tcBorders>
            <w:shd w:val="clear" w:color="auto" w:fill="auto"/>
            <w:vAlign w:val="center"/>
          </w:tcPr>
          <w:p w14:paraId="2203B786" w14:textId="77777777"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Para cuando van a ser las canalizaciones de los caños que están en la vía de la prosperidad que llevan las aguas hacia la Ciénaga Grande</w:t>
            </w:r>
          </w:p>
        </w:tc>
      </w:tr>
    </w:tbl>
    <w:p w14:paraId="509FBC78" w14:textId="77777777" w:rsidR="0050335C" w:rsidRPr="00525D62" w:rsidRDefault="0050335C" w:rsidP="0050335C">
      <w:pPr>
        <w:ind w:left="-993"/>
        <w:rPr>
          <w:rFonts w:ascii="Arial" w:hAnsi="Arial" w:cs="Arial"/>
          <w:sz w:val="22"/>
          <w:szCs w:val="22"/>
        </w:rPr>
      </w:pPr>
    </w:p>
    <w:p w14:paraId="1B0E2435" w14:textId="4CC6AD90" w:rsidR="0050335C" w:rsidRPr="00525D62" w:rsidRDefault="003C264D" w:rsidP="0050335C">
      <w:pPr>
        <w:ind w:left="-993"/>
        <w:rPr>
          <w:rFonts w:ascii="Arial" w:hAnsi="Arial" w:cs="Arial"/>
          <w:sz w:val="22"/>
          <w:szCs w:val="22"/>
        </w:rPr>
      </w:pPr>
      <w:r w:rsidRPr="00525D62">
        <w:rPr>
          <w:rFonts w:ascii="Arial" w:hAnsi="Arial" w:cs="Arial"/>
          <w:sz w:val="22"/>
          <w:szCs w:val="22"/>
        </w:rPr>
        <w:t>La Corporación ha</w:t>
      </w:r>
      <w:r w:rsidR="0050335C" w:rsidRPr="00525D62">
        <w:rPr>
          <w:rFonts w:ascii="Arial" w:hAnsi="Arial" w:cs="Arial"/>
          <w:sz w:val="22"/>
          <w:szCs w:val="22"/>
        </w:rPr>
        <w:t xml:space="preserve"> venido efectuando intervenciones en varios de ellos, es el caso de los caños El Burro, Clarín Nuevo, Salado, Hondo, Renegado, entre otros.</w:t>
      </w:r>
    </w:p>
    <w:p w14:paraId="088FCC37" w14:textId="77777777" w:rsidR="0050335C" w:rsidRPr="00525D62" w:rsidRDefault="0050335C" w:rsidP="0050335C">
      <w:pPr>
        <w:ind w:left="-993"/>
        <w:rPr>
          <w:rFonts w:ascii="Arial" w:hAnsi="Arial" w:cs="Arial"/>
          <w:sz w:val="22"/>
          <w:szCs w:val="22"/>
        </w:rPr>
      </w:pPr>
    </w:p>
    <w:p w14:paraId="24173246" w14:textId="77777777" w:rsidR="0050335C" w:rsidRPr="00525D62" w:rsidRDefault="0050335C" w:rsidP="0050335C">
      <w:pPr>
        <w:ind w:left="-993"/>
        <w:rPr>
          <w:rFonts w:ascii="Arial"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30A81D77"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28F063F9"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38184E"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680941CC"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2E2AAB"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7427A9C0" w14:textId="77777777" w:rsidR="0050335C" w:rsidRPr="00525D62" w:rsidRDefault="0050335C"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7BFF0B11"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3C7F3BAB" w14:textId="3BDA396C" w:rsidR="0050335C" w:rsidRPr="00525D62" w:rsidRDefault="005A4ABA" w:rsidP="00110D1B">
            <w:pPr>
              <w:jc w:val="center"/>
              <w:rPr>
                <w:rFonts w:ascii="Arial" w:hAnsi="Arial" w:cs="Arial"/>
                <w:b/>
                <w:sz w:val="22"/>
                <w:szCs w:val="22"/>
                <w:lang w:eastAsia="es-CO"/>
              </w:rPr>
            </w:pPr>
            <w:r w:rsidRPr="00525D62">
              <w:rPr>
                <w:rFonts w:ascii="Arial" w:hAnsi="Arial" w:cs="Arial"/>
                <w:b/>
                <w:sz w:val="22"/>
                <w:szCs w:val="22"/>
                <w:lang w:eastAsia="es-CO"/>
              </w:rPr>
              <w:t>13</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7820D600" w14:textId="77777777"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Tito José Morales García</w:t>
            </w:r>
          </w:p>
        </w:tc>
        <w:tc>
          <w:tcPr>
            <w:tcW w:w="1194" w:type="dxa"/>
            <w:tcBorders>
              <w:top w:val="single" w:sz="8" w:space="0" w:color="auto"/>
              <w:left w:val="nil"/>
              <w:bottom w:val="single" w:sz="8" w:space="0" w:color="auto"/>
              <w:right w:val="single" w:sz="8" w:space="0" w:color="auto"/>
            </w:tcBorders>
            <w:shd w:val="clear" w:color="auto" w:fill="auto"/>
            <w:vAlign w:val="center"/>
          </w:tcPr>
          <w:p w14:paraId="1EBEB7C3" w14:textId="77777777"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Santa Ana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159C6DC3" w14:textId="77777777"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Asociación de Pescadores de Barro Blanco Asopesbar</w:t>
            </w:r>
          </w:p>
        </w:tc>
        <w:tc>
          <w:tcPr>
            <w:tcW w:w="4911" w:type="dxa"/>
            <w:tcBorders>
              <w:top w:val="single" w:sz="8" w:space="0" w:color="auto"/>
              <w:left w:val="nil"/>
              <w:bottom w:val="single" w:sz="8" w:space="0" w:color="auto"/>
              <w:right w:val="single" w:sz="8" w:space="0" w:color="auto"/>
            </w:tcBorders>
            <w:shd w:val="clear" w:color="auto" w:fill="auto"/>
            <w:vAlign w:val="center"/>
          </w:tcPr>
          <w:p w14:paraId="2D2B94FA" w14:textId="77777777" w:rsidR="0050335C" w:rsidRPr="00525D62" w:rsidRDefault="0050335C" w:rsidP="00110D1B">
            <w:pPr>
              <w:jc w:val="center"/>
              <w:rPr>
                <w:rFonts w:ascii="Arial" w:hAnsi="Arial" w:cs="Arial"/>
                <w:sz w:val="22"/>
                <w:szCs w:val="22"/>
                <w:lang w:eastAsia="es-CO"/>
              </w:rPr>
            </w:pPr>
            <w:r w:rsidRPr="00525D62">
              <w:rPr>
                <w:rFonts w:ascii="Arial" w:hAnsi="Arial" w:cs="Arial"/>
                <w:sz w:val="22"/>
                <w:szCs w:val="22"/>
                <w:lang w:eastAsia="es-CO"/>
              </w:rPr>
              <w:t>¿Estaría dispuesto Corpamag a apoyarnos en proyectos ambientales como recuperación de caños siembra de árboles para la conservación de aves u otros animales en nuestra comunidad?</w:t>
            </w:r>
          </w:p>
        </w:tc>
      </w:tr>
    </w:tbl>
    <w:p w14:paraId="025879A0" w14:textId="77777777" w:rsidR="0050335C" w:rsidRPr="00525D62" w:rsidRDefault="0050335C" w:rsidP="0050335C">
      <w:pPr>
        <w:ind w:left="-993"/>
        <w:rPr>
          <w:rFonts w:ascii="Arial" w:hAnsi="Arial" w:cs="Arial"/>
          <w:sz w:val="22"/>
          <w:szCs w:val="22"/>
        </w:rPr>
      </w:pPr>
    </w:p>
    <w:p w14:paraId="173E98B7" w14:textId="1D46EE75" w:rsidR="0050335C" w:rsidRPr="00525D62" w:rsidRDefault="0050335C" w:rsidP="0050335C">
      <w:pPr>
        <w:ind w:left="-993"/>
        <w:rPr>
          <w:rFonts w:ascii="Arial" w:hAnsi="Arial" w:cs="Arial"/>
          <w:sz w:val="22"/>
          <w:szCs w:val="22"/>
        </w:rPr>
      </w:pPr>
      <w:r w:rsidRPr="00525D62">
        <w:rPr>
          <w:rFonts w:ascii="Arial" w:hAnsi="Arial" w:cs="Arial"/>
          <w:sz w:val="22"/>
          <w:szCs w:val="22"/>
        </w:rPr>
        <w:t>C</w:t>
      </w:r>
      <w:r w:rsidR="003B161D" w:rsidRPr="00525D62">
        <w:rPr>
          <w:rFonts w:ascii="Arial" w:hAnsi="Arial" w:cs="Arial"/>
          <w:sz w:val="22"/>
          <w:szCs w:val="22"/>
        </w:rPr>
        <w:t>orpamag puede apoyar</w:t>
      </w:r>
      <w:r w:rsidR="0053596B" w:rsidRPr="00525D62">
        <w:rPr>
          <w:rFonts w:ascii="Arial" w:hAnsi="Arial" w:cs="Arial"/>
          <w:sz w:val="22"/>
          <w:szCs w:val="22"/>
        </w:rPr>
        <w:t xml:space="preserve"> estos proyectos, </w:t>
      </w:r>
      <w:r w:rsidRPr="00525D62">
        <w:rPr>
          <w:rFonts w:ascii="Arial" w:hAnsi="Arial" w:cs="Arial"/>
          <w:sz w:val="22"/>
          <w:szCs w:val="22"/>
        </w:rPr>
        <w:t>solicitamos un contacto para poder tener mayor información sobre los cuerpos de agua que mencionan, de manera que se pueda revisar el estado de los mismos y la necesidad de dicha intervención. La C</w:t>
      </w:r>
      <w:r w:rsidR="0053596B" w:rsidRPr="00525D62">
        <w:rPr>
          <w:rFonts w:ascii="Arial" w:hAnsi="Arial" w:cs="Arial"/>
          <w:sz w:val="22"/>
          <w:szCs w:val="22"/>
        </w:rPr>
        <w:t xml:space="preserve">orporación </w:t>
      </w:r>
      <w:r w:rsidRPr="00525D62">
        <w:rPr>
          <w:rFonts w:ascii="Arial" w:hAnsi="Arial" w:cs="Arial"/>
          <w:sz w:val="22"/>
          <w:szCs w:val="22"/>
        </w:rPr>
        <w:t xml:space="preserve">en anteriores vigencias ya ha intervenido el caño </w:t>
      </w:r>
      <w:r w:rsidRPr="00525D62">
        <w:rPr>
          <w:rFonts w:ascii="Arial" w:hAnsi="Arial" w:cs="Arial"/>
          <w:sz w:val="22"/>
          <w:szCs w:val="22"/>
        </w:rPr>
        <w:lastRenderedPageBreak/>
        <w:t>Michichoa y otros caños del municipio</w:t>
      </w:r>
      <w:r w:rsidR="0053596B" w:rsidRPr="00525D62">
        <w:rPr>
          <w:rFonts w:ascii="Arial" w:hAnsi="Arial" w:cs="Arial"/>
          <w:sz w:val="22"/>
          <w:szCs w:val="22"/>
        </w:rPr>
        <w:t xml:space="preserve"> de Santa Ana, </w:t>
      </w:r>
      <w:r w:rsidRPr="00525D62">
        <w:rPr>
          <w:rFonts w:ascii="Arial" w:hAnsi="Arial" w:cs="Arial"/>
          <w:sz w:val="22"/>
          <w:szCs w:val="22"/>
        </w:rPr>
        <w:t>los cuales consideramos de gran importancia para la región.</w:t>
      </w:r>
    </w:p>
    <w:p w14:paraId="577550B0" w14:textId="77777777" w:rsidR="0050335C" w:rsidRPr="00525D62" w:rsidRDefault="0050335C" w:rsidP="00BF0634">
      <w:pPr>
        <w:ind w:left="-993"/>
        <w:jc w:val="both"/>
        <w:rPr>
          <w:rFonts w:ascii="Arial" w:hAnsi="Arial" w:cs="Arial"/>
          <w:bCs/>
          <w:sz w:val="22"/>
          <w:szCs w:val="22"/>
          <w:lang w:eastAsia="es-CO"/>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4DD70CFC"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1FF20FAF"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5065AC"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3B593AB2"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2D95E1"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14DBC311"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5B8A1AA1"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4E1A0706" w14:textId="65830EE4" w:rsidR="00DF699A" w:rsidRPr="00525D62" w:rsidRDefault="005A4ABA" w:rsidP="00110D1B">
            <w:pPr>
              <w:jc w:val="center"/>
              <w:rPr>
                <w:rFonts w:ascii="Arial" w:hAnsi="Arial" w:cs="Arial"/>
                <w:b/>
                <w:sz w:val="22"/>
                <w:szCs w:val="22"/>
                <w:lang w:eastAsia="es-CO"/>
              </w:rPr>
            </w:pPr>
            <w:r w:rsidRPr="00525D62">
              <w:rPr>
                <w:rFonts w:ascii="Arial" w:hAnsi="Arial" w:cs="Arial"/>
                <w:b/>
                <w:sz w:val="22"/>
                <w:szCs w:val="22"/>
                <w:lang w:eastAsia="es-CO"/>
              </w:rPr>
              <w:t>14</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578C4519"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Juan David Jiménez Bolaño</w:t>
            </w:r>
          </w:p>
        </w:tc>
        <w:tc>
          <w:tcPr>
            <w:tcW w:w="1194" w:type="dxa"/>
            <w:tcBorders>
              <w:top w:val="single" w:sz="8" w:space="0" w:color="auto"/>
              <w:left w:val="nil"/>
              <w:bottom w:val="single" w:sz="8" w:space="0" w:color="auto"/>
              <w:right w:val="single" w:sz="8" w:space="0" w:color="auto"/>
            </w:tcBorders>
            <w:shd w:val="clear" w:color="auto" w:fill="auto"/>
            <w:vAlign w:val="center"/>
          </w:tcPr>
          <w:p w14:paraId="3B43BAB5"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Santa Marta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305E7770"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Grupo de Investigación MIKU</w:t>
            </w:r>
          </w:p>
        </w:tc>
        <w:tc>
          <w:tcPr>
            <w:tcW w:w="4911" w:type="dxa"/>
            <w:tcBorders>
              <w:top w:val="single" w:sz="8" w:space="0" w:color="auto"/>
              <w:left w:val="nil"/>
              <w:bottom w:val="single" w:sz="8" w:space="0" w:color="auto"/>
              <w:right w:val="single" w:sz="8" w:space="0" w:color="auto"/>
            </w:tcBorders>
            <w:shd w:val="clear" w:color="auto" w:fill="auto"/>
            <w:vAlign w:val="center"/>
          </w:tcPr>
          <w:p w14:paraId="3318DAAE"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Existen maneras de agilizar los procesos para la tramitación de los permisos de colecta e investigación. ¿Cómo podrían ser optimizados todos estos procesos?</w:t>
            </w:r>
          </w:p>
        </w:tc>
      </w:tr>
    </w:tbl>
    <w:p w14:paraId="5C2C6F06" w14:textId="77777777" w:rsidR="00DF699A" w:rsidRPr="00525D62" w:rsidRDefault="00DF699A" w:rsidP="00DF699A">
      <w:pPr>
        <w:ind w:left="-993"/>
        <w:rPr>
          <w:rFonts w:ascii="Arial" w:hAnsi="Arial" w:cs="Arial"/>
          <w:sz w:val="22"/>
          <w:szCs w:val="22"/>
        </w:rPr>
      </w:pPr>
    </w:p>
    <w:p w14:paraId="2FAC1F88" w14:textId="77777777" w:rsidR="00DF699A" w:rsidRPr="00525D62" w:rsidRDefault="00DF699A" w:rsidP="00DF699A">
      <w:pPr>
        <w:ind w:left="-993"/>
        <w:rPr>
          <w:rFonts w:ascii="Arial" w:hAnsi="Arial" w:cs="Arial"/>
          <w:sz w:val="22"/>
          <w:szCs w:val="22"/>
        </w:rPr>
      </w:pPr>
      <w:r w:rsidRPr="00525D62">
        <w:rPr>
          <w:rFonts w:ascii="Arial" w:hAnsi="Arial" w:cs="Arial"/>
          <w:sz w:val="22"/>
          <w:szCs w:val="22"/>
        </w:rPr>
        <w:t>Los procesos para la tramitación de permisos de colectas son complejos por la documentación que debe presentar el usuario. Las demoras se dan principalmente por la falta de documentos o información que se requiere o exige el trámite. Sin embargo, estamos implementando estrategias para tener un mayor acercamiento con los usuarios que tramitan este tipo de permisos y que a través de la atención personalizada podamos orientar de manera detallada los requerimientos que se exigen.</w:t>
      </w:r>
    </w:p>
    <w:p w14:paraId="794282E3" w14:textId="77777777" w:rsidR="00DF699A" w:rsidRPr="00525D62" w:rsidRDefault="00DF699A" w:rsidP="00BF0634">
      <w:pPr>
        <w:ind w:left="-993"/>
        <w:rPr>
          <w:rFonts w:ascii="Arial" w:hAnsi="Arial" w:cs="Arial"/>
          <w:bCs/>
          <w:sz w:val="22"/>
          <w:szCs w:val="22"/>
          <w:lang w:eastAsia="es-CO"/>
        </w:rPr>
      </w:pPr>
    </w:p>
    <w:p w14:paraId="4DE138A8" w14:textId="77777777" w:rsidR="00DF699A" w:rsidRPr="00525D62" w:rsidRDefault="00DF699A" w:rsidP="00DF699A">
      <w:pPr>
        <w:ind w:left="-993"/>
        <w:rPr>
          <w:rFonts w:ascii="Arial"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4015B65F"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544757C1"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FE5C9B"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6C3389D0"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3AD2CC"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3BB594AE"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0853ED3A"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1C022837" w14:textId="6075DC9B" w:rsidR="00DF699A" w:rsidRPr="00525D62" w:rsidRDefault="005A4ABA" w:rsidP="00110D1B">
            <w:pPr>
              <w:jc w:val="center"/>
              <w:rPr>
                <w:rFonts w:ascii="Arial" w:hAnsi="Arial" w:cs="Arial"/>
                <w:b/>
                <w:sz w:val="22"/>
                <w:szCs w:val="22"/>
                <w:lang w:eastAsia="es-CO"/>
              </w:rPr>
            </w:pPr>
            <w:r w:rsidRPr="00525D62">
              <w:rPr>
                <w:rFonts w:ascii="Arial" w:hAnsi="Arial" w:cs="Arial"/>
                <w:b/>
                <w:sz w:val="22"/>
                <w:szCs w:val="22"/>
                <w:lang w:eastAsia="es-CO"/>
              </w:rPr>
              <w:t>15</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19CD8752"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Walter Cárcamo Caballero</w:t>
            </w:r>
          </w:p>
        </w:tc>
        <w:tc>
          <w:tcPr>
            <w:tcW w:w="1194" w:type="dxa"/>
            <w:tcBorders>
              <w:top w:val="single" w:sz="8" w:space="0" w:color="auto"/>
              <w:left w:val="nil"/>
              <w:bottom w:val="single" w:sz="8" w:space="0" w:color="auto"/>
              <w:right w:val="single" w:sz="8" w:space="0" w:color="auto"/>
            </w:tcBorders>
            <w:shd w:val="clear" w:color="auto" w:fill="auto"/>
            <w:vAlign w:val="center"/>
          </w:tcPr>
          <w:p w14:paraId="7CCD173F"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Santa Marta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6301D082"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Fundación Somos Sostenibles</w:t>
            </w:r>
          </w:p>
        </w:tc>
        <w:tc>
          <w:tcPr>
            <w:tcW w:w="4911" w:type="dxa"/>
            <w:tcBorders>
              <w:top w:val="single" w:sz="8" w:space="0" w:color="auto"/>
              <w:left w:val="nil"/>
              <w:bottom w:val="single" w:sz="8" w:space="0" w:color="auto"/>
              <w:right w:val="single" w:sz="8" w:space="0" w:color="auto"/>
            </w:tcBorders>
            <w:shd w:val="clear" w:color="auto" w:fill="auto"/>
            <w:vAlign w:val="center"/>
          </w:tcPr>
          <w:p w14:paraId="57A8F88C"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Conocer las acciones que viene haciendo Corpamag en la Agenda Departamental de Competitividad, así como la implementación de Economía Circular en los municipios. Y el papel que juega Corpamag en la actualización de los PGIRS para la viabilización de la actividad de aprovechamiento</w:t>
            </w:r>
          </w:p>
        </w:tc>
      </w:tr>
    </w:tbl>
    <w:p w14:paraId="16C07FCC" w14:textId="77777777" w:rsidR="00DF699A" w:rsidRPr="00525D62" w:rsidRDefault="00DF699A" w:rsidP="00DF699A">
      <w:pPr>
        <w:ind w:left="-993"/>
        <w:rPr>
          <w:rFonts w:ascii="Arial" w:hAnsi="Arial" w:cs="Arial"/>
          <w:sz w:val="22"/>
          <w:szCs w:val="22"/>
        </w:rPr>
      </w:pPr>
    </w:p>
    <w:p w14:paraId="71F371A6" w14:textId="224A56B4" w:rsidR="00DF699A" w:rsidRPr="00525D62" w:rsidRDefault="00DF699A" w:rsidP="005A4ABA">
      <w:pPr>
        <w:ind w:left="-851"/>
        <w:rPr>
          <w:rFonts w:ascii="Arial" w:hAnsi="Arial" w:cs="Arial"/>
          <w:sz w:val="22"/>
          <w:szCs w:val="22"/>
        </w:rPr>
      </w:pPr>
      <w:r w:rsidRPr="00525D62">
        <w:rPr>
          <w:rFonts w:ascii="Arial" w:hAnsi="Arial" w:cs="Arial"/>
          <w:sz w:val="22"/>
          <w:szCs w:val="22"/>
        </w:rPr>
        <w:t xml:space="preserve">El Decreto 1077 de 2015 “Por medio del cual se expide el Decreto Único Reglamentario del sector Vivienda, Ciudad y Territorio” en su artículo 2.3.2.2.3.90 “Programa de aprovechamiento” establece que   </w:t>
      </w:r>
      <w:r w:rsidR="006E36E7" w:rsidRPr="00525D62">
        <w:rPr>
          <w:rFonts w:ascii="Arial" w:hAnsi="Arial" w:cs="Arial"/>
          <w:sz w:val="22"/>
          <w:szCs w:val="22"/>
        </w:rPr>
        <w:t xml:space="preserve">a </w:t>
      </w:r>
      <w:r w:rsidRPr="00525D62">
        <w:rPr>
          <w:rFonts w:ascii="Arial" w:hAnsi="Arial" w:cs="Arial"/>
          <w:sz w:val="22"/>
          <w:szCs w:val="22"/>
        </w:rPr>
        <w:t>“</w:t>
      </w:r>
      <w:r w:rsidRPr="00525D62">
        <w:rPr>
          <w:rFonts w:ascii="Arial" w:hAnsi="Arial" w:cs="Arial"/>
          <w:i/>
          <w:iCs/>
          <w:sz w:val="22"/>
          <w:szCs w:val="22"/>
        </w:rPr>
        <w:t>las autoridades ambientales competentes, les corresponde realizar el control y seguimiento de la ejecución de los PGIRS, exclusivamente en lo relacionado con las metas de aprovechamiento y las autorizaciones ambientales que requiera el prestador del servicio de aseo, de conformidad con la normativa vigente</w:t>
      </w:r>
      <w:r w:rsidRPr="00525D62">
        <w:rPr>
          <w:rFonts w:ascii="Arial" w:hAnsi="Arial" w:cs="Arial"/>
          <w:sz w:val="22"/>
          <w:szCs w:val="22"/>
        </w:rPr>
        <w:t>”.</w:t>
      </w:r>
    </w:p>
    <w:p w14:paraId="235BE485" w14:textId="77777777" w:rsidR="00DF699A" w:rsidRPr="00525D62" w:rsidRDefault="00DF699A" w:rsidP="005A4ABA">
      <w:pPr>
        <w:ind w:left="-851"/>
        <w:rPr>
          <w:rFonts w:ascii="Arial" w:hAnsi="Arial" w:cs="Arial"/>
          <w:sz w:val="22"/>
          <w:szCs w:val="22"/>
        </w:rPr>
      </w:pPr>
    </w:p>
    <w:p w14:paraId="175A757F" w14:textId="1D0159CF" w:rsidR="00DF699A" w:rsidRPr="00525D62" w:rsidRDefault="00DF699A" w:rsidP="005A4ABA">
      <w:pPr>
        <w:ind w:left="-851"/>
        <w:rPr>
          <w:rFonts w:ascii="Arial" w:hAnsi="Arial" w:cs="Arial"/>
          <w:sz w:val="22"/>
          <w:szCs w:val="22"/>
        </w:rPr>
      </w:pPr>
      <w:r w:rsidRPr="00525D62">
        <w:rPr>
          <w:rFonts w:ascii="Arial" w:hAnsi="Arial" w:cs="Arial"/>
          <w:sz w:val="22"/>
          <w:szCs w:val="22"/>
        </w:rPr>
        <w:t>Se menciona como ejemplo sobre el seguimiento al PGIRS de Santa Marta, que se cubren 110 barrios con rutas selectivas para el aprovechamiento de residuos sólidos, apoyo a 6 cooperativas, censo de unidades de reciclaje como bodegas, centros de acopio y 7</w:t>
      </w:r>
      <w:r w:rsidR="006E36E7" w:rsidRPr="00525D62">
        <w:rPr>
          <w:rFonts w:ascii="Arial" w:hAnsi="Arial" w:cs="Arial"/>
          <w:sz w:val="22"/>
          <w:szCs w:val="22"/>
        </w:rPr>
        <w:t xml:space="preserve"> </w:t>
      </w:r>
      <w:r w:rsidRPr="00525D62">
        <w:rPr>
          <w:rFonts w:ascii="Arial" w:hAnsi="Arial" w:cs="Arial"/>
          <w:sz w:val="22"/>
          <w:szCs w:val="22"/>
        </w:rPr>
        <w:t>Estaciones de clasificación de aprovechamiento. Programas que impulsan el modelo de economía circular.  Al resto de municipios se le ha venido exigiendo avanzar en dichas metas.</w:t>
      </w:r>
    </w:p>
    <w:p w14:paraId="045A3EF0" w14:textId="77777777" w:rsidR="00DF699A" w:rsidRPr="00525D62" w:rsidRDefault="00DF699A" w:rsidP="005A4ABA">
      <w:pPr>
        <w:ind w:left="-851"/>
        <w:rPr>
          <w:rFonts w:ascii="Arial" w:hAnsi="Arial" w:cs="Arial"/>
          <w:sz w:val="22"/>
          <w:szCs w:val="22"/>
        </w:rPr>
      </w:pPr>
    </w:p>
    <w:p w14:paraId="152D40B3" w14:textId="0B8AD92E" w:rsidR="00DF699A" w:rsidRPr="00525D62" w:rsidRDefault="00DF699A" w:rsidP="005A4ABA">
      <w:pPr>
        <w:ind w:left="-851"/>
        <w:rPr>
          <w:rFonts w:ascii="Arial" w:hAnsi="Arial" w:cs="Arial"/>
          <w:sz w:val="22"/>
          <w:szCs w:val="22"/>
        </w:rPr>
      </w:pPr>
      <w:r w:rsidRPr="00525D62">
        <w:rPr>
          <w:rFonts w:ascii="Arial" w:hAnsi="Arial" w:cs="Arial"/>
          <w:sz w:val="22"/>
          <w:szCs w:val="22"/>
        </w:rPr>
        <w:t xml:space="preserve">Por otro lado, es importante mencionar que la Corporación ha desarrollado 8 jornadas de recolección de residuos posconsumo en 6 municipios del departamento del Magdalena desde el año 2015, logrando gestionar más de 171 toneladas de residuos posconsumo con fines de aprovechamiento.  De igual manera, Corpamag ha generado acompañamiento a 51 negocios verdes, en donde han sido verificado criterios de sostenibilidad, así mismo </w:t>
      </w:r>
      <w:r w:rsidR="009F3DC4" w:rsidRPr="00525D62">
        <w:rPr>
          <w:rFonts w:ascii="Arial" w:hAnsi="Arial" w:cs="Arial"/>
          <w:sz w:val="22"/>
          <w:szCs w:val="22"/>
        </w:rPr>
        <w:t>este</w:t>
      </w:r>
      <w:r w:rsidRPr="00525D62">
        <w:rPr>
          <w:rFonts w:ascii="Arial" w:hAnsi="Arial" w:cs="Arial"/>
          <w:sz w:val="22"/>
          <w:szCs w:val="22"/>
        </w:rPr>
        <w:t xml:space="preserve"> proyecto fortalecimiento del Programa Regional de Negocios Verdes hace parte de uno de los proyectos estratégicos de la Agenda Departamental de </w:t>
      </w:r>
      <w:r w:rsidR="00826FCD" w:rsidRPr="00525D62">
        <w:rPr>
          <w:rFonts w:ascii="Arial" w:hAnsi="Arial" w:cs="Arial"/>
          <w:sz w:val="22"/>
          <w:szCs w:val="22"/>
        </w:rPr>
        <w:t>Competitividad y</w:t>
      </w:r>
      <w:r w:rsidRPr="00525D62">
        <w:rPr>
          <w:rFonts w:ascii="Arial" w:hAnsi="Arial" w:cs="Arial"/>
          <w:sz w:val="22"/>
          <w:szCs w:val="22"/>
        </w:rPr>
        <w:t xml:space="preserve"> que respaldan también la economía circular en el departamento.</w:t>
      </w:r>
    </w:p>
    <w:p w14:paraId="0417DFC2" w14:textId="77777777" w:rsidR="00DF699A" w:rsidRPr="00525D62" w:rsidRDefault="00DF699A" w:rsidP="00BF0634">
      <w:pPr>
        <w:ind w:left="-993"/>
        <w:rPr>
          <w:rFonts w:ascii="Arial" w:hAnsi="Arial" w:cs="Arial"/>
          <w:bCs/>
          <w:sz w:val="22"/>
          <w:szCs w:val="22"/>
          <w:lang w:eastAsia="es-CO"/>
        </w:rPr>
      </w:pPr>
    </w:p>
    <w:p w14:paraId="22EFC8F4" w14:textId="77777777" w:rsidR="00DF699A" w:rsidRPr="00525D62" w:rsidRDefault="00DF699A" w:rsidP="00DF699A">
      <w:pPr>
        <w:ind w:left="-993"/>
        <w:rPr>
          <w:rFonts w:ascii="Arial" w:hAnsi="Arial" w:cs="Arial"/>
          <w:b/>
          <w:sz w:val="22"/>
          <w:szCs w:val="22"/>
          <w:highlight w:val="yellow"/>
          <w:lang w:eastAsia="es-CO"/>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3F4AC7F2"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63FD0A50"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lastRenderedPageBreak/>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817873"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6AF6C85D"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7189E7"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56C42EF8"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0684BD79"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32E55F50" w14:textId="38A52640" w:rsidR="00DF699A" w:rsidRPr="00525D62" w:rsidRDefault="005A4ABA" w:rsidP="00110D1B">
            <w:pPr>
              <w:jc w:val="center"/>
              <w:rPr>
                <w:rFonts w:ascii="Arial" w:hAnsi="Arial" w:cs="Arial"/>
                <w:b/>
                <w:sz w:val="22"/>
                <w:szCs w:val="22"/>
                <w:lang w:eastAsia="es-CO"/>
              </w:rPr>
            </w:pPr>
            <w:r w:rsidRPr="00525D62">
              <w:rPr>
                <w:rFonts w:ascii="Arial" w:hAnsi="Arial" w:cs="Arial"/>
                <w:b/>
                <w:sz w:val="22"/>
                <w:szCs w:val="22"/>
                <w:lang w:eastAsia="es-CO"/>
              </w:rPr>
              <w:t>16</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24865615"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Juan José Camargo Mozo</w:t>
            </w:r>
          </w:p>
        </w:tc>
        <w:tc>
          <w:tcPr>
            <w:tcW w:w="1194" w:type="dxa"/>
            <w:tcBorders>
              <w:top w:val="single" w:sz="8" w:space="0" w:color="auto"/>
              <w:left w:val="nil"/>
              <w:bottom w:val="single" w:sz="8" w:space="0" w:color="auto"/>
              <w:right w:val="single" w:sz="8" w:space="0" w:color="auto"/>
            </w:tcBorders>
            <w:shd w:val="clear" w:color="auto" w:fill="auto"/>
            <w:vAlign w:val="center"/>
          </w:tcPr>
          <w:p w14:paraId="50A12B2F"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Santa Marta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520295D2"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Alcaldía local 3</w:t>
            </w:r>
          </w:p>
        </w:tc>
        <w:tc>
          <w:tcPr>
            <w:tcW w:w="4911" w:type="dxa"/>
            <w:tcBorders>
              <w:top w:val="single" w:sz="8" w:space="0" w:color="auto"/>
              <w:left w:val="nil"/>
              <w:bottom w:val="single" w:sz="8" w:space="0" w:color="auto"/>
              <w:right w:val="single" w:sz="8" w:space="0" w:color="auto"/>
            </w:tcBorders>
            <w:shd w:val="clear" w:color="auto" w:fill="auto"/>
            <w:vAlign w:val="center"/>
          </w:tcPr>
          <w:p w14:paraId="483A7AC5"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¿Por qué no se hace cumplir el decreto 2811 de 1974 de las cuencas de los ríos del distrito de Santa Marta? Específicamente el Rio Gaira tiene invasiones en la rivera que ha afectado y contaminado el rio.</w:t>
            </w:r>
          </w:p>
        </w:tc>
      </w:tr>
    </w:tbl>
    <w:p w14:paraId="2D657FA2" w14:textId="77777777" w:rsidR="00DF699A" w:rsidRPr="00525D62" w:rsidRDefault="00DF699A" w:rsidP="00DF699A">
      <w:pPr>
        <w:ind w:left="-993"/>
        <w:rPr>
          <w:rFonts w:ascii="Arial" w:eastAsia="Calibri" w:hAnsi="Arial" w:cs="Arial"/>
          <w:sz w:val="22"/>
          <w:szCs w:val="22"/>
        </w:rPr>
      </w:pPr>
    </w:p>
    <w:p w14:paraId="29DE37EE" w14:textId="07F5B549" w:rsidR="00DF699A" w:rsidRPr="00525D62" w:rsidRDefault="00DF699A" w:rsidP="005A4ABA">
      <w:pPr>
        <w:ind w:left="-851"/>
        <w:rPr>
          <w:rFonts w:ascii="Arial" w:eastAsia="Calibri" w:hAnsi="Arial" w:cs="Arial"/>
          <w:sz w:val="22"/>
          <w:szCs w:val="22"/>
        </w:rPr>
      </w:pPr>
      <w:r w:rsidRPr="00525D62">
        <w:rPr>
          <w:rFonts w:ascii="Arial" w:eastAsia="Calibri" w:hAnsi="Arial" w:cs="Arial"/>
          <w:sz w:val="22"/>
          <w:szCs w:val="22"/>
        </w:rPr>
        <w:t xml:space="preserve">La apropiación y ocupación de espacios y suelos de protección es consecuencia de la "Crisis Ambiental Urbana" que se ha vivido en las ciudades principalmente en la segunda mitad del siglo pasado. Los asentamientos denominados subnormales que se establecieron es suelos de protección (Rondas Hídricas), es sin duda producto de la crisis social, económica y ambiental de muchas ciudades no solo en nuestro </w:t>
      </w:r>
      <w:r w:rsidR="009F3DC4" w:rsidRPr="00525D62">
        <w:rPr>
          <w:rFonts w:ascii="Arial" w:eastAsia="Calibri" w:hAnsi="Arial" w:cs="Arial"/>
          <w:sz w:val="22"/>
          <w:szCs w:val="22"/>
        </w:rPr>
        <w:t>país</w:t>
      </w:r>
      <w:r w:rsidRPr="00525D62">
        <w:rPr>
          <w:rFonts w:ascii="Arial" w:eastAsia="Calibri" w:hAnsi="Arial" w:cs="Arial"/>
          <w:sz w:val="22"/>
          <w:szCs w:val="22"/>
        </w:rPr>
        <w:t xml:space="preserve"> sino en gran parte de América Latina. En el caso de Santa Marta, la ciudad ha sido objeto de la apropiación de estas areas de </w:t>
      </w:r>
      <w:r w:rsidR="009F3DC4" w:rsidRPr="00525D62">
        <w:rPr>
          <w:rFonts w:ascii="Arial" w:eastAsia="Calibri" w:hAnsi="Arial" w:cs="Arial"/>
          <w:sz w:val="22"/>
          <w:szCs w:val="22"/>
        </w:rPr>
        <w:t>protección</w:t>
      </w:r>
      <w:r w:rsidRPr="00525D62">
        <w:rPr>
          <w:rFonts w:ascii="Arial" w:eastAsia="Calibri" w:hAnsi="Arial" w:cs="Arial"/>
          <w:sz w:val="22"/>
          <w:szCs w:val="22"/>
        </w:rPr>
        <w:t xml:space="preserve"> forestal y sobre las cuales se deben emprender acciones articuladas y sobre todo integrales. En este sentido se viene trabajando en un proyecto que permitirá la Recuperación de las cuencas bajas de los ríos Manzanares y Gaira. </w:t>
      </w:r>
      <w:r w:rsidR="009F3DC4" w:rsidRPr="00525D62">
        <w:rPr>
          <w:rFonts w:ascii="Arial" w:eastAsia="Calibri" w:hAnsi="Arial" w:cs="Arial"/>
          <w:sz w:val="22"/>
          <w:szCs w:val="22"/>
        </w:rPr>
        <w:t>E</w:t>
      </w:r>
      <w:r w:rsidRPr="00525D62">
        <w:rPr>
          <w:rFonts w:ascii="Arial" w:eastAsia="Calibri" w:hAnsi="Arial" w:cs="Arial"/>
          <w:sz w:val="22"/>
          <w:szCs w:val="22"/>
        </w:rPr>
        <w:t>stamos en la fase de la delimitación de la Ronda Hídrica para</w:t>
      </w:r>
      <w:r w:rsidR="009F3DC4" w:rsidRPr="00525D62">
        <w:rPr>
          <w:rFonts w:ascii="Arial" w:eastAsia="Calibri" w:hAnsi="Arial" w:cs="Arial"/>
          <w:sz w:val="22"/>
          <w:szCs w:val="22"/>
        </w:rPr>
        <w:t xml:space="preserve"> que</w:t>
      </w:r>
      <w:r w:rsidRPr="00525D62">
        <w:rPr>
          <w:rFonts w:ascii="Arial" w:eastAsia="Calibri" w:hAnsi="Arial" w:cs="Arial"/>
          <w:sz w:val="22"/>
          <w:szCs w:val="22"/>
        </w:rPr>
        <w:t xml:space="preserve"> posteriormente la administración Distrital recupere ese "Bien de Usos Publico", la cual es su competencia de acuerdo con la Ley.</w:t>
      </w:r>
    </w:p>
    <w:p w14:paraId="78385EFF" w14:textId="77777777" w:rsidR="003230CD" w:rsidRPr="00525D62" w:rsidRDefault="003230CD" w:rsidP="005A4ABA">
      <w:pPr>
        <w:ind w:left="-851"/>
        <w:rPr>
          <w:rFonts w:ascii="Arial" w:eastAsia="Calibri"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3DA7B620"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01FB23E8" w14:textId="3D5BDB38" w:rsidR="00DF699A" w:rsidRPr="00525D62" w:rsidRDefault="005A4ABA" w:rsidP="00110D1B">
            <w:pPr>
              <w:jc w:val="center"/>
              <w:rPr>
                <w:rFonts w:ascii="Arial" w:hAnsi="Arial" w:cs="Arial"/>
                <w:b/>
                <w:bCs/>
                <w:sz w:val="22"/>
                <w:szCs w:val="22"/>
                <w:lang w:eastAsia="es-CO"/>
              </w:rPr>
            </w:pPr>
            <w:r w:rsidRPr="00525D62">
              <w:rPr>
                <w:rFonts w:ascii="Arial" w:hAnsi="Arial" w:cs="Arial"/>
                <w:bCs/>
                <w:sz w:val="22"/>
                <w:szCs w:val="22"/>
                <w:lang w:eastAsia="es-CO"/>
              </w:rPr>
              <w:br w:type="page"/>
            </w:r>
            <w:r w:rsidR="00DF699A"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9D2BD6"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1AA77F32"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C77277"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4C7EF5C7"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597DADB5"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6602B381" w14:textId="5805A5BC" w:rsidR="00DF699A" w:rsidRPr="00525D62" w:rsidRDefault="008A1D12" w:rsidP="00110D1B">
            <w:pPr>
              <w:jc w:val="center"/>
              <w:rPr>
                <w:rFonts w:ascii="Arial" w:hAnsi="Arial" w:cs="Arial"/>
                <w:b/>
                <w:sz w:val="22"/>
                <w:szCs w:val="22"/>
                <w:lang w:eastAsia="es-CO"/>
              </w:rPr>
            </w:pPr>
            <w:r w:rsidRPr="00525D62">
              <w:rPr>
                <w:rFonts w:ascii="Arial" w:hAnsi="Arial" w:cs="Arial"/>
                <w:b/>
                <w:sz w:val="22"/>
                <w:szCs w:val="22"/>
                <w:lang w:eastAsia="es-CO"/>
              </w:rPr>
              <w:t>17</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10AD3974"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rPr>
              <w:t>LUIS ALVERTO ALTAMAR BARROS</w:t>
            </w:r>
          </w:p>
        </w:tc>
        <w:tc>
          <w:tcPr>
            <w:tcW w:w="1194" w:type="dxa"/>
            <w:tcBorders>
              <w:top w:val="single" w:sz="8" w:space="0" w:color="auto"/>
              <w:left w:val="nil"/>
              <w:bottom w:val="single" w:sz="8" w:space="0" w:color="auto"/>
              <w:right w:val="single" w:sz="8" w:space="0" w:color="auto"/>
            </w:tcBorders>
            <w:shd w:val="clear" w:color="auto" w:fill="auto"/>
            <w:vAlign w:val="center"/>
          </w:tcPr>
          <w:p w14:paraId="6081C598"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Sitio Nuevo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6D8649BC"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Asociación</w:t>
            </w:r>
          </w:p>
        </w:tc>
        <w:tc>
          <w:tcPr>
            <w:tcW w:w="4911" w:type="dxa"/>
            <w:tcBorders>
              <w:top w:val="single" w:sz="8" w:space="0" w:color="auto"/>
              <w:left w:val="nil"/>
              <w:bottom w:val="single" w:sz="8" w:space="0" w:color="auto"/>
              <w:right w:val="single" w:sz="8" w:space="0" w:color="auto"/>
            </w:tcBorders>
            <w:shd w:val="clear" w:color="auto" w:fill="auto"/>
            <w:vAlign w:val="center"/>
          </w:tcPr>
          <w:p w14:paraId="53C79241" w14:textId="77777777" w:rsidR="00DF699A" w:rsidRPr="00525D62" w:rsidRDefault="00DF699A" w:rsidP="00110D1B">
            <w:pPr>
              <w:rPr>
                <w:rFonts w:ascii="Arial" w:hAnsi="Arial" w:cs="Arial"/>
                <w:b/>
                <w:sz w:val="22"/>
                <w:szCs w:val="22"/>
              </w:rPr>
            </w:pPr>
            <w:r w:rsidRPr="00525D62">
              <w:rPr>
                <w:rFonts w:ascii="Arial" w:hAnsi="Arial" w:cs="Arial"/>
                <w:bCs/>
                <w:sz w:val="22"/>
                <w:szCs w:val="22"/>
              </w:rPr>
              <w:t>Podríamos nosotros los de la Asociación a que se nos implemente inversiones en proyectos de gestión ambiental o de manejo ambiental en nuestro territorio</w:t>
            </w:r>
            <w:r w:rsidRPr="00525D62">
              <w:rPr>
                <w:rFonts w:ascii="Arial" w:hAnsi="Arial" w:cs="Arial"/>
                <w:b/>
                <w:sz w:val="22"/>
                <w:szCs w:val="22"/>
              </w:rPr>
              <w:t>.</w:t>
            </w:r>
          </w:p>
          <w:p w14:paraId="2A42A341" w14:textId="77777777" w:rsidR="00DF699A" w:rsidRPr="00525D62" w:rsidRDefault="00DF699A" w:rsidP="00110D1B">
            <w:pPr>
              <w:jc w:val="center"/>
              <w:rPr>
                <w:rFonts w:ascii="Arial" w:hAnsi="Arial" w:cs="Arial"/>
                <w:sz w:val="22"/>
                <w:szCs w:val="22"/>
                <w:lang w:eastAsia="es-CO"/>
              </w:rPr>
            </w:pPr>
          </w:p>
        </w:tc>
      </w:tr>
    </w:tbl>
    <w:p w14:paraId="457DE254" w14:textId="77777777" w:rsidR="00DF699A" w:rsidRPr="00525D62" w:rsidRDefault="00DF699A" w:rsidP="00DF699A">
      <w:pPr>
        <w:pStyle w:val="Textoindependiente3"/>
        <w:ind w:left="-851"/>
        <w:jc w:val="both"/>
        <w:rPr>
          <w:rFonts w:ascii="Arial" w:hAnsi="Arial" w:cs="Arial"/>
          <w:sz w:val="22"/>
          <w:szCs w:val="22"/>
        </w:rPr>
      </w:pPr>
    </w:p>
    <w:p w14:paraId="096087BC" w14:textId="11160A3D" w:rsidR="00DF699A" w:rsidRPr="00525D62" w:rsidRDefault="00DF699A" w:rsidP="00DF699A">
      <w:pPr>
        <w:pStyle w:val="Textoindependiente3"/>
        <w:ind w:left="-851"/>
        <w:jc w:val="both"/>
        <w:rPr>
          <w:rFonts w:ascii="Arial" w:hAnsi="Arial" w:cs="Arial"/>
          <w:sz w:val="22"/>
          <w:szCs w:val="22"/>
        </w:rPr>
      </w:pPr>
      <w:r w:rsidRPr="00525D62">
        <w:rPr>
          <w:rFonts w:ascii="Arial" w:hAnsi="Arial" w:cs="Arial"/>
          <w:sz w:val="22"/>
          <w:szCs w:val="22"/>
        </w:rPr>
        <w:t xml:space="preserve">A través del acuerdo N°014 del 28 de </w:t>
      </w:r>
      <w:r w:rsidR="00B51A18" w:rsidRPr="00525D62">
        <w:rPr>
          <w:rFonts w:ascii="Arial" w:hAnsi="Arial" w:cs="Arial"/>
          <w:sz w:val="22"/>
          <w:szCs w:val="22"/>
        </w:rPr>
        <w:t>mayo</w:t>
      </w:r>
      <w:r w:rsidRPr="00525D62">
        <w:rPr>
          <w:rFonts w:ascii="Arial" w:hAnsi="Arial" w:cs="Arial"/>
          <w:sz w:val="22"/>
          <w:szCs w:val="22"/>
        </w:rPr>
        <w:t xml:space="preserve"> de 2020, la Corporación Autónoma Regional del Magdalena CORPAMAG aprobó el Plan de Acción Institucional – PAI de </w:t>
      </w:r>
      <w:r w:rsidRPr="00525D62">
        <w:rPr>
          <w:rFonts w:ascii="Arial" w:hAnsi="Arial" w:cs="Arial"/>
          <w:i/>
          <w:sz w:val="22"/>
          <w:szCs w:val="22"/>
        </w:rPr>
        <w:t xml:space="preserve">“Magdalena ambiental, Una Gestión Sostenible” </w:t>
      </w:r>
      <w:r w:rsidRPr="00525D62">
        <w:rPr>
          <w:rFonts w:ascii="Arial" w:hAnsi="Arial" w:cs="Arial"/>
          <w:sz w:val="22"/>
          <w:szCs w:val="22"/>
        </w:rPr>
        <w:t xml:space="preserve">correspondiente al periodo 2020-2023. </w:t>
      </w:r>
    </w:p>
    <w:p w14:paraId="5743FB41" w14:textId="77777777" w:rsidR="00DF699A" w:rsidRPr="00525D62" w:rsidRDefault="00DF699A" w:rsidP="00DF699A">
      <w:pPr>
        <w:pStyle w:val="Textoindependiente3"/>
        <w:ind w:left="-851"/>
        <w:jc w:val="both"/>
        <w:rPr>
          <w:rFonts w:ascii="Arial" w:hAnsi="Arial" w:cs="Arial"/>
          <w:sz w:val="22"/>
          <w:szCs w:val="22"/>
        </w:rPr>
      </w:pPr>
      <w:r w:rsidRPr="00525D62">
        <w:rPr>
          <w:rFonts w:ascii="Arial" w:hAnsi="Arial" w:cs="Arial"/>
          <w:sz w:val="22"/>
          <w:szCs w:val="22"/>
        </w:rPr>
        <w:t>En el PAI 2020-2023, se definen las iniciativas y acciones prioritarias concertadas y viabilizadas por la Corporación con los actores sociales, instituciones públicas y privadas con competencias ambientales en el departamento, las cuales son concretadas en programas y proyectos, generando procesos de intervención conjuntas, de mayor impacto en la región.</w:t>
      </w:r>
    </w:p>
    <w:p w14:paraId="4AB91048" w14:textId="047842B5" w:rsidR="00DF699A" w:rsidRPr="00525D62" w:rsidRDefault="00DF699A" w:rsidP="00DF699A">
      <w:pPr>
        <w:pStyle w:val="Textoindependiente3"/>
        <w:ind w:left="-851"/>
        <w:jc w:val="both"/>
        <w:rPr>
          <w:rFonts w:ascii="Arial" w:hAnsi="Arial" w:cs="Arial"/>
          <w:sz w:val="22"/>
          <w:szCs w:val="22"/>
        </w:rPr>
      </w:pPr>
      <w:r w:rsidRPr="00525D62">
        <w:rPr>
          <w:rFonts w:ascii="Arial" w:hAnsi="Arial" w:cs="Arial"/>
          <w:sz w:val="22"/>
          <w:szCs w:val="22"/>
        </w:rPr>
        <w:t xml:space="preserve">Para mayor conocimiento de los programas, proyectos, acciones y presupuesto definidos dentro del Plan de Acción Institucional 2020-2023 de CORPAMAG, pueden consultar el PAI 2020 – 2023 en el siguiente link del portal web de la Corporación: </w:t>
      </w:r>
      <w:r w:rsidR="00B51A18" w:rsidRPr="00525D62">
        <w:rPr>
          <w:rFonts w:ascii="Arial" w:hAnsi="Arial" w:cs="Arial"/>
          <w:sz w:val="22"/>
          <w:szCs w:val="22"/>
        </w:rPr>
        <w:t xml:space="preserve">  </w:t>
      </w:r>
      <w:hyperlink r:id="rId10" w:history="1">
        <w:r w:rsidR="00B51A18" w:rsidRPr="00525D62">
          <w:rPr>
            <w:rStyle w:val="Hipervnculo"/>
            <w:color w:val="auto"/>
            <w:sz w:val="22"/>
            <w:szCs w:val="22"/>
          </w:rPr>
          <w:t>https://www.corpamag.gov.co/archivos/planes/GP_20200601102854-1.pdf</w:t>
        </w:r>
      </w:hyperlink>
    </w:p>
    <w:p w14:paraId="5909AD38" w14:textId="77777777" w:rsidR="00B51A18" w:rsidRPr="00525D62" w:rsidRDefault="00DF699A" w:rsidP="00DF699A">
      <w:pPr>
        <w:pStyle w:val="Textoindependiente3"/>
        <w:ind w:left="-851"/>
        <w:jc w:val="both"/>
        <w:rPr>
          <w:rFonts w:ascii="Arial" w:hAnsi="Arial" w:cs="Arial"/>
          <w:sz w:val="22"/>
          <w:szCs w:val="22"/>
        </w:rPr>
      </w:pPr>
      <w:r w:rsidRPr="00525D62">
        <w:rPr>
          <w:rFonts w:ascii="Arial" w:hAnsi="Arial" w:cs="Arial"/>
          <w:sz w:val="22"/>
          <w:szCs w:val="22"/>
        </w:rPr>
        <w:t xml:space="preserve">A manera de ejemplo, usted puede revisar el programa 1 de Educación Ambiental, el programa 2: Fortalecimiento del Desempeño Ambiental de los Sectores Productivos. </w:t>
      </w:r>
    </w:p>
    <w:p w14:paraId="3035B987" w14:textId="63471229" w:rsidR="00DF699A" w:rsidRPr="00525D62" w:rsidRDefault="00DF699A" w:rsidP="00DF699A">
      <w:pPr>
        <w:pStyle w:val="Textoindependiente3"/>
        <w:ind w:left="-851"/>
        <w:jc w:val="both"/>
        <w:rPr>
          <w:rFonts w:ascii="Arial" w:hAnsi="Arial" w:cs="Arial"/>
          <w:sz w:val="22"/>
          <w:szCs w:val="22"/>
        </w:rPr>
      </w:pPr>
      <w:r w:rsidRPr="00525D62">
        <w:rPr>
          <w:rFonts w:ascii="Arial" w:hAnsi="Arial" w:cs="Arial"/>
          <w:sz w:val="22"/>
          <w:szCs w:val="22"/>
        </w:rPr>
        <w:t xml:space="preserve">En este sentido, los invitamos a participar en la ejecución del Plan de Acción, a través de la presentación de propuestas e iniciativas enmarcadas en estos o en los otros programas y proyectos del PAI 2020-2023, y de esta forma; poder desarrollar alianzas estratégicas que permitan la resolución conjunta de las problemáticas ambientales en el departamento.  </w:t>
      </w:r>
    </w:p>
    <w:p w14:paraId="181B35BB" w14:textId="756FA51A" w:rsidR="00DF699A" w:rsidRPr="00525D62" w:rsidRDefault="00DF699A" w:rsidP="00DF699A">
      <w:pPr>
        <w:pStyle w:val="Textoindependiente3"/>
        <w:ind w:left="-851"/>
        <w:jc w:val="both"/>
        <w:rPr>
          <w:rFonts w:ascii="Arial" w:hAnsi="Arial" w:cs="Arial"/>
          <w:sz w:val="22"/>
          <w:szCs w:val="22"/>
        </w:rPr>
      </w:pPr>
      <w:r w:rsidRPr="00525D62">
        <w:rPr>
          <w:rFonts w:ascii="Arial" w:hAnsi="Arial" w:cs="Arial"/>
          <w:sz w:val="22"/>
          <w:szCs w:val="22"/>
        </w:rPr>
        <w:t xml:space="preserve">Puede enviar sus propuestas al correo electrónico: </w:t>
      </w:r>
      <w:hyperlink r:id="rId11" w:history="1">
        <w:r w:rsidRPr="00525D62">
          <w:rPr>
            <w:rStyle w:val="Hipervnculo"/>
            <w:color w:val="auto"/>
            <w:sz w:val="22"/>
            <w:szCs w:val="22"/>
          </w:rPr>
          <w:t>contactenos@corpamag.gov.co</w:t>
        </w:r>
      </w:hyperlink>
      <w:r w:rsidRPr="00525D62">
        <w:rPr>
          <w:rFonts w:ascii="Arial" w:hAnsi="Arial" w:cs="Arial"/>
          <w:sz w:val="22"/>
          <w:szCs w:val="22"/>
        </w:rPr>
        <w:t xml:space="preserve"> </w:t>
      </w:r>
    </w:p>
    <w:p w14:paraId="571DDE24" w14:textId="77777777" w:rsidR="008A1D12" w:rsidRPr="00525D62" w:rsidRDefault="008A1D12" w:rsidP="00DF699A">
      <w:pPr>
        <w:pStyle w:val="Textoindependiente3"/>
        <w:ind w:left="-851"/>
        <w:jc w:val="both"/>
        <w:rPr>
          <w:rFonts w:ascii="Arial"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038146A2"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126E24BC" w14:textId="6BB40D50" w:rsidR="00DF699A" w:rsidRPr="00525D62" w:rsidRDefault="00DF699A" w:rsidP="00110D1B">
            <w:pPr>
              <w:jc w:val="center"/>
              <w:rPr>
                <w:rFonts w:ascii="Arial" w:hAnsi="Arial" w:cs="Arial"/>
                <w:b/>
                <w:bCs/>
                <w:sz w:val="22"/>
                <w:szCs w:val="22"/>
                <w:lang w:eastAsia="es-CO"/>
              </w:rPr>
            </w:pPr>
            <w:r w:rsidRPr="00525D62">
              <w:rPr>
                <w:rFonts w:ascii="Arial" w:hAnsi="Arial" w:cs="Arial"/>
                <w:sz w:val="22"/>
                <w:szCs w:val="22"/>
              </w:rPr>
              <w:lastRenderedPageBreak/>
              <w:br w:type="page"/>
            </w: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83F679"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2F933FF2"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090566"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5820F5C4"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33EFBD45"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117F73F2" w14:textId="3B18E026" w:rsidR="00DF699A" w:rsidRPr="00525D62" w:rsidRDefault="008A1D12" w:rsidP="00110D1B">
            <w:pPr>
              <w:jc w:val="center"/>
              <w:rPr>
                <w:rFonts w:ascii="Arial" w:hAnsi="Arial" w:cs="Arial"/>
                <w:b/>
                <w:sz w:val="22"/>
                <w:szCs w:val="22"/>
                <w:lang w:eastAsia="es-CO"/>
              </w:rPr>
            </w:pPr>
            <w:r w:rsidRPr="00525D62">
              <w:rPr>
                <w:rFonts w:ascii="Arial" w:hAnsi="Arial" w:cs="Arial"/>
                <w:b/>
                <w:sz w:val="22"/>
                <w:szCs w:val="22"/>
                <w:lang w:eastAsia="es-CO"/>
              </w:rPr>
              <w:t>18</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618FBC24"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Carlos Domínguez Ojeda</w:t>
            </w:r>
          </w:p>
        </w:tc>
        <w:tc>
          <w:tcPr>
            <w:tcW w:w="1194" w:type="dxa"/>
            <w:tcBorders>
              <w:top w:val="single" w:sz="8" w:space="0" w:color="auto"/>
              <w:left w:val="nil"/>
              <w:bottom w:val="single" w:sz="8" w:space="0" w:color="auto"/>
              <w:right w:val="single" w:sz="8" w:space="0" w:color="auto"/>
            </w:tcBorders>
            <w:shd w:val="clear" w:color="auto" w:fill="auto"/>
            <w:vAlign w:val="center"/>
          </w:tcPr>
          <w:p w14:paraId="623197E1"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Pueblo Viejo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239C74AC"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Fundación de Pescadores Pueblo Viejo</w:t>
            </w:r>
          </w:p>
        </w:tc>
        <w:tc>
          <w:tcPr>
            <w:tcW w:w="4911" w:type="dxa"/>
            <w:tcBorders>
              <w:top w:val="single" w:sz="8" w:space="0" w:color="auto"/>
              <w:left w:val="nil"/>
              <w:bottom w:val="single" w:sz="8" w:space="0" w:color="auto"/>
              <w:right w:val="single" w:sz="8" w:space="0" w:color="auto"/>
            </w:tcBorders>
            <w:shd w:val="clear" w:color="auto" w:fill="auto"/>
            <w:vAlign w:val="center"/>
          </w:tcPr>
          <w:p w14:paraId="4434AD78"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¿Cuáles son los proyectos productivos que se tienen para los de pesca marina?</w:t>
            </w:r>
          </w:p>
        </w:tc>
      </w:tr>
    </w:tbl>
    <w:p w14:paraId="34108A24" w14:textId="77777777" w:rsidR="00B15583" w:rsidRPr="00525D62" w:rsidRDefault="00B15583" w:rsidP="00DF699A">
      <w:pPr>
        <w:ind w:left="-993"/>
        <w:rPr>
          <w:rFonts w:ascii="Arial" w:hAnsi="Arial" w:cs="Arial"/>
          <w:sz w:val="22"/>
          <w:szCs w:val="22"/>
        </w:rPr>
      </w:pPr>
    </w:p>
    <w:p w14:paraId="0F3CD065" w14:textId="2CA22768" w:rsidR="00DF699A" w:rsidRPr="00525D62" w:rsidRDefault="00DF699A" w:rsidP="00B15583">
      <w:pPr>
        <w:ind w:left="-851"/>
        <w:rPr>
          <w:rFonts w:ascii="Arial" w:hAnsi="Arial" w:cs="Arial"/>
          <w:sz w:val="22"/>
          <w:szCs w:val="22"/>
        </w:rPr>
      </w:pPr>
      <w:r w:rsidRPr="00525D62">
        <w:rPr>
          <w:rFonts w:ascii="Arial" w:hAnsi="Arial" w:cs="Arial"/>
          <w:sz w:val="22"/>
          <w:szCs w:val="22"/>
        </w:rPr>
        <w:t xml:space="preserve">La </w:t>
      </w:r>
      <w:r w:rsidR="008149C7" w:rsidRPr="00525D62">
        <w:rPr>
          <w:rFonts w:ascii="Arial" w:hAnsi="Arial" w:cs="Arial"/>
          <w:sz w:val="22"/>
          <w:szCs w:val="22"/>
        </w:rPr>
        <w:t>C</w:t>
      </w:r>
      <w:r w:rsidRPr="00525D62">
        <w:rPr>
          <w:rFonts w:ascii="Arial" w:hAnsi="Arial" w:cs="Arial"/>
          <w:sz w:val="22"/>
          <w:szCs w:val="22"/>
        </w:rPr>
        <w:t xml:space="preserve">orporación en su Plan de Acción Institucional -PAI </w:t>
      </w:r>
      <w:r w:rsidRPr="00525D62">
        <w:rPr>
          <w:rFonts w:ascii="Arial" w:eastAsia="Calibri" w:hAnsi="Arial" w:cs="Arial"/>
          <w:sz w:val="22"/>
          <w:szCs w:val="22"/>
        </w:rPr>
        <w:t xml:space="preserve">2020-2023 </w:t>
      </w:r>
      <w:r w:rsidRPr="00525D62">
        <w:rPr>
          <w:rFonts w:ascii="Arial" w:eastAsia="Calibri" w:hAnsi="Arial" w:cs="Arial"/>
          <w:i/>
          <w:iCs/>
          <w:sz w:val="22"/>
          <w:szCs w:val="22"/>
        </w:rPr>
        <w:t>“Magdalena Ambiental, una gestión sostenible</w:t>
      </w:r>
      <w:r w:rsidRPr="00525D62">
        <w:rPr>
          <w:rFonts w:ascii="Arial" w:eastAsia="Calibri" w:hAnsi="Arial" w:cs="Arial"/>
          <w:sz w:val="22"/>
          <w:szCs w:val="22"/>
        </w:rPr>
        <w:t xml:space="preserve">”, tiene definido el proyecto </w:t>
      </w:r>
      <w:r w:rsidRPr="00525D62">
        <w:rPr>
          <w:rFonts w:ascii="Arial" w:hAnsi="Arial" w:cs="Arial"/>
          <w:sz w:val="22"/>
          <w:szCs w:val="22"/>
        </w:rPr>
        <w:t>IMPLEMENTACIÓN DE ESTRATEGIAS PARA LA SOSTENIBILIDAD AMBIENTAL DE LA CIÉNAGA GRANDE DE SANTA MARTA, con el desarrollo de las actividades 2.2.1 Apoyar en el Fortalecimiento de la capacidad productiva de las asociaciones de pescadores y agricultores en la CGSM Acciones implementadas y la actividad 2.2.2 Implementar proyectos productivos sostenibles</w:t>
      </w:r>
      <w:r w:rsidR="00B15583" w:rsidRPr="00525D62">
        <w:rPr>
          <w:rFonts w:ascii="Arial" w:hAnsi="Arial" w:cs="Arial"/>
          <w:sz w:val="22"/>
          <w:szCs w:val="22"/>
        </w:rPr>
        <w:t xml:space="preserve">; </w:t>
      </w:r>
      <w:r w:rsidRPr="00525D62">
        <w:rPr>
          <w:rFonts w:ascii="Arial" w:hAnsi="Arial" w:cs="Arial"/>
          <w:sz w:val="22"/>
          <w:szCs w:val="22"/>
        </w:rPr>
        <w:t>que para la vigencia 2020</w:t>
      </w:r>
      <w:r w:rsidR="00B15583" w:rsidRPr="00525D62">
        <w:rPr>
          <w:rFonts w:ascii="Arial" w:hAnsi="Arial" w:cs="Arial"/>
          <w:sz w:val="22"/>
          <w:szCs w:val="22"/>
        </w:rPr>
        <w:t xml:space="preserve">, </w:t>
      </w:r>
      <w:r w:rsidRPr="00525D62">
        <w:rPr>
          <w:rFonts w:ascii="Arial" w:hAnsi="Arial" w:cs="Arial"/>
          <w:sz w:val="22"/>
          <w:szCs w:val="22"/>
        </w:rPr>
        <w:t>en los que respecta la implementación de proyectos productos sostenibles</w:t>
      </w:r>
      <w:r w:rsidR="00B15583" w:rsidRPr="00525D62">
        <w:rPr>
          <w:rFonts w:ascii="Arial" w:hAnsi="Arial" w:cs="Arial"/>
          <w:sz w:val="22"/>
          <w:szCs w:val="22"/>
        </w:rPr>
        <w:t>,</w:t>
      </w:r>
      <w:r w:rsidRPr="00525D62">
        <w:rPr>
          <w:rFonts w:ascii="Arial" w:hAnsi="Arial" w:cs="Arial"/>
          <w:sz w:val="22"/>
          <w:szCs w:val="22"/>
        </w:rPr>
        <w:t xml:space="preserve"> </w:t>
      </w:r>
      <w:r w:rsidR="00B15583" w:rsidRPr="00525D62">
        <w:rPr>
          <w:rFonts w:ascii="Arial" w:hAnsi="Arial" w:cs="Arial"/>
          <w:sz w:val="22"/>
          <w:szCs w:val="22"/>
        </w:rPr>
        <w:t xml:space="preserve">se aplazó la meta para el año 2021 </w:t>
      </w:r>
      <w:r w:rsidRPr="00525D62">
        <w:rPr>
          <w:rFonts w:ascii="Arial" w:hAnsi="Arial" w:cs="Arial"/>
          <w:sz w:val="22"/>
          <w:szCs w:val="22"/>
        </w:rPr>
        <w:t xml:space="preserve">en atención a la Declaratoria </w:t>
      </w:r>
      <w:r w:rsidR="00DD038F" w:rsidRPr="00525D62">
        <w:rPr>
          <w:rFonts w:ascii="Arial" w:hAnsi="Arial" w:cs="Arial"/>
          <w:sz w:val="22"/>
          <w:szCs w:val="22"/>
        </w:rPr>
        <w:t>Del Estado De Emergencia Económica, Social y Ecológica</w:t>
      </w:r>
      <w:r w:rsidRPr="00525D62">
        <w:rPr>
          <w:rFonts w:ascii="Arial" w:hAnsi="Arial" w:cs="Arial"/>
          <w:sz w:val="22"/>
          <w:szCs w:val="22"/>
        </w:rPr>
        <w:t xml:space="preserve"> en todo el territorio nacional con ocasión a la pandemia del COVID-19 en cada uno de los actos administrativos definidos por el Gobierno nacional</w:t>
      </w:r>
    </w:p>
    <w:p w14:paraId="2B135B61" w14:textId="77777777" w:rsidR="00DF699A" w:rsidRPr="00525D62" w:rsidRDefault="00DF699A" w:rsidP="00DF699A">
      <w:pPr>
        <w:ind w:left="-993"/>
        <w:rPr>
          <w:rFonts w:ascii="Arial" w:hAnsi="Arial" w:cs="Arial"/>
          <w:sz w:val="22"/>
          <w:szCs w:val="22"/>
        </w:rPr>
      </w:pPr>
    </w:p>
    <w:p w14:paraId="20A563EB" w14:textId="77777777" w:rsidR="00DF699A" w:rsidRPr="00525D62" w:rsidRDefault="00DF699A" w:rsidP="00DF699A">
      <w:pPr>
        <w:ind w:left="-993"/>
        <w:jc w:val="both"/>
        <w:rPr>
          <w:rFonts w:ascii="Arial"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69240A94"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33E3B53E"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ACDFAB"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200D7C4A"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65DC34"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1EBD8F02"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713E3883"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26B6BB37" w14:textId="12EDC754" w:rsidR="00DF699A" w:rsidRPr="00525D62" w:rsidRDefault="008A1D12" w:rsidP="00110D1B">
            <w:pPr>
              <w:jc w:val="center"/>
              <w:rPr>
                <w:rFonts w:ascii="Arial" w:hAnsi="Arial" w:cs="Arial"/>
                <w:b/>
                <w:sz w:val="22"/>
                <w:szCs w:val="22"/>
                <w:lang w:eastAsia="es-CO"/>
              </w:rPr>
            </w:pPr>
            <w:r w:rsidRPr="00525D62">
              <w:rPr>
                <w:rFonts w:ascii="Arial" w:hAnsi="Arial" w:cs="Arial"/>
                <w:b/>
                <w:sz w:val="22"/>
                <w:szCs w:val="22"/>
                <w:lang w:eastAsia="es-CO"/>
              </w:rPr>
              <w:t>19</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4B38F297"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Enrique Maldonado Lara</w:t>
            </w:r>
          </w:p>
        </w:tc>
        <w:tc>
          <w:tcPr>
            <w:tcW w:w="1194" w:type="dxa"/>
            <w:tcBorders>
              <w:top w:val="single" w:sz="8" w:space="0" w:color="auto"/>
              <w:left w:val="nil"/>
              <w:bottom w:val="single" w:sz="8" w:space="0" w:color="auto"/>
              <w:right w:val="single" w:sz="8" w:space="0" w:color="auto"/>
            </w:tcBorders>
            <w:shd w:val="clear" w:color="auto" w:fill="auto"/>
            <w:vAlign w:val="center"/>
          </w:tcPr>
          <w:p w14:paraId="62BF5AE1"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Pueblo Viejo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620E4347"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Comité de Pescadores Marítimos Tasajera</w:t>
            </w:r>
          </w:p>
        </w:tc>
        <w:tc>
          <w:tcPr>
            <w:tcW w:w="4911" w:type="dxa"/>
            <w:tcBorders>
              <w:top w:val="single" w:sz="8" w:space="0" w:color="auto"/>
              <w:left w:val="nil"/>
              <w:bottom w:val="single" w:sz="8" w:space="0" w:color="auto"/>
              <w:right w:val="single" w:sz="8" w:space="0" w:color="auto"/>
            </w:tcBorders>
            <w:shd w:val="clear" w:color="auto" w:fill="auto"/>
            <w:vAlign w:val="center"/>
          </w:tcPr>
          <w:p w14:paraId="5837D6F4" w14:textId="099F0ED6"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Proceso de avance de los Negocios Verdes en el municipio de Pueblo Viejo</w:t>
            </w:r>
            <w:r w:rsidR="004665E5" w:rsidRPr="00525D62">
              <w:rPr>
                <w:rFonts w:ascii="Arial" w:hAnsi="Arial" w:cs="Arial"/>
                <w:sz w:val="22"/>
                <w:szCs w:val="22"/>
                <w:lang w:eastAsia="es-CO"/>
              </w:rPr>
              <w:t xml:space="preserve"> -</w:t>
            </w:r>
            <w:r w:rsidRPr="00525D62">
              <w:rPr>
                <w:rFonts w:ascii="Arial" w:hAnsi="Arial" w:cs="Arial"/>
                <w:sz w:val="22"/>
                <w:szCs w:val="22"/>
                <w:lang w:eastAsia="es-CO"/>
              </w:rPr>
              <w:t xml:space="preserve"> Magdalena</w:t>
            </w:r>
          </w:p>
        </w:tc>
      </w:tr>
    </w:tbl>
    <w:p w14:paraId="7B0AECAD" w14:textId="77777777" w:rsidR="00DF699A" w:rsidRPr="00525D62" w:rsidRDefault="00DF699A" w:rsidP="00DF699A">
      <w:pPr>
        <w:ind w:left="-993"/>
        <w:rPr>
          <w:rFonts w:ascii="Arial" w:hAnsi="Arial" w:cs="Arial"/>
          <w:sz w:val="22"/>
          <w:szCs w:val="22"/>
        </w:rPr>
      </w:pPr>
    </w:p>
    <w:p w14:paraId="6D26A90C" w14:textId="77777777" w:rsidR="00DF699A" w:rsidRPr="00525D62" w:rsidRDefault="00DF699A" w:rsidP="00037E53">
      <w:pPr>
        <w:ind w:left="-851"/>
        <w:jc w:val="both"/>
        <w:rPr>
          <w:rFonts w:ascii="Arial" w:eastAsia="Calibri" w:hAnsi="Arial" w:cs="Arial"/>
          <w:sz w:val="22"/>
          <w:szCs w:val="22"/>
        </w:rPr>
      </w:pPr>
      <w:r w:rsidRPr="00525D62">
        <w:rPr>
          <w:rFonts w:ascii="Arial" w:eastAsia="Calibri" w:hAnsi="Arial" w:cs="Arial"/>
          <w:sz w:val="22"/>
          <w:szCs w:val="22"/>
        </w:rPr>
        <w:t>En lo que respecta al avance del fortalecimiento de los negocios verdes ubicados en el municipio de Pueblo viejo, a la fecha de los 51 negocios verdes con los que se cuenta a corte de 31 de diciembre de 2020, solo dos negocios se ubican en el municipio de Pueblo Viejo, así:</w:t>
      </w:r>
    </w:p>
    <w:p w14:paraId="7F302977" w14:textId="77777777" w:rsidR="00DF699A" w:rsidRPr="00525D62" w:rsidRDefault="00DF699A" w:rsidP="00DF699A">
      <w:pPr>
        <w:ind w:left="-993"/>
        <w:jc w:val="both"/>
        <w:rPr>
          <w:rFonts w:ascii="Arial" w:eastAsia="Calibri" w:hAnsi="Arial" w:cs="Arial"/>
          <w:sz w:val="22"/>
          <w:szCs w:val="22"/>
        </w:rPr>
      </w:pPr>
    </w:p>
    <w:p w14:paraId="75B3C106" w14:textId="77777777" w:rsidR="00DF699A" w:rsidRPr="00525D62" w:rsidRDefault="00DF699A" w:rsidP="00DF699A">
      <w:pPr>
        <w:pStyle w:val="Prrafodelista"/>
        <w:numPr>
          <w:ilvl w:val="0"/>
          <w:numId w:val="22"/>
        </w:numPr>
        <w:spacing w:after="160" w:line="259" w:lineRule="auto"/>
        <w:ind w:left="0"/>
        <w:contextualSpacing/>
        <w:jc w:val="both"/>
        <w:rPr>
          <w:rFonts w:ascii="Arial" w:eastAsia="Calibri" w:hAnsi="Arial" w:cs="Arial"/>
          <w:sz w:val="22"/>
          <w:szCs w:val="22"/>
        </w:rPr>
      </w:pPr>
      <w:r w:rsidRPr="00525D62">
        <w:rPr>
          <w:rFonts w:ascii="Arial" w:eastAsia="Calibri" w:hAnsi="Arial" w:cs="Arial"/>
          <w:sz w:val="22"/>
          <w:szCs w:val="22"/>
        </w:rPr>
        <w:t>COMITÉ DE PESCADORES MARITIMOS DE TAJASERA- COPEMAR, con su modelo de negocio pesca marítima artesanal y comercialización al por menor de carnes en establecimientos especializados. Este negocio recibió ha venido recibiendo acompañamiento desde la Ventanilla de negocios verdes. Para resaltar este negocio surge del desarrollo del proyecto de gobernanza local con recursos de la Unión Europea a través del INVEMAR, en donde se dotó de materiales e insumos y también de fortalecimiento organizacional.</w:t>
      </w:r>
    </w:p>
    <w:p w14:paraId="0C00FAB2" w14:textId="77777777" w:rsidR="00DF699A" w:rsidRPr="00525D62" w:rsidRDefault="00DF699A" w:rsidP="00DF699A">
      <w:pPr>
        <w:pStyle w:val="Prrafodelista"/>
        <w:ind w:left="0"/>
        <w:jc w:val="both"/>
        <w:rPr>
          <w:rFonts w:ascii="Arial" w:eastAsia="Calibri" w:hAnsi="Arial" w:cs="Arial"/>
          <w:sz w:val="22"/>
          <w:szCs w:val="22"/>
        </w:rPr>
      </w:pPr>
    </w:p>
    <w:p w14:paraId="1C9E275A" w14:textId="77777777" w:rsidR="00DF699A" w:rsidRPr="00525D62" w:rsidRDefault="00DF699A" w:rsidP="00DF699A">
      <w:pPr>
        <w:pStyle w:val="Prrafodelista"/>
        <w:numPr>
          <w:ilvl w:val="0"/>
          <w:numId w:val="22"/>
        </w:numPr>
        <w:spacing w:after="160" w:line="259" w:lineRule="auto"/>
        <w:ind w:left="0"/>
        <w:contextualSpacing/>
        <w:jc w:val="both"/>
        <w:rPr>
          <w:rFonts w:ascii="Arial" w:eastAsia="Calibri" w:hAnsi="Arial" w:cs="Arial"/>
          <w:sz w:val="22"/>
          <w:szCs w:val="22"/>
        </w:rPr>
      </w:pPr>
      <w:r w:rsidRPr="00525D62">
        <w:rPr>
          <w:rFonts w:ascii="Arial" w:eastAsia="Calibri" w:hAnsi="Arial" w:cs="Arial"/>
          <w:sz w:val="22"/>
          <w:szCs w:val="22"/>
        </w:rPr>
        <w:t xml:space="preserve">LA ASOCIACIÓN DE PESCADORES ARTESANALES AMIGOS DEL CULTIVO- CRÍA PEZ, dedicado a la cría de engorde y comercialización en estanque piscícola y desarrollo de actividades de recuperación y transformación y aprovechamiento de residuos mediante el reciclaje en la CGSM. Este negocio fortalecido en el año 2019 con recursos económicos a través del proyecto Implementación de proyectos productivos por CORPAMAG, en donde se fortaleció con insumos y materiales, al igual que el fortalecimiento en tema organizacionales y ambientales. </w:t>
      </w:r>
    </w:p>
    <w:p w14:paraId="7A58735F" w14:textId="77777777" w:rsidR="00DF699A" w:rsidRPr="00525D62" w:rsidRDefault="00DF699A" w:rsidP="00DF699A">
      <w:pPr>
        <w:pStyle w:val="Prrafodelista"/>
        <w:rPr>
          <w:rFonts w:ascii="Arial" w:eastAsia="Calibri" w:hAnsi="Arial" w:cs="Arial"/>
          <w:sz w:val="22"/>
          <w:szCs w:val="22"/>
        </w:rPr>
      </w:pPr>
    </w:p>
    <w:p w14:paraId="2E4EEEE3" w14:textId="77777777" w:rsidR="00DF699A" w:rsidRPr="00525D62" w:rsidRDefault="00DF699A" w:rsidP="00DF699A">
      <w:pPr>
        <w:pStyle w:val="Prrafodelista"/>
        <w:ind w:left="0"/>
        <w:jc w:val="both"/>
        <w:rPr>
          <w:rFonts w:ascii="Arial" w:eastAsia="Calibri" w:hAnsi="Arial" w:cs="Arial"/>
          <w:sz w:val="22"/>
          <w:szCs w:val="22"/>
        </w:rPr>
      </w:pPr>
      <w:r w:rsidRPr="00525D62">
        <w:rPr>
          <w:rFonts w:ascii="Arial" w:eastAsia="Calibri" w:hAnsi="Arial" w:cs="Arial"/>
          <w:sz w:val="22"/>
          <w:szCs w:val="22"/>
        </w:rPr>
        <w:t>Desde la Ventanilla de negocios verdes y en alianza con la Universidad Sergio Arboleda, desde el año 2020, se viene fortaleciendo en temas contables a través de tutorías virtuales con el fin de avanzar en el cumplimiento del criterio de viabilidad económica del negocio, que refiere al desarrollo de aspectos que permitan reafirmar que se tiene una oportunidad cierta, de tener un negocio rentable y duradero en el tiempo enfatizando en aspectos contables relacionados con los estados financieros y los registros de ingresos y egresos, entre otros.</w:t>
      </w:r>
    </w:p>
    <w:p w14:paraId="252F392F" w14:textId="77777777" w:rsidR="00DF699A" w:rsidRPr="00525D62" w:rsidRDefault="00DF699A" w:rsidP="00DF699A">
      <w:pPr>
        <w:ind w:left="-567"/>
        <w:jc w:val="both"/>
        <w:rPr>
          <w:rFonts w:ascii="Arial" w:eastAsia="Calibri" w:hAnsi="Arial" w:cs="Arial"/>
          <w:sz w:val="22"/>
          <w:szCs w:val="22"/>
        </w:rPr>
      </w:pPr>
    </w:p>
    <w:p w14:paraId="1FB174D3" w14:textId="77777777" w:rsidR="00DF699A" w:rsidRPr="00525D62" w:rsidRDefault="00DF699A" w:rsidP="00DF699A">
      <w:pPr>
        <w:ind w:left="-567"/>
        <w:jc w:val="both"/>
        <w:rPr>
          <w:rFonts w:ascii="Arial" w:eastAsia="Calibri" w:hAnsi="Arial" w:cs="Arial"/>
          <w:sz w:val="22"/>
          <w:szCs w:val="22"/>
        </w:rPr>
      </w:pPr>
      <w:r w:rsidRPr="00525D62">
        <w:rPr>
          <w:rFonts w:ascii="Arial" w:eastAsia="Calibri" w:hAnsi="Arial" w:cs="Arial"/>
          <w:sz w:val="22"/>
          <w:szCs w:val="22"/>
        </w:rPr>
        <w:t>Para este año 2021, se espera seguir avanzando en el seguimiento y verificación a través de la herramienta que tiene definido dicho programa, como también seguir fortaleciendo en temas relacionados con marketing de acuerdo con las acciones definidas en la implementación del Plan territorial de marketing que avanza en su implementación.</w:t>
      </w:r>
    </w:p>
    <w:p w14:paraId="75DB97B1" w14:textId="77777777" w:rsidR="00DF699A" w:rsidRPr="00525D62" w:rsidRDefault="00DF699A" w:rsidP="00DF699A">
      <w:pPr>
        <w:ind w:left="-567"/>
        <w:jc w:val="both"/>
        <w:rPr>
          <w:rFonts w:ascii="Arial" w:eastAsia="Calibri" w:hAnsi="Arial" w:cs="Arial"/>
          <w:sz w:val="22"/>
          <w:szCs w:val="22"/>
        </w:rPr>
      </w:pPr>
    </w:p>
    <w:p w14:paraId="045767BA" w14:textId="77777777" w:rsidR="00DF699A" w:rsidRPr="00525D62" w:rsidRDefault="00DF699A" w:rsidP="00DF699A">
      <w:pPr>
        <w:ind w:left="-567"/>
        <w:jc w:val="both"/>
        <w:rPr>
          <w:rFonts w:ascii="Arial" w:eastAsia="Calibri" w:hAnsi="Arial" w:cs="Arial"/>
          <w:sz w:val="22"/>
          <w:szCs w:val="22"/>
        </w:rPr>
      </w:pPr>
      <w:r w:rsidRPr="00525D62">
        <w:rPr>
          <w:rFonts w:ascii="Arial" w:eastAsia="Calibri" w:hAnsi="Arial" w:cs="Arial"/>
          <w:sz w:val="22"/>
          <w:szCs w:val="22"/>
        </w:rPr>
        <w:t xml:space="preserve">Finalmente, se invita a la comunidad en general a inscribirse a este Programa a través del correo electrónico </w:t>
      </w:r>
      <w:hyperlink r:id="rId12" w:history="1">
        <w:r w:rsidRPr="00525D62">
          <w:rPr>
            <w:rFonts w:ascii="Arial" w:eastAsia="Calibri" w:hAnsi="Arial" w:cs="Arial"/>
            <w:sz w:val="22"/>
            <w:szCs w:val="22"/>
          </w:rPr>
          <w:t>negociosverdes@corpamag.gov.co</w:t>
        </w:r>
      </w:hyperlink>
      <w:r w:rsidRPr="00525D62">
        <w:rPr>
          <w:rFonts w:ascii="Arial" w:eastAsia="Calibri" w:hAnsi="Arial" w:cs="Arial"/>
          <w:sz w:val="22"/>
          <w:szCs w:val="22"/>
        </w:rPr>
        <w:t xml:space="preserve"> y así mismo visitar nuestro micrositio disponible en nuestra página </w:t>
      </w:r>
      <w:hyperlink r:id="rId13" w:history="1">
        <w:r w:rsidRPr="00525D62">
          <w:rPr>
            <w:rFonts w:ascii="Arial" w:eastAsia="Calibri" w:hAnsi="Arial" w:cs="Arial"/>
            <w:sz w:val="22"/>
            <w:szCs w:val="22"/>
          </w:rPr>
          <w:t>www.corpamag.gov.co</w:t>
        </w:r>
      </w:hyperlink>
      <w:r w:rsidRPr="00525D62">
        <w:rPr>
          <w:rFonts w:ascii="Arial" w:eastAsia="Calibri" w:hAnsi="Arial" w:cs="Arial"/>
          <w:sz w:val="22"/>
          <w:szCs w:val="22"/>
        </w:rPr>
        <w:t xml:space="preserve">, link </w:t>
      </w:r>
      <w:hyperlink r:id="rId14" w:history="1">
        <w:r w:rsidRPr="00525D62">
          <w:rPr>
            <w:rStyle w:val="Hipervnculo"/>
            <w:rFonts w:eastAsia="Calibri"/>
            <w:color w:val="auto"/>
            <w:sz w:val="22"/>
            <w:szCs w:val="22"/>
          </w:rPr>
          <w:t>https://www.corpamag.gov.co/index.php/es/negocios-verdes/negocios-verdes</w:t>
        </w:r>
      </w:hyperlink>
    </w:p>
    <w:p w14:paraId="2832F8F4" w14:textId="77777777" w:rsidR="00DF699A" w:rsidRPr="00525D62" w:rsidRDefault="00DF699A" w:rsidP="008267E6">
      <w:pPr>
        <w:jc w:val="both"/>
        <w:rPr>
          <w:rFonts w:ascii="Arial" w:eastAsia="Calibri"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09F59FB9"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0944440D" w14:textId="3BEC04FC" w:rsidR="00DF699A" w:rsidRPr="00525D62" w:rsidRDefault="008A1D12" w:rsidP="00110D1B">
            <w:pPr>
              <w:jc w:val="center"/>
              <w:rPr>
                <w:rFonts w:ascii="Arial" w:hAnsi="Arial" w:cs="Arial"/>
                <w:b/>
                <w:bCs/>
                <w:sz w:val="22"/>
                <w:szCs w:val="22"/>
                <w:lang w:eastAsia="es-CO"/>
              </w:rPr>
            </w:pPr>
            <w:r w:rsidRPr="00525D62">
              <w:rPr>
                <w:rFonts w:ascii="Arial" w:eastAsia="Calibri" w:hAnsi="Arial" w:cs="Arial"/>
                <w:sz w:val="22"/>
                <w:szCs w:val="22"/>
              </w:rPr>
              <w:br w:type="page"/>
            </w:r>
            <w:r w:rsidR="00DF699A"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F35568"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0420307B"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F08CEA"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645AC99E"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10C7216B"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2EFD3035" w14:textId="14E330D0" w:rsidR="00DF699A" w:rsidRPr="00525D62" w:rsidRDefault="008A1D12" w:rsidP="00110D1B">
            <w:pPr>
              <w:jc w:val="center"/>
              <w:rPr>
                <w:rFonts w:ascii="Arial" w:hAnsi="Arial" w:cs="Arial"/>
                <w:b/>
                <w:sz w:val="22"/>
                <w:szCs w:val="22"/>
                <w:lang w:eastAsia="es-CO"/>
              </w:rPr>
            </w:pPr>
            <w:r w:rsidRPr="00525D62">
              <w:rPr>
                <w:rFonts w:ascii="Arial" w:hAnsi="Arial" w:cs="Arial"/>
                <w:b/>
                <w:sz w:val="22"/>
                <w:szCs w:val="22"/>
                <w:lang w:eastAsia="es-CO"/>
              </w:rPr>
              <w:t>20</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422F3D57"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Yeimi Barrios Barrios</w:t>
            </w:r>
          </w:p>
        </w:tc>
        <w:tc>
          <w:tcPr>
            <w:tcW w:w="1194" w:type="dxa"/>
            <w:tcBorders>
              <w:top w:val="single" w:sz="8" w:space="0" w:color="auto"/>
              <w:left w:val="nil"/>
              <w:bottom w:val="single" w:sz="8" w:space="0" w:color="auto"/>
              <w:right w:val="single" w:sz="8" w:space="0" w:color="auto"/>
            </w:tcBorders>
            <w:shd w:val="clear" w:color="auto" w:fill="auto"/>
            <w:vAlign w:val="center"/>
          </w:tcPr>
          <w:p w14:paraId="29511583"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Santa Marta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26B31370"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Ciudadana</w:t>
            </w:r>
          </w:p>
        </w:tc>
        <w:tc>
          <w:tcPr>
            <w:tcW w:w="4911" w:type="dxa"/>
            <w:tcBorders>
              <w:top w:val="single" w:sz="8" w:space="0" w:color="auto"/>
              <w:left w:val="nil"/>
              <w:bottom w:val="single" w:sz="8" w:space="0" w:color="auto"/>
              <w:right w:val="single" w:sz="8" w:space="0" w:color="auto"/>
            </w:tcBorders>
            <w:shd w:val="clear" w:color="auto" w:fill="auto"/>
            <w:vAlign w:val="center"/>
          </w:tcPr>
          <w:p w14:paraId="3EFD8927" w14:textId="77777777" w:rsidR="00DF699A" w:rsidRPr="00525D62" w:rsidRDefault="00DF699A" w:rsidP="00110D1B">
            <w:pPr>
              <w:jc w:val="both"/>
              <w:rPr>
                <w:rFonts w:ascii="Arial" w:eastAsia="Calibri" w:hAnsi="Arial" w:cs="Arial"/>
                <w:sz w:val="22"/>
                <w:szCs w:val="22"/>
              </w:rPr>
            </w:pPr>
            <w:r w:rsidRPr="00525D62">
              <w:rPr>
                <w:rFonts w:ascii="Arial" w:eastAsia="Calibri" w:hAnsi="Arial" w:cs="Arial"/>
                <w:sz w:val="22"/>
                <w:szCs w:val="22"/>
              </w:rPr>
              <w:t>¿Cómo funciona el programa de Negocios verdes y cuáles son los certificados en el departamento?</w:t>
            </w:r>
          </w:p>
          <w:p w14:paraId="1F83725D" w14:textId="77777777" w:rsidR="00DF699A" w:rsidRPr="00525D62" w:rsidRDefault="00DF699A" w:rsidP="00110D1B">
            <w:pPr>
              <w:jc w:val="center"/>
              <w:rPr>
                <w:rFonts w:ascii="Arial" w:hAnsi="Arial" w:cs="Arial"/>
                <w:sz w:val="22"/>
                <w:szCs w:val="22"/>
                <w:lang w:eastAsia="es-CO"/>
              </w:rPr>
            </w:pPr>
          </w:p>
        </w:tc>
      </w:tr>
    </w:tbl>
    <w:p w14:paraId="4259D239" w14:textId="77777777" w:rsidR="00DF699A" w:rsidRPr="00525D62" w:rsidRDefault="00DF699A" w:rsidP="00DF699A">
      <w:pPr>
        <w:ind w:left="-993"/>
        <w:rPr>
          <w:rFonts w:ascii="Arial" w:eastAsia="Calibri" w:hAnsi="Arial" w:cs="Arial"/>
          <w:sz w:val="22"/>
          <w:szCs w:val="22"/>
        </w:rPr>
      </w:pPr>
    </w:p>
    <w:p w14:paraId="0AE2B212" w14:textId="77777777" w:rsidR="00DF699A" w:rsidRPr="00525D62" w:rsidRDefault="00DF699A" w:rsidP="004665E5">
      <w:pPr>
        <w:ind w:left="-851"/>
        <w:jc w:val="both"/>
        <w:rPr>
          <w:rFonts w:ascii="Arial" w:eastAsia="Calibri" w:hAnsi="Arial" w:cs="Arial"/>
          <w:sz w:val="22"/>
          <w:szCs w:val="22"/>
        </w:rPr>
      </w:pPr>
      <w:r w:rsidRPr="00525D62">
        <w:rPr>
          <w:rFonts w:ascii="Arial" w:eastAsia="Calibri" w:hAnsi="Arial" w:cs="Arial"/>
          <w:sz w:val="22"/>
          <w:szCs w:val="22"/>
        </w:rPr>
        <w:t xml:space="preserve">Este Programa de negocios verdes, hace parte de lo determinado en nuestro Plan de Acción Institucional- PAI 2020-2023 </w:t>
      </w:r>
      <w:r w:rsidRPr="00525D62">
        <w:rPr>
          <w:rFonts w:ascii="Arial" w:eastAsia="Calibri" w:hAnsi="Arial" w:cs="Arial"/>
          <w:i/>
          <w:iCs/>
          <w:sz w:val="22"/>
          <w:szCs w:val="22"/>
        </w:rPr>
        <w:t>“Magdalena Ambiental, una gestión sostenible</w:t>
      </w:r>
      <w:r w:rsidRPr="00525D62">
        <w:rPr>
          <w:rFonts w:ascii="Arial" w:eastAsia="Calibri" w:hAnsi="Arial" w:cs="Arial"/>
          <w:sz w:val="22"/>
          <w:szCs w:val="22"/>
        </w:rPr>
        <w:t>”, se tiene definido el proyecto Fortalecimiento del programa regional de negocios</w:t>
      </w:r>
      <w:r w:rsidRPr="00525D62">
        <w:rPr>
          <w:rFonts w:ascii="Arial" w:eastAsia="Calibri" w:hAnsi="Arial" w:cs="Arial"/>
          <w:sz w:val="22"/>
          <w:szCs w:val="22"/>
          <w:vertAlign w:val="superscript"/>
        </w:rPr>
        <w:footnoteReference w:id="1"/>
      </w:r>
      <w:r w:rsidRPr="00525D62">
        <w:rPr>
          <w:rFonts w:ascii="Arial" w:eastAsia="Calibri" w:hAnsi="Arial" w:cs="Arial"/>
          <w:sz w:val="22"/>
          <w:szCs w:val="22"/>
        </w:rPr>
        <w:t xml:space="preserve"> verdes -PRNV.</w:t>
      </w:r>
    </w:p>
    <w:p w14:paraId="35D61C74" w14:textId="77777777" w:rsidR="00DF699A" w:rsidRPr="00525D62" w:rsidRDefault="00DF699A" w:rsidP="004665E5">
      <w:pPr>
        <w:ind w:left="-851"/>
        <w:jc w:val="both"/>
        <w:rPr>
          <w:rFonts w:ascii="Arial" w:eastAsia="Calibri" w:hAnsi="Arial" w:cs="Arial"/>
          <w:sz w:val="22"/>
          <w:szCs w:val="22"/>
        </w:rPr>
      </w:pPr>
    </w:p>
    <w:p w14:paraId="720E65A7" w14:textId="77777777" w:rsidR="00DF699A" w:rsidRPr="00525D62" w:rsidRDefault="00DF699A" w:rsidP="004665E5">
      <w:pPr>
        <w:ind w:left="-851"/>
        <w:jc w:val="both"/>
        <w:rPr>
          <w:rStyle w:val="Hipervnculo"/>
          <w:color w:val="auto"/>
          <w:sz w:val="22"/>
          <w:szCs w:val="22"/>
        </w:rPr>
      </w:pPr>
      <w:r w:rsidRPr="00525D62">
        <w:rPr>
          <w:rFonts w:ascii="Arial" w:eastAsia="Calibri" w:hAnsi="Arial" w:cs="Arial"/>
          <w:sz w:val="22"/>
          <w:szCs w:val="22"/>
        </w:rPr>
        <w:t xml:space="preserve">Este proyecto, se viene desarrollando como estrategia de conservación al capital natural en nuestro territorio con el objetivo principal de proporcionar herramientas para la planificación y toma de decisiones que permitan el desarrollo y fomento de los negocios verdes y sostenibles, de acuerdo a las potencialidades y ventajas competitivas regionales, generando crecimiento económico, social y ambiental. Ver información link: </w:t>
      </w:r>
      <w:hyperlink r:id="rId15" w:history="1">
        <w:r w:rsidRPr="00525D62">
          <w:rPr>
            <w:rStyle w:val="Hipervnculo"/>
            <w:color w:val="auto"/>
            <w:sz w:val="22"/>
            <w:szCs w:val="22"/>
          </w:rPr>
          <w:t>https://www.corpamag.gov.co/index.php/es/negocios-verdes/negocios-verdes</w:t>
        </w:r>
      </w:hyperlink>
    </w:p>
    <w:p w14:paraId="2D5EBDDE" w14:textId="77777777" w:rsidR="00DF699A" w:rsidRPr="00525D62" w:rsidRDefault="00DF699A" w:rsidP="004665E5">
      <w:pPr>
        <w:ind w:left="-851"/>
        <w:jc w:val="both"/>
        <w:rPr>
          <w:rFonts w:ascii="Arial" w:eastAsia="Calibri" w:hAnsi="Arial" w:cs="Arial"/>
          <w:sz w:val="22"/>
          <w:szCs w:val="22"/>
        </w:rPr>
      </w:pPr>
    </w:p>
    <w:p w14:paraId="26A6AD6A" w14:textId="77777777" w:rsidR="00DF699A" w:rsidRPr="00525D62" w:rsidRDefault="00DF699A" w:rsidP="004665E5">
      <w:pPr>
        <w:ind w:left="-851"/>
        <w:jc w:val="both"/>
        <w:rPr>
          <w:rFonts w:ascii="Arial" w:eastAsia="Calibri" w:hAnsi="Arial" w:cs="Arial"/>
          <w:sz w:val="22"/>
          <w:szCs w:val="22"/>
        </w:rPr>
      </w:pPr>
      <w:r w:rsidRPr="00525D62">
        <w:rPr>
          <w:rFonts w:ascii="Arial" w:eastAsia="Calibri" w:hAnsi="Arial" w:cs="Arial"/>
          <w:sz w:val="22"/>
          <w:szCs w:val="22"/>
        </w:rPr>
        <w:t>Dentro de las actividades a desarrollar están:</w:t>
      </w:r>
    </w:p>
    <w:p w14:paraId="63578516" w14:textId="77777777" w:rsidR="00DF699A" w:rsidRPr="00525D62" w:rsidRDefault="00DF699A" w:rsidP="004665E5">
      <w:pPr>
        <w:ind w:left="-851"/>
        <w:jc w:val="both"/>
        <w:rPr>
          <w:rFonts w:ascii="Arial" w:eastAsia="Calibri" w:hAnsi="Arial" w:cs="Arial"/>
          <w:sz w:val="22"/>
          <w:szCs w:val="22"/>
        </w:rPr>
      </w:pPr>
    </w:p>
    <w:p w14:paraId="2F998512" w14:textId="77777777" w:rsidR="00DF699A" w:rsidRPr="00525D62" w:rsidRDefault="00DF699A" w:rsidP="00DF699A">
      <w:pPr>
        <w:numPr>
          <w:ilvl w:val="0"/>
          <w:numId w:val="23"/>
        </w:numPr>
        <w:ind w:left="-273"/>
        <w:jc w:val="both"/>
        <w:rPr>
          <w:rFonts w:ascii="Arial" w:eastAsia="Calibri" w:hAnsi="Arial" w:cs="Arial"/>
          <w:sz w:val="22"/>
          <w:szCs w:val="22"/>
        </w:rPr>
      </w:pPr>
      <w:r w:rsidRPr="00525D62">
        <w:rPr>
          <w:rFonts w:ascii="Arial" w:eastAsia="Calibri" w:hAnsi="Arial" w:cs="Arial"/>
          <w:sz w:val="22"/>
          <w:szCs w:val="22"/>
        </w:rPr>
        <w:t>Reestructuración de la ventanilla y consolidación del nodo de negocios verdes</w:t>
      </w:r>
    </w:p>
    <w:p w14:paraId="2F92C27B" w14:textId="77777777" w:rsidR="00DF699A" w:rsidRPr="00525D62" w:rsidRDefault="00DF699A" w:rsidP="00DF699A">
      <w:pPr>
        <w:numPr>
          <w:ilvl w:val="0"/>
          <w:numId w:val="23"/>
        </w:numPr>
        <w:ind w:left="-273"/>
        <w:jc w:val="both"/>
        <w:rPr>
          <w:rFonts w:ascii="Arial" w:eastAsia="Calibri" w:hAnsi="Arial" w:cs="Arial"/>
          <w:sz w:val="22"/>
          <w:szCs w:val="22"/>
        </w:rPr>
      </w:pPr>
      <w:r w:rsidRPr="00525D62">
        <w:rPr>
          <w:rFonts w:ascii="Arial" w:eastAsia="Calibri" w:hAnsi="Arial" w:cs="Arial"/>
          <w:sz w:val="22"/>
          <w:szCs w:val="22"/>
        </w:rPr>
        <w:t>Fomentar los emprendimientos verdes e inclusivos dentro del territorio regional</w:t>
      </w:r>
    </w:p>
    <w:p w14:paraId="2C3BB257" w14:textId="77777777" w:rsidR="00DF699A" w:rsidRPr="00525D62" w:rsidRDefault="00DF699A" w:rsidP="00DF699A">
      <w:pPr>
        <w:numPr>
          <w:ilvl w:val="0"/>
          <w:numId w:val="23"/>
        </w:numPr>
        <w:ind w:left="-273"/>
        <w:jc w:val="both"/>
        <w:rPr>
          <w:rFonts w:ascii="Arial" w:eastAsia="Calibri" w:hAnsi="Arial" w:cs="Arial"/>
          <w:sz w:val="22"/>
          <w:szCs w:val="22"/>
        </w:rPr>
      </w:pPr>
      <w:r w:rsidRPr="00525D62">
        <w:rPr>
          <w:rFonts w:ascii="Arial" w:eastAsia="Calibri" w:hAnsi="Arial" w:cs="Arial"/>
          <w:sz w:val="22"/>
          <w:szCs w:val="22"/>
        </w:rPr>
        <w:t xml:space="preserve">Implementar acciones de verificación de negocios verdes  </w:t>
      </w:r>
    </w:p>
    <w:p w14:paraId="09357C4A" w14:textId="77777777" w:rsidR="00DF699A" w:rsidRPr="00525D62" w:rsidRDefault="00DF699A" w:rsidP="00DF699A">
      <w:pPr>
        <w:numPr>
          <w:ilvl w:val="0"/>
          <w:numId w:val="23"/>
        </w:numPr>
        <w:ind w:left="-273"/>
        <w:jc w:val="both"/>
        <w:rPr>
          <w:rFonts w:ascii="Arial" w:eastAsia="Calibri" w:hAnsi="Arial" w:cs="Arial"/>
          <w:sz w:val="22"/>
          <w:szCs w:val="22"/>
        </w:rPr>
      </w:pPr>
      <w:r w:rsidRPr="00525D62">
        <w:rPr>
          <w:rFonts w:ascii="Arial" w:eastAsia="Calibri" w:hAnsi="Arial" w:cs="Arial"/>
          <w:sz w:val="22"/>
          <w:szCs w:val="22"/>
        </w:rPr>
        <w:t>Implementación del Plan de marketing territorial</w:t>
      </w:r>
    </w:p>
    <w:p w14:paraId="63EDDDB3" w14:textId="77777777" w:rsidR="00DF699A" w:rsidRPr="00525D62" w:rsidRDefault="00DF699A" w:rsidP="00DF699A">
      <w:pPr>
        <w:numPr>
          <w:ilvl w:val="0"/>
          <w:numId w:val="23"/>
        </w:numPr>
        <w:ind w:left="-273"/>
        <w:jc w:val="both"/>
        <w:rPr>
          <w:rFonts w:ascii="Arial" w:eastAsia="Calibri" w:hAnsi="Arial" w:cs="Arial"/>
          <w:sz w:val="22"/>
          <w:szCs w:val="22"/>
        </w:rPr>
      </w:pPr>
      <w:r w:rsidRPr="00525D62">
        <w:rPr>
          <w:rFonts w:ascii="Arial" w:eastAsia="Calibri" w:hAnsi="Arial" w:cs="Arial"/>
          <w:sz w:val="22"/>
          <w:szCs w:val="22"/>
        </w:rPr>
        <w:t>Formulación e implementación del Plan departamental de negocios verdes</w:t>
      </w:r>
    </w:p>
    <w:p w14:paraId="375F0C6C" w14:textId="77777777" w:rsidR="00DF699A" w:rsidRPr="00525D62" w:rsidRDefault="00DF699A" w:rsidP="00DF699A">
      <w:pPr>
        <w:shd w:val="clear" w:color="auto" w:fill="FFFFFF"/>
        <w:spacing w:line="190" w:lineRule="atLeast"/>
        <w:ind w:left="-273"/>
        <w:jc w:val="both"/>
        <w:rPr>
          <w:rFonts w:ascii="Arial" w:eastAsia="Arial Unicode MS" w:hAnsi="Arial" w:cs="Arial"/>
          <w:sz w:val="22"/>
          <w:szCs w:val="22"/>
        </w:rPr>
      </w:pPr>
    </w:p>
    <w:p w14:paraId="546C5064" w14:textId="77777777" w:rsidR="00DF699A" w:rsidRPr="00525D62" w:rsidRDefault="00DF699A" w:rsidP="004665E5">
      <w:pPr>
        <w:shd w:val="clear" w:color="auto" w:fill="FFFFFF"/>
        <w:spacing w:line="190" w:lineRule="atLeast"/>
        <w:ind w:left="-851"/>
        <w:jc w:val="both"/>
        <w:rPr>
          <w:rFonts w:ascii="Arial" w:eastAsia="Arial Unicode MS" w:hAnsi="Arial" w:cs="Arial"/>
          <w:sz w:val="22"/>
          <w:szCs w:val="22"/>
        </w:rPr>
      </w:pPr>
      <w:r w:rsidRPr="00525D62">
        <w:rPr>
          <w:rFonts w:ascii="Arial" w:eastAsia="Arial Unicode MS" w:hAnsi="Arial" w:cs="Arial"/>
          <w:sz w:val="22"/>
          <w:szCs w:val="22"/>
        </w:rPr>
        <w:t>A través de la ventanilla de negocios conformada como instrumento de gestión ambiental que permite ofrecer servicios al sector productivo e institucional para incluir buenas prácticas ambientales, sociales y económicas que conserven el capital natural (Resolución No. 1762 de 23 junio 2017) se presta los servicios de:</w:t>
      </w:r>
    </w:p>
    <w:p w14:paraId="5A54FF44" w14:textId="77777777" w:rsidR="00DF699A" w:rsidRPr="00525D62" w:rsidRDefault="00DF699A" w:rsidP="00DF699A">
      <w:pPr>
        <w:shd w:val="clear" w:color="auto" w:fill="FFFFFF"/>
        <w:spacing w:line="190" w:lineRule="atLeast"/>
        <w:ind w:left="-993"/>
        <w:rPr>
          <w:rFonts w:ascii="Arial" w:eastAsia="Arial Unicode MS" w:hAnsi="Arial" w:cs="Arial"/>
          <w:sz w:val="22"/>
          <w:szCs w:val="22"/>
        </w:rPr>
      </w:pPr>
    </w:p>
    <w:p w14:paraId="09D1C5F9" w14:textId="77777777" w:rsidR="00DF699A" w:rsidRPr="00525D62" w:rsidRDefault="00DF699A" w:rsidP="00DF699A">
      <w:pPr>
        <w:numPr>
          <w:ilvl w:val="0"/>
          <w:numId w:val="27"/>
        </w:numPr>
        <w:jc w:val="both"/>
        <w:rPr>
          <w:rFonts w:ascii="Arial" w:hAnsi="Arial" w:cs="Arial"/>
          <w:sz w:val="22"/>
          <w:szCs w:val="22"/>
          <w:lang w:eastAsia="es-CO"/>
        </w:rPr>
      </w:pPr>
      <w:r w:rsidRPr="00525D62">
        <w:rPr>
          <w:rFonts w:ascii="Arial" w:hAnsi="Arial" w:cs="Arial"/>
          <w:sz w:val="22"/>
          <w:szCs w:val="22"/>
          <w:lang w:eastAsia="es-CO"/>
        </w:rPr>
        <w:t>Identificación, verificación y evaluación de iniciativas, a través de visitas en campo para verificación del cumplimiento de más del 51% de criterios de los negocios, esto previa identificación o inscripción de los negocios.</w:t>
      </w:r>
    </w:p>
    <w:p w14:paraId="4FA49502" w14:textId="77777777" w:rsidR="00DF699A" w:rsidRPr="00525D62" w:rsidRDefault="00DF699A" w:rsidP="00DF699A">
      <w:pPr>
        <w:numPr>
          <w:ilvl w:val="0"/>
          <w:numId w:val="27"/>
        </w:numPr>
        <w:jc w:val="both"/>
        <w:rPr>
          <w:rFonts w:ascii="Arial" w:hAnsi="Arial" w:cs="Arial"/>
          <w:sz w:val="22"/>
          <w:szCs w:val="22"/>
          <w:lang w:eastAsia="es-CO"/>
        </w:rPr>
      </w:pPr>
      <w:r w:rsidRPr="00525D62">
        <w:rPr>
          <w:rFonts w:ascii="Arial" w:hAnsi="Arial" w:cs="Arial"/>
          <w:sz w:val="22"/>
          <w:szCs w:val="22"/>
          <w:lang w:eastAsia="es-CO"/>
        </w:rPr>
        <w:t xml:space="preserve">Seguimiento y monitoreo de los negocios verdes </w:t>
      </w:r>
    </w:p>
    <w:p w14:paraId="77F5465D" w14:textId="77777777" w:rsidR="00DF699A" w:rsidRPr="00525D62" w:rsidRDefault="00DF699A" w:rsidP="00DF699A">
      <w:pPr>
        <w:numPr>
          <w:ilvl w:val="0"/>
          <w:numId w:val="27"/>
        </w:numPr>
        <w:jc w:val="both"/>
        <w:rPr>
          <w:rFonts w:ascii="Arial" w:hAnsi="Arial" w:cs="Arial"/>
          <w:sz w:val="22"/>
          <w:szCs w:val="22"/>
          <w:lang w:eastAsia="es-CO"/>
        </w:rPr>
      </w:pPr>
      <w:r w:rsidRPr="00525D62">
        <w:rPr>
          <w:rFonts w:ascii="Arial" w:hAnsi="Arial" w:cs="Arial"/>
          <w:sz w:val="22"/>
          <w:szCs w:val="22"/>
          <w:lang w:eastAsia="es-CO"/>
        </w:rPr>
        <w:lastRenderedPageBreak/>
        <w:t>Acompañamiento y asesoría con las alianzas en territorio.</w:t>
      </w:r>
    </w:p>
    <w:p w14:paraId="1799596B" w14:textId="77777777" w:rsidR="00DF699A" w:rsidRPr="00525D62" w:rsidRDefault="00DF699A" w:rsidP="00DF699A">
      <w:pPr>
        <w:numPr>
          <w:ilvl w:val="0"/>
          <w:numId w:val="27"/>
        </w:numPr>
        <w:jc w:val="both"/>
        <w:rPr>
          <w:rFonts w:ascii="Arial" w:hAnsi="Arial" w:cs="Arial"/>
          <w:sz w:val="22"/>
          <w:szCs w:val="22"/>
          <w:lang w:eastAsia="es-CO"/>
        </w:rPr>
      </w:pPr>
      <w:r w:rsidRPr="00525D62">
        <w:rPr>
          <w:rFonts w:ascii="Arial" w:hAnsi="Arial" w:cs="Arial"/>
          <w:sz w:val="22"/>
          <w:szCs w:val="22"/>
          <w:lang w:eastAsia="es-CO"/>
        </w:rPr>
        <w:t xml:space="preserve">Consolidación de alianzas estratégicas </w:t>
      </w:r>
    </w:p>
    <w:p w14:paraId="71082C9E" w14:textId="77777777" w:rsidR="00DF699A" w:rsidRPr="00525D62" w:rsidRDefault="00DF699A" w:rsidP="00DF699A">
      <w:pPr>
        <w:numPr>
          <w:ilvl w:val="0"/>
          <w:numId w:val="27"/>
        </w:numPr>
        <w:jc w:val="both"/>
        <w:rPr>
          <w:rFonts w:ascii="Arial" w:hAnsi="Arial" w:cs="Arial"/>
          <w:sz w:val="22"/>
          <w:szCs w:val="22"/>
          <w:lang w:eastAsia="es-CO"/>
        </w:rPr>
      </w:pPr>
      <w:r w:rsidRPr="00525D62">
        <w:rPr>
          <w:rFonts w:ascii="Arial" w:hAnsi="Arial" w:cs="Arial"/>
          <w:sz w:val="22"/>
          <w:szCs w:val="22"/>
          <w:lang w:eastAsia="es-CO"/>
        </w:rPr>
        <w:t xml:space="preserve">Promoción de los negocios verdes </w:t>
      </w:r>
    </w:p>
    <w:p w14:paraId="61A4A5ED" w14:textId="77777777" w:rsidR="00DF699A" w:rsidRPr="00525D62" w:rsidRDefault="00DF699A" w:rsidP="00DF699A">
      <w:pPr>
        <w:ind w:left="-567"/>
        <w:jc w:val="both"/>
        <w:rPr>
          <w:rFonts w:ascii="Arial" w:hAnsi="Arial" w:cs="Arial"/>
          <w:sz w:val="22"/>
          <w:szCs w:val="22"/>
          <w:lang w:eastAsia="es-CO"/>
        </w:rPr>
      </w:pPr>
    </w:p>
    <w:p w14:paraId="047E711C" w14:textId="77777777" w:rsidR="00DF699A" w:rsidRPr="00525D62" w:rsidRDefault="00DF699A" w:rsidP="00DF699A">
      <w:pPr>
        <w:numPr>
          <w:ilvl w:val="0"/>
          <w:numId w:val="27"/>
        </w:numPr>
        <w:shd w:val="clear" w:color="auto" w:fill="FFFFFF"/>
        <w:jc w:val="both"/>
        <w:rPr>
          <w:rFonts w:ascii="Arial" w:eastAsia="Arial Unicode MS" w:hAnsi="Arial" w:cs="Arial"/>
          <w:sz w:val="22"/>
          <w:szCs w:val="22"/>
        </w:rPr>
      </w:pPr>
      <w:r w:rsidRPr="00525D62">
        <w:rPr>
          <w:rFonts w:ascii="Arial" w:hAnsi="Arial" w:cs="Arial"/>
          <w:sz w:val="22"/>
          <w:szCs w:val="22"/>
          <w:lang w:eastAsia="es-CO"/>
        </w:rPr>
        <w:t>Gestión de recursos, a través de la promoción y participación de convocatorias y también con el fortalecimiento de iniciativas productivas con la articulación con otros proyectos que adelanta la Corporación.</w:t>
      </w:r>
    </w:p>
    <w:p w14:paraId="01C5E3E4" w14:textId="77777777" w:rsidR="00DF699A" w:rsidRPr="00525D62" w:rsidRDefault="00DF699A" w:rsidP="004665E5">
      <w:pPr>
        <w:pStyle w:val="Prrafodelista"/>
        <w:ind w:left="-709"/>
        <w:rPr>
          <w:rFonts w:ascii="Arial" w:eastAsia="Arial Unicode MS" w:hAnsi="Arial" w:cs="Arial"/>
          <w:sz w:val="22"/>
          <w:szCs w:val="22"/>
        </w:rPr>
      </w:pPr>
    </w:p>
    <w:p w14:paraId="1FC45575" w14:textId="77777777" w:rsidR="00DF699A" w:rsidRPr="00525D62" w:rsidRDefault="00DF699A" w:rsidP="004665E5">
      <w:pPr>
        <w:shd w:val="clear" w:color="auto" w:fill="FFFFFF"/>
        <w:spacing w:after="150"/>
        <w:ind w:left="-709"/>
        <w:jc w:val="both"/>
        <w:rPr>
          <w:rFonts w:ascii="Arial" w:eastAsia="Arial Unicode MS" w:hAnsi="Arial" w:cs="Arial"/>
          <w:sz w:val="22"/>
          <w:szCs w:val="22"/>
        </w:rPr>
      </w:pPr>
      <w:r w:rsidRPr="00525D62">
        <w:rPr>
          <w:rFonts w:ascii="Arial" w:eastAsia="Arial Unicode MS" w:hAnsi="Arial" w:cs="Arial"/>
          <w:sz w:val="22"/>
          <w:szCs w:val="22"/>
        </w:rPr>
        <w:t>Así mismo, y de acuerdo con la consolidación de alianzas estratégicas a través el nodo de NV</w:t>
      </w:r>
      <w:r w:rsidRPr="00525D62">
        <w:rPr>
          <w:rFonts w:ascii="Arial" w:eastAsia="Arial Unicode MS" w:hAnsi="Arial" w:cs="Arial"/>
          <w:sz w:val="22"/>
          <w:szCs w:val="22"/>
          <w:vertAlign w:val="superscript"/>
        </w:rPr>
        <w:footnoteReference w:id="2"/>
      </w:r>
      <w:r w:rsidRPr="00525D62">
        <w:rPr>
          <w:rFonts w:ascii="Arial" w:eastAsia="Arial Unicode MS" w:hAnsi="Arial" w:cs="Arial"/>
          <w:sz w:val="22"/>
          <w:szCs w:val="22"/>
        </w:rPr>
        <w:t xml:space="preserve"> se viene articulando en territorio acciones. También contamos con redes sociales como el Instagram </w:t>
      </w:r>
      <w:r w:rsidRPr="00525D62">
        <w:rPr>
          <w:rStyle w:val="Hipervnculo"/>
          <w:color w:val="auto"/>
          <w:sz w:val="22"/>
          <w:szCs w:val="22"/>
        </w:rPr>
        <w:t>@negociosverdescorpamag.</w:t>
      </w:r>
      <w:r w:rsidRPr="00525D62">
        <w:rPr>
          <w:rFonts w:ascii="Arial" w:eastAsia="Arial Unicode MS" w:hAnsi="Arial" w:cs="Arial"/>
          <w:sz w:val="22"/>
          <w:szCs w:val="22"/>
        </w:rPr>
        <w:t xml:space="preserve"> Así mismo, el portafolio nacional de negocios verdes, app, plataforma mercado libre, NEVO, participación en ruedas de negocios, ferias y eventos de promoción, en donde visibilizamos nuestros negocios. Todo esto en el marco de la implementación del Plan de Marketing territorial.</w:t>
      </w:r>
    </w:p>
    <w:p w14:paraId="4A0F22C0" w14:textId="77777777" w:rsidR="00DF699A" w:rsidRPr="00525D62" w:rsidRDefault="00DF699A" w:rsidP="004665E5">
      <w:pPr>
        <w:ind w:left="-709"/>
        <w:jc w:val="both"/>
        <w:rPr>
          <w:rFonts w:ascii="Arial" w:hAnsi="Arial" w:cs="Arial"/>
          <w:sz w:val="22"/>
          <w:szCs w:val="22"/>
          <w:lang w:eastAsia="es-CO"/>
        </w:rPr>
      </w:pPr>
      <w:r w:rsidRPr="00525D62">
        <w:rPr>
          <w:rFonts w:ascii="Arial" w:hAnsi="Arial" w:cs="Arial"/>
          <w:sz w:val="22"/>
          <w:szCs w:val="22"/>
          <w:lang w:eastAsia="es-CO"/>
        </w:rPr>
        <w:t xml:space="preserve">Otra de las actividades que se desarrollan dentro del Programa de Negocios verdes es la estrategia de emprendimiento verde para aquellos procesos de ideación de oportunidades de negocios innovadores y sostenibles y que responden a las necesidades sociales y problemáticas ambientales que se dan en el territorio. </w:t>
      </w:r>
    </w:p>
    <w:p w14:paraId="41B507E7" w14:textId="77777777" w:rsidR="00DF699A" w:rsidRPr="00525D62" w:rsidRDefault="00DF699A" w:rsidP="00DF699A">
      <w:pPr>
        <w:ind w:left="-993"/>
        <w:jc w:val="both"/>
        <w:rPr>
          <w:rFonts w:ascii="Arial" w:hAnsi="Arial" w:cs="Arial"/>
          <w:sz w:val="22"/>
          <w:szCs w:val="22"/>
          <w:lang w:eastAsia="es-CO"/>
        </w:rPr>
      </w:pPr>
    </w:p>
    <w:p w14:paraId="58FCEED3" w14:textId="77777777" w:rsidR="00DF699A" w:rsidRPr="00525D62" w:rsidRDefault="00DF699A" w:rsidP="004665E5">
      <w:pPr>
        <w:spacing w:line="240" w:lineRule="atLeast"/>
        <w:ind w:left="-709"/>
        <w:jc w:val="both"/>
        <w:rPr>
          <w:rFonts w:ascii="Arial" w:hAnsi="Arial" w:cs="Arial"/>
          <w:bCs/>
          <w:iCs/>
          <w:noProof/>
          <w:sz w:val="22"/>
          <w:szCs w:val="22"/>
          <w:lang w:eastAsia="es-CO"/>
        </w:rPr>
      </w:pPr>
      <w:r w:rsidRPr="00525D62">
        <w:rPr>
          <w:rFonts w:ascii="Arial" w:hAnsi="Arial" w:cs="Arial"/>
          <w:bCs/>
          <w:iCs/>
          <w:noProof/>
          <w:sz w:val="22"/>
          <w:szCs w:val="22"/>
          <w:lang w:eastAsia="es-CO"/>
        </w:rPr>
        <w:t>Estrategia que se desarrolla en cuatro etapas que se contemplan en la ruta de emprendimiento así:</w:t>
      </w:r>
    </w:p>
    <w:p w14:paraId="7A63008C" w14:textId="77777777" w:rsidR="00DF699A" w:rsidRPr="00525D62" w:rsidRDefault="00DF699A" w:rsidP="00DF699A">
      <w:pPr>
        <w:spacing w:line="240" w:lineRule="atLeast"/>
        <w:jc w:val="both"/>
        <w:rPr>
          <w:rFonts w:ascii="Arial" w:hAnsi="Arial" w:cs="Arial"/>
          <w:bCs/>
          <w:iCs/>
          <w:noProof/>
          <w:sz w:val="22"/>
          <w:szCs w:val="22"/>
          <w:lang w:eastAsia="es-CO"/>
        </w:rPr>
      </w:pPr>
    </w:p>
    <w:p w14:paraId="4318EA47" w14:textId="77777777" w:rsidR="00DF699A" w:rsidRPr="00525D62" w:rsidRDefault="00DF699A" w:rsidP="00DF699A">
      <w:pPr>
        <w:numPr>
          <w:ilvl w:val="0"/>
          <w:numId w:val="26"/>
        </w:numPr>
        <w:spacing w:line="240" w:lineRule="atLeast"/>
        <w:ind w:left="0"/>
        <w:jc w:val="both"/>
        <w:rPr>
          <w:rFonts w:ascii="Arial" w:hAnsi="Arial" w:cs="Arial"/>
          <w:bCs/>
          <w:iCs/>
          <w:noProof/>
          <w:sz w:val="22"/>
          <w:szCs w:val="22"/>
          <w:lang w:eastAsia="es-CO"/>
        </w:rPr>
      </w:pPr>
      <w:r w:rsidRPr="00525D62">
        <w:rPr>
          <w:rFonts w:ascii="Arial" w:hAnsi="Arial" w:cs="Arial"/>
          <w:b/>
          <w:i/>
          <w:noProof/>
          <w:sz w:val="22"/>
          <w:szCs w:val="22"/>
          <w:lang w:eastAsia="es-CO"/>
        </w:rPr>
        <w:t>CONOCER</w:t>
      </w:r>
      <w:r w:rsidRPr="00525D62">
        <w:rPr>
          <w:rFonts w:ascii="Arial" w:hAnsi="Arial" w:cs="Arial"/>
          <w:b/>
          <w:iCs/>
          <w:noProof/>
          <w:sz w:val="22"/>
          <w:szCs w:val="22"/>
          <w:lang w:eastAsia="es-CO"/>
        </w:rPr>
        <w:t>:</w:t>
      </w:r>
      <w:r w:rsidRPr="00525D62">
        <w:rPr>
          <w:rFonts w:ascii="Arial" w:hAnsi="Arial" w:cs="Arial"/>
          <w:bCs/>
          <w:iCs/>
          <w:noProof/>
          <w:sz w:val="22"/>
          <w:szCs w:val="22"/>
          <w:lang w:eastAsia="es-CO"/>
        </w:rPr>
        <w:t xml:space="preserve"> Las potencialidades y oportunidades en el territorio, propósito de vida y problemas en el territorio.</w:t>
      </w:r>
    </w:p>
    <w:p w14:paraId="2DE08388" w14:textId="77777777" w:rsidR="00DF699A" w:rsidRPr="00525D62" w:rsidRDefault="00DF699A" w:rsidP="00DF699A">
      <w:pPr>
        <w:numPr>
          <w:ilvl w:val="0"/>
          <w:numId w:val="26"/>
        </w:numPr>
        <w:spacing w:line="240" w:lineRule="atLeast"/>
        <w:ind w:left="0"/>
        <w:jc w:val="both"/>
        <w:rPr>
          <w:rFonts w:ascii="Arial" w:hAnsi="Arial" w:cs="Arial"/>
          <w:bCs/>
          <w:iCs/>
          <w:noProof/>
          <w:sz w:val="22"/>
          <w:szCs w:val="22"/>
          <w:lang w:eastAsia="es-CO"/>
        </w:rPr>
      </w:pPr>
      <w:r w:rsidRPr="00525D62">
        <w:rPr>
          <w:rFonts w:ascii="Arial" w:hAnsi="Arial" w:cs="Arial"/>
          <w:b/>
          <w:i/>
          <w:noProof/>
          <w:sz w:val="22"/>
          <w:szCs w:val="22"/>
          <w:lang w:eastAsia="es-CO"/>
        </w:rPr>
        <w:t>IDEAR</w:t>
      </w:r>
      <w:r w:rsidRPr="00525D62">
        <w:rPr>
          <w:rFonts w:ascii="Arial" w:hAnsi="Arial" w:cs="Arial"/>
          <w:bCs/>
          <w:iCs/>
          <w:noProof/>
          <w:sz w:val="22"/>
          <w:szCs w:val="22"/>
          <w:lang w:eastAsia="es-CO"/>
        </w:rPr>
        <w:t>: Desarrollo de una propuesta de valor innovadora y sostenible.</w:t>
      </w:r>
    </w:p>
    <w:p w14:paraId="1922B4CD" w14:textId="77777777" w:rsidR="00DF699A" w:rsidRPr="00525D62" w:rsidRDefault="00DF699A" w:rsidP="00DF699A">
      <w:pPr>
        <w:numPr>
          <w:ilvl w:val="0"/>
          <w:numId w:val="26"/>
        </w:numPr>
        <w:spacing w:line="240" w:lineRule="atLeast"/>
        <w:ind w:left="0"/>
        <w:jc w:val="both"/>
        <w:rPr>
          <w:rFonts w:ascii="Arial" w:hAnsi="Arial" w:cs="Arial"/>
          <w:bCs/>
          <w:iCs/>
          <w:noProof/>
          <w:sz w:val="22"/>
          <w:szCs w:val="22"/>
          <w:lang w:eastAsia="es-CO"/>
        </w:rPr>
      </w:pPr>
      <w:r w:rsidRPr="00525D62">
        <w:rPr>
          <w:rFonts w:ascii="Arial" w:hAnsi="Arial" w:cs="Arial"/>
          <w:b/>
          <w:i/>
          <w:noProof/>
          <w:sz w:val="22"/>
          <w:szCs w:val="22"/>
          <w:lang w:eastAsia="es-CO"/>
        </w:rPr>
        <w:t>PLANEAR</w:t>
      </w:r>
      <w:r w:rsidRPr="00525D62">
        <w:rPr>
          <w:rFonts w:ascii="Arial" w:hAnsi="Arial" w:cs="Arial"/>
          <w:bCs/>
          <w:iCs/>
          <w:noProof/>
          <w:sz w:val="22"/>
          <w:szCs w:val="22"/>
          <w:lang w:eastAsia="es-CO"/>
        </w:rPr>
        <w:t>: Construir el modelo de negocio verde e inclusivo, bajo el enfoque del modelo “Canvas verde”.</w:t>
      </w:r>
    </w:p>
    <w:p w14:paraId="637EDF62" w14:textId="77777777" w:rsidR="00DF699A" w:rsidRPr="00525D62" w:rsidRDefault="00DF699A" w:rsidP="00DF699A">
      <w:pPr>
        <w:numPr>
          <w:ilvl w:val="0"/>
          <w:numId w:val="26"/>
        </w:numPr>
        <w:spacing w:line="240" w:lineRule="atLeast"/>
        <w:ind w:left="0"/>
        <w:jc w:val="both"/>
        <w:rPr>
          <w:rFonts w:ascii="Arial" w:hAnsi="Arial" w:cs="Arial"/>
          <w:bCs/>
          <w:iCs/>
          <w:noProof/>
          <w:sz w:val="22"/>
          <w:szCs w:val="22"/>
          <w:lang w:eastAsia="es-CO"/>
        </w:rPr>
      </w:pPr>
      <w:r w:rsidRPr="00525D62">
        <w:rPr>
          <w:rFonts w:ascii="Arial" w:hAnsi="Arial" w:cs="Arial"/>
          <w:b/>
          <w:i/>
          <w:noProof/>
          <w:sz w:val="22"/>
          <w:szCs w:val="22"/>
          <w:lang w:eastAsia="es-CO"/>
        </w:rPr>
        <w:t>EVALUAR</w:t>
      </w:r>
      <w:r w:rsidRPr="00525D62">
        <w:rPr>
          <w:rFonts w:ascii="Arial" w:hAnsi="Arial" w:cs="Arial"/>
          <w:bCs/>
          <w:iCs/>
          <w:noProof/>
          <w:sz w:val="22"/>
          <w:szCs w:val="22"/>
          <w:lang w:eastAsia="es-CO"/>
        </w:rPr>
        <w:t>: Definir hoja de ruta y plan de trabajo para avanzar a la implementación del modelo de negocio y evaluar sostenibilidad de la idea de negocio</w:t>
      </w:r>
    </w:p>
    <w:p w14:paraId="154C9450" w14:textId="77777777" w:rsidR="00DF699A" w:rsidRPr="00525D62" w:rsidRDefault="00DF699A" w:rsidP="00DF699A">
      <w:pPr>
        <w:spacing w:line="240" w:lineRule="atLeast"/>
        <w:ind w:left="-993"/>
        <w:jc w:val="both"/>
        <w:rPr>
          <w:rFonts w:ascii="Arial" w:hAnsi="Arial" w:cs="Arial"/>
          <w:bCs/>
          <w:iCs/>
          <w:noProof/>
          <w:sz w:val="22"/>
          <w:szCs w:val="22"/>
          <w:lang w:eastAsia="es-CO"/>
        </w:rPr>
      </w:pPr>
    </w:p>
    <w:p w14:paraId="4ACEAD1E" w14:textId="24455218" w:rsidR="00DF699A" w:rsidRPr="00525D62" w:rsidRDefault="00DF699A" w:rsidP="004665E5">
      <w:pPr>
        <w:spacing w:line="240" w:lineRule="atLeast"/>
        <w:ind w:left="-709"/>
        <w:jc w:val="both"/>
        <w:rPr>
          <w:rFonts w:ascii="Arial" w:hAnsi="Arial" w:cs="Arial"/>
          <w:sz w:val="22"/>
          <w:szCs w:val="22"/>
          <w:lang w:val="es-ES_tradnl" w:eastAsia="es-CO"/>
        </w:rPr>
      </w:pPr>
      <w:r w:rsidRPr="00525D62">
        <w:rPr>
          <w:rFonts w:ascii="Arial" w:hAnsi="Arial" w:cs="Arial"/>
          <w:sz w:val="22"/>
          <w:szCs w:val="22"/>
          <w:lang w:val="es-ES_tradnl" w:eastAsia="es-CO"/>
        </w:rPr>
        <w:t>Esta transferencia de conocimiento se realiza a los aliados o actores en el territorio con la finalidad de generar capacidad instalada formando formadores de formadores.</w:t>
      </w:r>
    </w:p>
    <w:p w14:paraId="75D42718" w14:textId="77777777" w:rsidR="00DF699A" w:rsidRPr="00525D62" w:rsidRDefault="00DF699A" w:rsidP="004665E5">
      <w:pPr>
        <w:spacing w:line="240" w:lineRule="atLeast"/>
        <w:ind w:left="-709"/>
        <w:jc w:val="both"/>
        <w:rPr>
          <w:rFonts w:ascii="Arial" w:hAnsi="Arial" w:cs="Arial"/>
          <w:sz w:val="22"/>
          <w:szCs w:val="22"/>
          <w:lang w:val="es-ES_tradnl" w:eastAsia="es-CO"/>
        </w:rPr>
      </w:pPr>
    </w:p>
    <w:p w14:paraId="66ECC3B2" w14:textId="77777777" w:rsidR="00DF699A" w:rsidRPr="00525D62" w:rsidRDefault="00DF699A" w:rsidP="004665E5">
      <w:pPr>
        <w:ind w:left="-709"/>
        <w:jc w:val="both"/>
        <w:rPr>
          <w:rFonts w:ascii="Arial" w:hAnsi="Arial" w:cs="Arial"/>
          <w:sz w:val="22"/>
          <w:szCs w:val="22"/>
          <w:lang w:val="es-ES_tradnl" w:eastAsia="es-CO"/>
        </w:rPr>
      </w:pPr>
      <w:r w:rsidRPr="00525D62">
        <w:rPr>
          <w:rFonts w:ascii="Arial" w:hAnsi="Arial" w:cs="Arial"/>
          <w:sz w:val="22"/>
          <w:szCs w:val="22"/>
          <w:lang w:val="es-ES_tradnl" w:eastAsia="es-CO"/>
        </w:rPr>
        <w:t xml:space="preserve">A la fecha no se encuentra abierta convocatoria dirigida a la comunidad en general, por lo que le solicitamos estar atentos en nuestra página web </w:t>
      </w:r>
      <w:hyperlink r:id="rId16" w:history="1">
        <w:r w:rsidRPr="00525D62">
          <w:rPr>
            <w:rStyle w:val="Hipervnculo"/>
            <w:color w:val="auto"/>
            <w:sz w:val="22"/>
            <w:szCs w:val="22"/>
          </w:rPr>
          <w:t>www.corpamag.gov.co</w:t>
        </w:r>
      </w:hyperlink>
      <w:r w:rsidRPr="00525D62">
        <w:rPr>
          <w:rStyle w:val="Hipervnculo"/>
          <w:color w:val="auto"/>
          <w:sz w:val="22"/>
          <w:szCs w:val="22"/>
        </w:rPr>
        <w:t>.</w:t>
      </w:r>
      <w:r w:rsidRPr="00525D62">
        <w:rPr>
          <w:rFonts w:ascii="Arial" w:hAnsi="Arial" w:cs="Arial"/>
          <w:sz w:val="22"/>
          <w:szCs w:val="22"/>
          <w:u w:val="single"/>
        </w:rPr>
        <w:t xml:space="preserve"> </w:t>
      </w:r>
      <w:r w:rsidRPr="00525D62">
        <w:rPr>
          <w:rFonts w:ascii="Arial" w:hAnsi="Arial" w:cs="Arial"/>
          <w:bCs/>
          <w:iCs/>
          <w:sz w:val="22"/>
          <w:szCs w:val="22"/>
          <w:lang w:val="es-ES_tradnl" w:eastAsia="es-CO"/>
        </w:rPr>
        <w:t xml:space="preserve">Para resolver cualquier inquietud favor comunicarse con la funcionaria Genexy Troncoso Castro adscrita a la Oficina de Planeación con correo electrónico </w:t>
      </w:r>
      <w:hyperlink r:id="rId17" w:history="1">
        <w:r w:rsidRPr="00525D62">
          <w:rPr>
            <w:rStyle w:val="Hipervnculo"/>
            <w:color w:val="auto"/>
            <w:sz w:val="22"/>
            <w:szCs w:val="22"/>
          </w:rPr>
          <w:t>genexy.troncoso@corpamag.gov.co</w:t>
        </w:r>
      </w:hyperlink>
      <w:r w:rsidRPr="00525D62">
        <w:rPr>
          <w:rStyle w:val="Hipervnculo"/>
          <w:color w:val="auto"/>
          <w:sz w:val="22"/>
          <w:szCs w:val="22"/>
        </w:rPr>
        <w:t xml:space="preserve"> - </w:t>
      </w:r>
      <w:hyperlink r:id="rId18" w:history="1">
        <w:r w:rsidRPr="00525D62">
          <w:rPr>
            <w:rStyle w:val="Hipervnculo"/>
            <w:color w:val="auto"/>
            <w:sz w:val="22"/>
            <w:szCs w:val="22"/>
          </w:rPr>
          <w:t>negociosverdes@corpamag.gov.co</w:t>
        </w:r>
      </w:hyperlink>
    </w:p>
    <w:p w14:paraId="241C66CC" w14:textId="77777777" w:rsidR="00DF699A" w:rsidRPr="00525D62" w:rsidRDefault="00DF699A" w:rsidP="004665E5">
      <w:pPr>
        <w:spacing w:line="240" w:lineRule="atLeast"/>
        <w:ind w:left="-709"/>
        <w:jc w:val="both"/>
        <w:rPr>
          <w:rFonts w:ascii="Arial" w:hAnsi="Arial" w:cs="Arial"/>
          <w:sz w:val="22"/>
          <w:szCs w:val="22"/>
          <w:lang w:val="es-ES_tradnl" w:eastAsia="es-CO"/>
        </w:rPr>
      </w:pPr>
    </w:p>
    <w:p w14:paraId="70A05F7F" w14:textId="77777777" w:rsidR="00DF699A" w:rsidRPr="00525D62" w:rsidRDefault="00DF699A" w:rsidP="004665E5">
      <w:pPr>
        <w:spacing w:line="240" w:lineRule="atLeast"/>
        <w:ind w:left="-709"/>
        <w:jc w:val="both"/>
        <w:rPr>
          <w:rFonts w:ascii="Arial" w:hAnsi="Arial" w:cs="Arial"/>
          <w:sz w:val="22"/>
          <w:szCs w:val="22"/>
          <w:lang w:val="es-ES_tradnl" w:eastAsia="es-CO"/>
        </w:rPr>
      </w:pPr>
      <w:r w:rsidRPr="00525D62">
        <w:rPr>
          <w:rFonts w:ascii="Arial" w:hAnsi="Arial" w:cs="Arial"/>
          <w:sz w:val="22"/>
          <w:szCs w:val="22"/>
          <w:lang w:val="es-ES_tradnl" w:eastAsia="es-CO"/>
        </w:rPr>
        <w:t>Por otra parte, y con el ánimo de generar capacidades en el territorio, nos permitimos poner a su disposición la asesoría de Corpamag para la formulación de proyectos en temáticas relacionadas con su emprendimiento en donde se incluya el uso de la naturaleza como un factor productivo que le permita a su comunidad afianzar este tipo de iniciativas en donde se preserva el medio ambiente y puedan disfrutar de los bienes y servicios que este les provea.</w:t>
      </w:r>
    </w:p>
    <w:p w14:paraId="537C7E9A" w14:textId="77777777" w:rsidR="00DF699A" w:rsidRPr="00525D62" w:rsidRDefault="00DF699A" w:rsidP="00DF699A">
      <w:pPr>
        <w:ind w:left="-993"/>
        <w:jc w:val="both"/>
        <w:rPr>
          <w:rFonts w:ascii="Arial" w:hAnsi="Arial" w:cs="Arial"/>
          <w:sz w:val="22"/>
          <w:szCs w:val="22"/>
          <w:lang w:eastAsia="es-CO"/>
        </w:rPr>
      </w:pPr>
    </w:p>
    <w:p w14:paraId="6A11B056" w14:textId="77777777" w:rsidR="00DF699A" w:rsidRPr="00525D62" w:rsidRDefault="00DF699A" w:rsidP="004665E5">
      <w:pPr>
        <w:ind w:left="-851"/>
        <w:jc w:val="both"/>
        <w:rPr>
          <w:rFonts w:ascii="Arial" w:hAnsi="Arial" w:cs="Arial"/>
          <w:sz w:val="22"/>
          <w:szCs w:val="22"/>
          <w:lang w:eastAsia="es-CO"/>
        </w:rPr>
      </w:pPr>
      <w:r w:rsidRPr="00525D62">
        <w:rPr>
          <w:rFonts w:ascii="Arial" w:hAnsi="Arial" w:cs="Arial"/>
          <w:sz w:val="22"/>
          <w:szCs w:val="22"/>
          <w:lang w:eastAsia="es-CO"/>
        </w:rPr>
        <w:t>En lo que respecta a la formulación del Plan departamental de negocios verdes, esta herramienta se está construyendo con el ánimo de seguir articulando la estrategia en territorio con los demás actores que hacen parte de este ecosistema empresarial.</w:t>
      </w:r>
    </w:p>
    <w:p w14:paraId="43A6BDA4" w14:textId="77777777" w:rsidR="00DF699A" w:rsidRPr="00525D62" w:rsidRDefault="00DF699A" w:rsidP="004665E5">
      <w:pPr>
        <w:ind w:left="-851"/>
        <w:jc w:val="both"/>
        <w:rPr>
          <w:rFonts w:ascii="Arial" w:hAnsi="Arial" w:cs="Arial"/>
          <w:sz w:val="22"/>
          <w:szCs w:val="22"/>
          <w:lang w:eastAsia="es-CO"/>
        </w:rPr>
      </w:pPr>
    </w:p>
    <w:p w14:paraId="6EC613B8" w14:textId="77777777" w:rsidR="00DF699A" w:rsidRPr="00525D62" w:rsidRDefault="00DF699A" w:rsidP="004665E5">
      <w:pPr>
        <w:ind w:left="-851"/>
        <w:jc w:val="both"/>
        <w:rPr>
          <w:rStyle w:val="Hipervnculo"/>
          <w:color w:val="auto"/>
          <w:sz w:val="22"/>
          <w:szCs w:val="22"/>
        </w:rPr>
      </w:pPr>
      <w:r w:rsidRPr="00525D62">
        <w:rPr>
          <w:rFonts w:ascii="Arial" w:eastAsia="Calibri" w:hAnsi="Arial" w:cs="Arial"/>
          <w:sz w:val="22"/>
          <w:szCs w:val="22"/>
        </w:rPr>
        <w:t xml:space="preserve">Para poder ingresar a nuestro programa y poder contar con categoría de negocios verdes, es necesario diligenciar y remitir al correo electrónico </w:t>
      </w:r>
      <w:hyperlink r:id="rId19" w:history="1">
        <w:r w:rsidRPr="00525D62">
          <w:rPr>
            <w:rStyle w:val="Hipervnculo"/>
            <w:color w:val="auto"/>
            <w:sz w:val="22"/>
            <w:szCs w:val="22"/>
          </w:rPr>
          <w:t>negociosverdes@corpamag.gov.co</w:t>
        </w:r>
      </w:hyperlink>
      <w:r w:rsidRPr="00525D62">
        <w:rPr>
          <w:rFonts w:ascii="Arial" w:eastAsia="Calibri" w:hAnsi="Arial" w:cs="Arial"/>
          <w:sz w:val="22"/>
          <w:szCs w:val="22"/>
        </w:rPr>
        <w:t xml:space="preserve"> el formato de identificación al igual que los documentos que se definen en el mismo. Esto con la finalidad de contar con una información previa del negocio y posteriormente planificar la visita de verificación de cumplimiento de criterios de negocios verdes. El link para descargar el formato de identificación es el siguiente: </w:t>
      </w:r>
      <w:hyperlink r:id="rId20" w:history="1">
        <w:r w:rsidRPr="00525D62">
          <w:rPr>
            <w:rStyle w:val="Hipervnculo"/>
            <w:color w:val="auto"/>
            <w:sz w:val="22"/>
            <w:szCs w:val="22"/>
          </w:rPr>
          <w:t>https://www.corpamag.gov.co/index.php/es/negocios-verdes/formularios-nv</w:t>
        </w:r>
      </w:hyperlink>
    </w:p>
    <w:p w14:paraId="3FEF5D33" w14:textId="77777777" w:rsidR="00DF699A" w:rsidRPr="00525D62" w:rsidRDefault="00DF699A" w:rsidP="004665E5">
      <w:pPr>
        <w:shd w:val="clear" w:color="auto" w:fill="FFFFFF"/>
        <w:spacing w:before="300" w:after="150"/>
        <w:ind w:left="-851"/>
        <w:outlineLvl w:val="1"/>
        <w:rPr>
          <w:rFonts w:ascii="Arial" w:eastAsia="Calibri" w:hAnsi="Arial" w:cs="Arial"/>
          <w:sz w:val="22"/>
          <w:szCs w:val="22"/>
        </w:rPr>
      </w:pPr>
      <w:r w:rsidRPr="00525D62">
        <w:rPr>
          <w:rFonts w:ascii="Arial" w:eastAsia="Calibri" w:hAnsi="Arial" w:cs="Arial"/>
          <w:sz w:val="22"/>
          <w:szCs w:val="22"/>
        </w:rPr>
        <w:t>Formularios y otros documentos de interés</w:t>
      </w:r>
    </w:p>
    <w:p w14:paraId="5CD741F8" w14:textId="77777777" w:rsidR="00DF699A" w:rsidRPr="00525D62" w:rsidRDefault="00DF699A" w:rsidP="004665E5">
      <w:pPr>
        <w:shd w:val="clear" w:color="auto" w:fill="FFFFFF"/>
        <w:spacing w:before="100" w:beforeAutospacing="1" w:after="100" w:afterAutospacing="1"/>
        <w:ind w:left="-851"/>
        <w:rPr>
          <w:rFonts w:ascii="Arial" w:eastAsia="Calibri" w:hAnsi="Arial" w:cs="Arial"/>
          <w:sz w:val="22"/>
          <w:szCs w:val="22"/>
        </w:rPr>
      </w:pPr>
      <w:r w:rsidRPr="00525D62">
        <w:rPr>
          <w:rFonts w:ascii="Arial" w:eastAsia="Calibri" w:hAnsi="Arial" w:cs="Arial"/>
          <w:sz w:val="22"/>
          <w:szCs w:val="22"/>
        </w:rPr>
        <w:t>Formularios para gestión de Inscripción como beneficiario del programa Negocios Verdes Corpamag</w:t>
      </w:r>
    </w:p>
    <w:p w14:paraId="490ABC22" w14:textId="77777777" w:rsidR="00DF699A" w:rsidRPr="00525D62" w:rsidRDefault="00DF699A" w:rsidP="004665E5">
      <w:pPr>
        <w:pStyle w:val="Prrafodelista"/>
        <w:numPr>
          <w:ilvl w:val="0"/>
          <w:numId w:val="29"/>
        </w:numPr>
        <w:shd w:val="clear" w:color="auto" w:fill="FFFFFF"/>
        <w:spacing w:before="100" w:beforeAutospacing="1" w:after="100" w:afterAutospacing="1"/>
        <w:rPr>
          <w:rStyle w:val="Hipervnculo"/>
          <w:color w:val="auto"/>
          <w:sz w:val="22"/>
          <w:szCs w:val="22"/>
        </w:rPr>
      </w:pPr>
      <w:hyperlink r:id="rId21" w:tgtFrame="_blank" w:history="1">
        <w:r w:rsidRPr="00525D62">
          <w:rPr>
            <w:rStyle w:val="Hipervnculo"/>
            <w:color w:val="auto"/>
            <w:sz w:val="22"/>
            <w:szCs w:val="22"/>
          </w:rPr>
          <w:t>Ficha de Inscripción como Negocios Verdes</w:t>
        </w:r>
      </w:hyperlink>
      <w:r w:rsidRPr="00525D62">
        <w:rPr>
          <w:rStyle w:val="Hipervnculo"/>
          <w:color w:val="auto"/>
          <w:sz w:val="22"/>
          <w:szCs w:val="22"/>
        </w:rPr>
        <w:t> </w:t>
      </w:r>
    </w:p>
    <w:p w14:paraId="3BE0338D" w14:textId="77777777" w:rsidR="00DF699A" w:rsidRPr="00525D62" w:rsidRDefault="00DF699A" w:rsidP="004665E5">
      <w:pPr>
        <w:pStyle w:val="Prrafodelista"/>
        <w:numPr>
          <w:ilvl w:val="0"/>
          <w:numId w:val="29"/>
        </w:numPr>
        <w:shd w:val="clear" w:color="auto" w:fill="FFFFFF"/>
        <w:spacing w:before="100" w:beforeAutospacing="1" w:after="100" w:afterAutospacing="1"/>
        <w:rPr>
          <w:rFonts w:ascii="Arial" w:eastAsia="Calibri" w:hAnsi="Arial" w:cs="Arial"/>
          <w:sz w:val="22"/>
          <w:szCs w:val="22"/>
        </w:rPr>
      </w:pPr>
      <w:hyperlink r:id="rId22" w:tgtFrame="_blank" w:tooltip="Anexo a la fcha de Inscripción o Identificación como Negocio Verde" w:history="1">
        <w:r w:rsidRPr="00525D62">
          <w:rPr>
            <w:rStyle w:val="Hipervnculo"/>
            <w:color w:val="auto"/>
            <w:sz w:val="22"/>
            <w:szCs w:val="22"/>
          </w:rPr>
          <w:t>Anexo al proceso y ficha de Inscripción</w:t>
        </w:r>
      </w:hyperlink>
      <w:r w:rsidRPr="00525D62">
        <w:rPr>
          <w:rFonts w:ascii="Arial" w:hAnsi="Arial" w:cs="Arial"/>
          <w:sz w:val="22"/>
          <w:szCs w:val="22"/>
          <w:lang w:eastAsia="es-CO"/>
        </w:rPr>
        <w:t> </w:t>
      </w:r>
      <w:r w:rsidRPr="00525D62">
        <w:rPr>
          <w:rFonts w:ascii="Arial" w:eastAsia="Calibri" w:hAnsi="Arial" w:cs="Arial"/>
          <w:sz w:val="22"/>
          <w:szCs w:val="22"/>
        </w:rPr>
        <w:t>o Identificación como negocio al Programa Negocios Verdes Corpamag</w:t>
      </w:r>
    </w:p>
    <w:p w14:paraId="232681D7" w14:textId="77777777" w:rsidR="00DF699A" w:rsidRPr="00525D62" w:rsidRDefault="00DF699A" w:rsidP="004665E5">
      <w:pPr>
        <w:pStyle w:val="Prrafodelista"/>
        <w:numPr>
          <w:ilvl w:val="0"/>
          <w:numId w:val="29"/>
        </w:numPr>
        <w:shd w:val="clear" w:color="auto" w:fill="FFFFFF"/>
        <w:spacing w:before="100" w:beforeAutospacing="1" w:after="100" w:afterAutospacing="1"/>
        <w:rPr>
          <w:rStyle w:val="Hipervnculo"/>
          <w:color w:val="auto"/>
          <w:sz w:val="22"/>
          <w:szCs w:val="22"/>
        </w:rPr>
      </w:pPr>
      <w:hyperlink r:id="rId23" w:tgtFrame="_blank" w:history="1">
        <w:r w:rsidRPr="00525D62">
          <w:rPr>
            <w:rStyle w:val="Hipervnculo"/>
            <w:color w:val="auto"/>
            <w:sz w:val="22"/>
            <w:szCs w:val="22"/>
          </w:rPr>
          <w:t>Modelo Consentimiento Informado, en el marco de la Ley de Protección de Datos</w:t>
        </w:r>
      </w:hyperlink>
    </w:p>
    <w:p w14:paraId="174FD1E0" w14:textId="77777777" w:rsidR="00DF699A" w:rsidRPr="00525D62" w:rsidRDefault="00DF699A" w:rsidP="004665E5">
      <w:pPr>
        <w:spacing w:line="240" w:lineRule="atLeast"/>
        <w:ind w:left="-851"/>
        <w:jc w:val="both"/>
        <w:rPr>
          <w:rFonts w:ascii="Arial" w:hAnsi="Arial" w:cs="Arial"/>
          <w:bCs/>
          <w:iCs/>
          <w:sz w:val="22"/>
          <w:szCs w:val="22"/>
          <w:lang w:val="es-ES_tradnl" w:eastAsia="es-CO"/>
        </w:rPr>
      </w:pPr>
      <w:r w:rsidRPr="00525D62">
        <w:rPr>
          <w:rFonts w:ascii="Arial" w:hAnsi="Arial" w:cs="Arial"/>
          <w:bCs/>
          <w:iCs/>
          <w:sz w:val="22"/>
          <w:szCs w:val="22"/>
          <w:lang w:val="es-ES_tradnl" w:eastAsia="es-CO"/>
        </w:rPr>
        <w:t xml:space="preserve">Y si requiere resolver cualquier inquietud al respecto, favor comunicarse con la funcionaria Genexy Troncoso Castro adscrita a la Oficina de Planeación a través de los correos electrónicos </w:t>
      </w:r>
      <w:hyperlink r:id="rId24" w:history="1">
        <w:r w:rsidRPr="00525D62">
          <w:rPr>
            <w:rFonts w:ascii="Arial" w:hAnsi="Arial" w:cs="Arial"/>
            <w:sz w:val="22"/>
            <w:szCs w:val="22"/>
            <w:u w:val="single"/>
            <w:lang w:val="es-ES_tradnl" w:eastAsia="es-CO"/>
          </w:rPr>
          <w:t>genexy.troncoso@corpamag.gov.co</w:t>
        </w:r>
      </w:hyperlink>
      <w:r w:rsidRPr="00525D62">
        <w:rPr>
          <w:rFonts w:ascii="Arial" w:hAnsi="Arial" w:cs="Arial"/>
          <w:sz w:val="22"/>
          <w:szCs w:val="22"/>
          <w:lang w:val="es-ES_tradnl" w:eastAsia="es-CO"/>
        </w:rPr>
        <w:t xml:space="preserve"> </w:t>
      </w:r>
      <w:r w:rsidRPr="00525D62">
        <w:rPr>
          <w:rFonts w:ascii="Arial" w:hAnsi="Arial" w:cs="Arial"/>
          <w:bCs/>
          <w:iCs/>
          <w:sz w:val="22"/>
          <w:szCs w:val="22"/>
          <w:lang w:val="es-ES_tradnl" w:eastAsia="es-CO"/>
        </w:rPr>
        <w:t xml:space="preserve">- </w:t>
      </w:r>
      <w:hyperlink r:id="rId25" w:history="1">
        <w:r w:rsidRPr="00525D62">
          <w:rPr>
            <w:rFonts w:ascii="Arial" w:hAnsi="Arial" w:cs="Arial"/>
            <w:sz w:val="22"/>
            <w:szCs w:val="22"/>
            <w:u w:val="single"/>
            <w:lang w:val="es-ES_tradnl" w:eastAsia="es-CO"/>
          </w:rPr>
          <w:t>negociosverdes@corpamag.gov.co</w:t>
        </w:r>
      </w:hyperlink>
    </w:p>
    <w:p w14:paraId="6C333DC3" w14:textId="77777777" w:rsidR="00DF699A" w:rsidRPr="00525D62" w:rsidRDefault="00DF699A" w:rsidP="004665E5">
      <w:pPr>
        <w:spacing w:line="240" w:lineRule="atLeast"/>
        <w:ind w:left="-851"/>
        <w:jc w:val="both"/>
        <w:rPr>
          <w:rFonts w:ascii="Arial" w:hAnsi="Arial" w:cs="Arial"/>
          <w:bCs/>
          <w:iCs/>
          <w:sz w:val="22"/>
          <w:szCs w:val="22"/>
          <w:lang w:val="es-ES_tradnl" w:eastAsia="es-CO"/>
        </w:rPr>
      </w:pPr>
    </w:p>
    <w:p w14:paraId="04D5554F" w14:textId="64A0971B" w:rsidR="00DF699A" w:rsidRPr="00525D62" w:rsidRDefault="00DF699A" w:rsidP="004665E5">
      <w:pPr>
        <w:ind w:left="-851"/>
        <w:jc w:val="both"/>
        <w:rPr>
          <w:rFonts w:ascii="Arial" w:hAnsi="Arial" w:cs="Arial"/>
          <w:sz w:val="22"/>
          <w:szCs w:val="22"/>
          <w:u w:val="single"/>
          <w:lang w:val="es-ES_tradnl" w:eastAsia="es-CO"/>
        </w:rPr>
      </w:pPr>
      <w:r w:rsidRPr="00525D62">
        <w:rPr>
          <w:rFonts w:ascii="Arial" w:hAnsi="Arial" w:cs="Arial"/>
          <w:bCs/>
          <w:iCs/>
          <w:sz w:val="22"/>
          <w:szCs w:val="22"/>
          <w:lang w:val="es-ES_tradnl" w:eastAsia="es-CO"/>
        </w:rPr>
        <w:t xml:space="preserve">Finalmente, es importante resaltar que a la fecha se cuentan con 51 negocios verdes en el departamento del Magdalena, jurisdicción de Corpamag. El listado de estos 51 negocios los puede visualizar en el link </w:t>
      </w:r>
      <w:hyperlink r:id="rId26" w:history="1">
        <w:r w:rsidRPr="00525D62">
          <w:rPr>
            <w:rStyle w:val="Hipervnculo"/>
            <w:color w:val="auto"/>
            <w:sz w:val="22"/>
            <w:szCs w:val="22"/>
            <w:lang w:val="es-ES_tradnl" w:eastAsia="es-CO"/>
          </w:rPr>
          <w:t>https://www.corpamag.gov.co/index.php/es/negocios-verdes/nuestros-negocios-db</w:t>
        </w:r>
      </w:hyperlink>
      <w:r w:rsidRPr="00525D62">
        <w:rPr>
          <w:rFonts w:ascii="Arial" w:hAnsi="Arial" w:cs="Arial"/>
          <w:sz w:val="22"/>
          <w:szCs w:val="22"/>
          <w:u w:val="single"/>
          <w:lang w:val="es-ES_tradnl" w:eastAsia="es-CO"/>
        </w:rPr>
        <w:t>.</w:t>
      </w:r>
    </w:p>
    <w:p w14:paraId="7FD1C298" w14:textId="77777777" w:rsidR="004665E5" w:rsidRPr="00525D62" w:rsidRDefault="004665E5" w:rsidP="004665E5">
      <w:pPr>
        <w:ind w:left="-851"/>
        <w:jc w:val="both"/>
        <w:rPr>
          <w:rFonts w:ascii="Arial" w:hAnsi="Arial" w:cs="Arial"/>
          <w:sz w:val="22"/>
          <w:szCs w:val="22"/>
          <w:u w:val="single"/>
          <w:lang w:val="es-ES_tradnl" w:eastAsia="es-CO"/>
        </w:rPr>
      </w:pPr>
    </w:p>
    <w:p w14:paraId="073667BB" w14:textId="77777777" w:rsidR="00DF699A" w:rsidRPr="00525D62" w:rsidRDefault="00DF699A" w:rsidP="00DF699A">
      <w:pPr>
        <w:ind w:left="-993"/>
        <w:rPr>
          <w:rFonts w:ascii="Arial" w:eastAsia="Calibri"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03DE888A"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4D3634F8"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9AE53D"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8591227"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1A3676"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44A833F8" w14:textId="77777777" w:rsidR="00DF699A" w:rsidRPr="00525D62" w:rsidRDefault="00DF699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1D03C4A5"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0B28C8A3" w14:textId="7B1A7815" w:rsidR="00DF699A" w:rsidRPr="00525D62" w:rsidRDefault="008A1D12" w:rsidP="00110D1B">
            <w:pPr>
              <w:jc w:val="center"/>
              <w:rPr>
                <w:rFonts w:ascii="Arial" w:hAnsi="Arial" w:cs="Arial"/>
                <w:b/>
                <w:sz w:val="22"/>
                <w:szCs w:val="22"/>
                <w:lang w:eastAsia="es-CO"/>
              </w:rPr>
            </w:pPr>
            <w:r w:rsidRPr="00525D62">
              <w:rPr>
                <w:rFonts w:ascii="Arial" w:hAnsi="Arial" w:cs="Arial"/>
                <w:b/>
                <w:sz w:val="22"/>
                <w:szCs w:val="22"/>
                <w:lang w:eastAsia="es-CO"/>
              </w:rPr>
              <w:t>21</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36A5D907"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Luis Orozco Gómez</w:t>
            </w:r>
          </w:p>
        </w:tc>
        <w:tc>
          <w:tcPr>
            <w:tcW w:w="1194" w:type="dxa"/>
            <w:tcBorders>
              <w:top w:val="single" w:sz="8" w:space="0" w:color="auto"/>
              <w:left w:val="nil"/>
              <w:bottom w:val="single" w:sz="8" w:space="0" w:color="auto"/>
              <w:right w:val="single" w:sz="8" w:space="0" w:color="auto"/>
            </w:tcBorders>
            <w:shd w:val="clear" w:color="auto" w:fill="auto"/>
            <w:vAlign w:val="center"/>
          </w:tcPr>
          <w:p w14:paraId="1383A3C8"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Santa Marta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3C2EF903"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Apopesca</w:t>
            </w:r>
          </w:p>
        </w:tc>
        <w:tc>
          <w:tcPr>
            <w:tcW w:w="4911" w:type="dxa"/>
            <w:tcBorders>
              <w:top w:val="single" w:sz="8" w:space="0" w:color="auto"/>
              <w:left w:val="nil"/>
              <w:bottom w:val="single" w:sz="8" w:space="0" w:color="auto"/>
              <w:right w:val="single" w:sz="8" w:space="0" w:color="auto"/>
            </w:tcBorders>
            <w:shd w:val="clear" w:color="auto" w:fill="auto"/>
            <w:vAlign w:val="center"/>
          </w:tcPr>
          <w:p w14:paraId="7113BB42" w14:textId="77777777" w:rsidR="00DF699A" w:rsidRPr="00525D62" w:rsidRDefault="00DF699A" w:rsidP="00110D1B">
            <w:pPr>
              <w:jc w:val="center"/>
              <w:rPr>
                <w:rFonts w:ascii="Arial" w:hAnsi="Arial" w:cs="Arial"/>
                <w:sz w:val="22"/>
                <w:szCs w:val="22"/>
                <w:lang w:eastAsia="es-CO"/>
              </w:rPr>
            </w:pPr>
            <w:r w:rsidRPr="00525D62">
              <w:rPr>
                <w:rFonts w:ascii="Arial" w:hAnsi="Arial" w:cs="Arial"/>
                <w:sz w:val="22"/>
                <w:szCs w:val="22"/>
                <w:lang w:eastAsia="es-CO"/>
              </w:rPr>
              <w:t>De acuerdo al informe que se presente mis preguntas son sobre la Ciénaga Grande y proyectos productivos a implementarse</w:t>
            </w:r>
          </w:p>
        </w:tc>
      </w:tr>
    </w:tbl>
    <w:p w14:paraId="349BB68C" w14:textId="77777777" w:rsidR="00DF699A" w:rsidRPr="00525D62" w:rsidRDefault="00DF699A" w:rsidP="00DF699A">
      <w:pPr>
        <w:ind w:left="-993"/>
        <w:rPr>
          <w:rFonts w:ascii="Arial" w:eastAsia="Calibri" w:hAnsi="Arial" w:cs="Arial"/>
          <w:sz w:val="22"/>
          <w:szCs w:val="22"/>
        </w:rPr>
      </w:pPr>
    </w:p>
    <w:p w14:paraId="54B6F312" w14:textId="5EB270F8" w:rsidR="003230CD" w:rsidRPr="00525D62" w:rsidRDefault="00DF699A" w:rsidP="00DF699A">
      <w:pPr>
        <w:ind w:left="-993"/>
        <w:jc w:val="both"/>
        <w:rPr>
          <w:rFonts w:ascii="Arial" w:eastAsia="Calibri" w:hAnsi="Arial" w:cs="Arial"/>
          <w:sz w:val="22"/>
          <w:szCs w:val="22"/>
        </w:rPr>
      </w:pPr>
      <w:r w:rsidRPr="00525D62">
        <w:rPr>
          <w:rFonts w:ascii="Arial" w:eastAsia="Calibri" w:hAnsi="Arial" w:cs="Arial"/>
          <w:sz w:val="22"/>
          <w:szCs w:val="22"/>
        </w:rPr>
        <w:t>Los proyectos productivos sostenibles definidos en el Plan de Acción Institucional -PAI a desarrollarse durante la vigencia 2020, fueron aplazados para la actual vigencia, justificándonos en atención a la Declaratoria del estado de emergencia económica, social y ecológica en todo el territorio nacional con ocasión a la pandemia del COVID-19 en cada uno de los actos administrativos definidos por el Gobierno nacional.</w:t>
      </w:r>
    </w:p>
    <w:p w14:paraId="7EA4B787" w14:textId="77777777" w:rsidR="003230CD" w:rsidRPr="00525D62" w:rsidRDefault="003230CD">
      <w:pPr>
        <w:rPr>
          <w:rFonts w:ascii="Arial" w:eastAsia="Calibri" w:hAnsi="Arial" w:cs="Arial"/>
          <w:sz w:val="22"/>
          <w:szCs w:val="22"/>
        </w:rPr>
      </w:pPr>
      <w:r w:rsidRPr="00525D62">
        <w:rPr>
          <w:rFonts w:ascii="Arial" w:eastAsia="Calibri" w:hAnsi="Arial" w:cs="Arial"/>
          <w:sz w:val="22"/>
          <w:szCs w:val="22"/>
        </w:rPr>
        <w:br w:type="page"/>
      </w:r>
    </w:p>
    <w:p w14:paraId="48AAE225" w14:textId="77777777" w:rsidR="00DF699A" w:rsidRPr="00525D62" w:rsidRDefault="00DF699A" w:rsidP="00DF699A">
      <w:pPr>
        <w:ind w:left="-993"/>
        <w:jc w:val="both"/>
        <w:rPr>
          <w:rFonts w:ascii="Arial" w:eastAsia="Calibri" w:hAnsi="Arial" w:cs="Arial"/>
          <w:sz w:val="22"/>
          <w:szCs w:val="22"/>
        </w:rPr>
      </w:pPr>
    </w:p>
    <w:p w14:paraId="249453DF" w14:textId="77777777" w:rsidR="004501AA" w:rsidRPr="00525D62" w:rsidRDefault="004501AA" w:rsidP="004501AA">
      <w:pPr>
        <w:ind w:left="-993"/>
        <w:rPr>
          <w:rFonts w:ascii="Arial" w:eastAsia="Calibri" w:hAnsi="Arial" w:cs="Arial"/>
          <w:b/>
          <w:bCs/>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073535C1"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6962621C"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5AACAD"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779F6740"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48EC93"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3DA893A7"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7674BF55"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1F5BD68D" w14:textId="116C74BF" w:rsidR="004501AA" w:rsidRPr="00525D62" w:rsidRDefault="008A1D12" w:rsidP="00110D1B">
            <w:pPr>
              <w:jc w:val="center"/>
              <w:rPr>
                <w:rFonts w:ascii="Arial" w:hAnsi="Arial" w:cs="Arial"/>
                <w:b/>
                <w:sz w:val="22"/>
                <w:szCs w:val="22"/>
                <w:lang w:eastAsia="es-CO"/>
              </w:rPr>
            </w:pPr>
            <w:r w:rsidRPr="00525D62">
              <w:rPr>
                <w:rFonts w:ascii="Arial" w:hAnsi="Arial" w:cs="Arial"/>
                <w:b/>
                <w:sz w:val="22"/>
                <w:szCs w:val="22"/>
                <w:lang w:eastAsia="es-CO"/>
              </w:rPr>
              <w:t>22</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2142A3DC"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Felix Pineda Balaguera</w:t>
            </w:r>
          </w:p>
        </w:tc>
        <w:tc>
          <w:tcPr>
            <w:tcW w:w="1194" w:type="dxa"/>
            <w:tcBorders>
              <w:top w:val="single" w:sz="8" w:space="0" w:color="auto"/>
              <w:left w:val="nil"/>
              <w:bottom w:val="single" w:sz="8" w:space="0" w:color="auto"/>
              <w:right w:val="single" w:sz="8" w:space="0" w:color="auto"/>
            </w:tcBorders>
            <w:shd w:val="clear" w:color="auto" w:fill="auto"/>
            <w:vAlign w:val="center"/>
          </w:tcPr>
          <w:p w14:paraId="1494F116"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Santa Marta</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30F19B61"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Junta de Acción Comunal de la vereda " El Oriente"</w:t>
            </w:r>
          </w:p>
        </w:tc>
        <w:tc>
          <w:tcPr>
            <w:tcW w:w="4911" w:type="dxa"/>
            <w:tcBorders>
              <w:top w:val="single" w:sz="8" w:space="0" w:color="auto"/>
              <w:left w:val="nil"/>
              <w:bottom w:val="single" w:sz="8" w:space="0" w:color="auto"/>
              <w:right w:val="single" w:sz="8" w:space="0" w:color="auto"/>
            </w:tcBorders>
            <w:shd w:val="clear" w:color="auto" w:fill="auto"/>
            <w:vAlign w:val="center"/>
          </w:tcPr>
          <w:p w14:paraId="3FE2AF88"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En la finca de mi propiedad, " Mi Granjita" existe una Reserva Natural de la Sociedad Civil, " Edén del Oriente" - registrada formalmente en Corpamag -. Iniciativa mía que tiene de existencia legal muchos años y que quisiera que su organización hiciera acompañamiento técnico a esta iniciativa particular y que se hiciesen programas de capacitación a vecinos de la vereda sobre la importancia de conservar las aguas y el bosque nativo. Mi pregunta gira en ese sentido, si Corpamag apoya estas iniciativas, si las realizó el año pasado y si en el presente año tienen esa intención institucional.</w:t>
            </w:r>
          </w:p>
        </w:tc>
      </w:tr>
    </w:tbl>
    <w:p w14:paraId="77DD124B" w14:textId="77777777" w:rsidR="004501AA" w:rsidRPr="00525D62" w:rsidRDefault="004501AA" w:rsidP="004501AA">
      <w:pPr>
        <w:ind w:left="-993"/>
        <w:rPr>
          <w:rFonts w:ascii="Arial" w:eastAsia="Calibri" w:hAnsi="Arial" w:cs="Arial"/>
          <w:b/>
          <w:bCs/>
          <w:sz w:val="22"/>
          <w:szCs w:val="22"/>
        </w:rPr>
      </w:pPr>
    </w:p>
    <w:p w14:paraId="7713AF2B" w14:textId="77777777" w:rsidR="004501AA" w:rsidRPr="00525D62" w:rsidRDefault="004501AA" w:rsidP="00A21A9A">
      <w:pPr>
        <w:ind w:left="-851"/>
        <w:rPr>
          <w:rFonts w:ascii="Arial" w:eastAsia="Calibri" w:hAnsi="Arial" w:cs="Arial"/>
          <w:sz w:val="22"/>
          <w:szCs w:val="22"/>
        </w:rPr>
      </w:pPr>
      <w:r w:rsidRPr="00525D62">
        <w:rPr>
          <w:rFonts w:ascii="Arial" w:eastAsia="Calibri" w:hAnsi="Arial" w:cs="Arial"/>
          <w:sz w:val="22"/>
          <w:szCs w:val="22"/>
        </w:rPr>
        <w:t>Inicialmente se hace una aclaración sobre el registro de predios privados como Reservas Naturales de la Sociedad Civil, este procedimiento se realiza ante Parques Nacionales Naturales, las Corporaciones Autónomas Ambientales Regionales – CAR, somos entidades de apoyo para la realización de la visita técnica únicamente.</w:t>
      </w:r>
    </w:p>
    <w:p w14:paraId="4934026D" w14:textId="77777777" w:rsidR="004501AA" w:rsidRPr="00525D62" w:rsidRDefault="004501AA" w:rsidP="00A21A9A">
      <w:pPr>
        <w:ind w:left="-851"/>
        <w:rPr>
          <w:rFonts w:ascii="Arial" w:eastAsia="Calibri" w:hAnsi="Arial" w:cs="Arial"/>
          <w:sz w:val="22"/>
          <w:szCs w:val="22"/>
        </w:rPr>
      </w:pPr>
    </w:p>
    <w:p w14:paraId="6B4DE889" w14:textId="77777777" w:rsidR="004501AA" w:rsidRPr="00525D62" w:rsidRDefault="004501AA" w:rsidP="00A21A9A">
      <w:pPr>
        <w:ind w:left="-851"/>
        <w:rPr>
          <w:rFonts w:ascii="Arial" w:eastAsia="Calibri" w:hAnsi="Arial" w:cs="Arial"/>
          <w:sz w:val="22"/>
          <w:szCs w:val="22"/>
        </w:rPr>
      </w:pPr>
      <w:r w:rsidRPr="00525D62">
        <w:rPr>
          <w:rFonts w:ascii="Arial" w:eastAsia="Calibri" w:hAnsi="Arial" w:cs="Arial"/>
          <w:sz w:val="22"/>
          <w:szCs w:val="22"/>
        </w:rPr>
        <w:t xml:space="preserve">Corpamag, desde la Subdirección de Educación Ambiental, puede hacerle el acompañamiento técnico a la iniciativa, para lo cual nos pondremos en contacto con usted para determinar los detalles de la misma. </w:t>
      </w:r>
    </w:p>
    <w:p w14:paraId="26DEC0EA" w14:textId="77777777" w:rsidR="004501AA" w:rsidRPr="00525D62" w:rsidRDefault="004501AA" w:rsidP="004501AA">
      <w:pPr>
        <w:ind w:left="-993"/>
        <w:rPr>
          <w:rFonts w:ascii="Arial" w:eastAsia="Calibri" w:hAnsi="Arial" w:cs="Arial"/>
          <w:b/>
          <w:bCs/>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49659481"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06DEAE7E"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D8CF39"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43928111"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6E4E54"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30BFCE99"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091DD56A"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58FEF94B" w14:textId="664A77EA" w:rsidR="004501AA" w:rsidRPr="00525D62" w:rsidRDefault="008A1D12" w:rsidP="00110D1B">
            <w:pPr>
              <w:jc w:val="center"/>
              <w:rPr>
                <w:rFonts w:ascii="Arial" w:hAnsi="Arial" w:cs="Arial"/>
                <w:b/>
                <w:sz w:val="22"/>
                <w:szCs w:val="22"/>
                <w:lang w:eastAsia="es-CO"/>
              </w:rPr>
            </w:pPr>
            <w:r w:rsidRPr="00525D62">
              <w:rPr>
                <w:rFonts w:ascii="Arial" w:hAnsi="Arial" w:cs="Arial"/>
                <w:b/>
                <w:sz w:val="22"/>
                <w:szCs w:val="22"/>
                <w:lang w:eastAsia="es-CO"/>
              </w:rPr>
              <w:t>23</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48AEA9AE"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Yasmith Raad Sosa</w:t>
            </w:r>
          </w:p>
        </w:tc>
        <w:tc>
          <w:tcPr>
            <w:tcW w:w="1194" w:type="dxa"/>
            <w:tcBorders>
              <w:top w:val="single" w:sz="8" w:space="0" w:color="auto"/>
              <w:left w:val="nil"/>
              <w:bottom w:val="single" w:sz="8" w:space="0" w:color="auto"/>
              <w:right w:val="single" w:sz="8" w:space="0" w:color="auto"/>
            </w:tcBorders>
            <w:shd w:val="clear" w:color="auto" w:fill="auto"/>
            <w:vAlign w:val="center"/>
          </w:tcPr>
          <w:p w14:paraId="6FB06694"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Banco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5D5C2AF5"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Fundación crecer hacia el futuro</w:t>
            </w:r>
          </w:p>
        </w:tc>
        <w:tc>
          <w:tcPr>
            <w:tcW w:w="4911" w:type="dxa"/>
            <w:tcBorders>
              <w:top w:val="single" w:sz="8" w:space="0" w:color="auto"/>
              <w:left w:val="nil"/>
              <w:bottom w:val="single" w:sz="8" w:space="0" w:color="auto"/>
              <w:right w:val="single" w:sz="8" w:space="0" w:color="auto"/>
            </w:tcBorders>
            <w:shd w:val="clear" w:color="auto" w:fill="auto"/>
            <w:vAlign w:val="center"/>
          </w:tcPr>
          <w:p w14:paraId="33E8E820"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Que verdaderamente se involucren a todos los sectores en el desarrollo de las estrategias que implementan en los municipios siempre se participa a la hora de implementarse las estrategias o proyectos los que participamos no nos involucran en el desarrollo de los mismos, por lo tanto, se desanima uno día a día</w:t>
            </w:r>
          </w:p>
        </w:tc>
      </w:tr>
    </w:tbl>
    <w:p w14:paraId="5891096A" w14:textId="77777777" w:rsidR="004501AA" w:rsidRPr="00525D62" w:rsidRDefault="004501AA" w:rsidP="004501AA">
      <w:pPr>
        <w:ind w:left="-993"/>
        <w:rPr>
          <w:rFonts w:ascii="Arial" w:eastAsia="Calibri" w:hAnsi="Arial" w:cs="Arial"/>
          <w:b/>
          <w:bCs/>
          <w:sz w:val="22"/>
          <w:szCs w:val="22"/>
        </w:rPr>
      </w:pPr>
    </w:p>
    <w:p w14:paraId="4F231367" w14:textId="77777777" w:rsidR="004501AA" w:rsidRPr="00525D62" w:rsidRDefault="004501AA" w:rsidP="00A21A9A">
      <w:pPr>
        <w:ind w:left="-851"/>
        <w:rPr>
          <w:rFonts w:ascii="Arial" w:eastAsia="Calibri" w:hAnsi="Arial" w:cs="Arial"/>
          <w:sz w:val="22"/>
          <w:szCs w:val="22"/>
        </w:rPr>
      </w:pPr>
      <w:r w:rsidRPr="00525D62">
        <w:rPr>
          <w:rFonts w:ascii="Arial" w:eastAsia="Calibri" w:hAnsi="Arial" w:cs="Arial"/>
          <w:sz w:val="22"/>
          <w:szCs w:val="22"/>
        </w:rPr>
        <w:t xml:space="preserve">Corpamag, tiene voz, pero no voto en los CIDEAS, la Corporación no define los proyectos seleccionados por el Comité para financiar Procedas, PRAES y Promotorías Ambientales. </w:t>
      </w:r>
    </w:p>
    <w:p w14:paraId="0FAC45D7" w14:textId="77777777" w:rsidR="004501AA" w:rsidRPr="00525D62" w:rsidRDefault="004501AA" w:rsidP="00A21A9A">
      <w:pPr>
        <w:ind w:left="-851"/>
        <w:rPr>
          <w:rFonts w:ascii="Arial" w:eastAsia="Calibri" w:hAnsi="Arial" w:cs="Arial"/>
          <w:sz w:val="22"/>
          <w:szCs w:val="22"/>
        </w:rPr>
      </w:pPr>
    </w:p>
    <w:p w14:paraId="5F000067" w14:textId="77777777" w:rsidR="004501AA" w:rsidRPr="00525D62" w:rsidRDefault="004501AA" w:rsidP="00A21A9A">
      <w:pPr>
        <w:ind w:left="-851"/>
        <w:rPr>
          <w:rFonts w:ascii="Arial" w:eastAsia="Calibri" w:hAnsi="Arial" w:cs="Arial"/>
          <w:sz w:val="22"/>
          <w:szCs w:val="22"/>
        </w:rPr>
      </w:pPr>
      <w:r w:rsidRPr="00525D62">
        <w:rPr>
          <w:rFonts w:ascii="Arial" w:eastAsia="Calibri" w:hAnsi="Arial" w:cs="Arial"/>
          <w:sz w:val="22"/>
          <w:szCs w:val="22"/>
        </w:rPr>
        <w:t xml:space="preserve">Corpamag realiza acompañamiento técnico para la formulación de los proyectos y en ocasiones cuando la se cuentan con recursos económicos, se realiza una priorización basada en el impacto ambiental que el proyecto vaya a mitigar. </w:t>
      </w:r>
    </w:p>
    <w:p w14:paraId="1E1C4B35" w14:textId="77777777" w:rsidR="004501AA" w:rsidRPr="00525D62" w:rsidRDefault="004501AA" w:rsidP="00A21A9A">
      <w:pPr>
        <w:ind w:left="-851"/>
        <w:rPr>
          <w:rFonts w:ascii="Arial" w:eastAsia="Calibri" w:hAnsi="Arial" w:cs="Arial"/>
          <w:sz w:val="22"/>
          <w:szCs w:val="22"/>
        </w:rPr>
      </w:pPr>
    </w:p>
    <w:p w14:paraId="3E7DF749" w14:textId="34D72B1C" w:rsidR="004501AA" w:rsidRPr="00525D62" w:rsidRDefault="004501AA" w:rsidP="00A21A9A">
      <w:pPr>
        <w:ind w:left="-851"/>
        <w:rPr>
          <w:rFonts w:ascii="Arial" w:eastAsia="Calibri" w:hAnsi="Arial" w:cs="Arial"/>
          <w:b/>
          <w:bCs/>
          <w:sz w:val="22"/>
          <w:szCs w:val="22"/>
        </w:rPr>
      </w:pPr>
      <w:r w:rsidRPr="00525D62">
        <w:rPr>
          <w:rFonts w:ascii="Arial" w:eastAsia="Calibri" w:hAnsi="Arial" w:cs="Arial"/>
          <w:sz w:val="22"/>
          <w:szCs w:val="22"/>
        </w:rPr>
        <w:t xml:space="preserve">En el 2020 se financio el PRAE de la institución </w:t>
      </w:r>
      <w:r w:rsidRPr="00525D62">
        <w:rPr>
          <w:rFonts w:ascii="Arial" w:eastAsia="Calibri" w:hAnsi="Arial" w:cs="Arial"/>
          <w:b/>
          <w:bCs/>
          <w:sz w:val="22"/>
          <w:szCs w:val="22"/>
        </w:rPr>
        <w:t>Arcesio Caliz Amador</w:t>
      </w:r>
      <w:r w:rsidRPr="00525D62">
        <w:rPr>
          <w:rFonts w:ascii="Arial" w:eastAsia="Calibri" w:hAnsi="Arial" w:cs="Arial"/>
          <w:sz w:val="22"/>
          <w:szCs w:val="22"/>
        </w:rPr>
        <w:t xml:space="preserve"> con la instalación de un vivero forestal de especies nativas y capacitaciones ambientales a docentes y estudiantes. Este año se continua la atención de requerimientos aplazados a raíz de la emergencia sanitaria. Este PRAE se orienta a la recuperación de un cuerpo de agua Ciénaga de Palomeque y cuenta con </w:t>
      </w:r>
      <w:r w:rsidR="00A21A9A" w:rsidRPr="00525D62">
        <w:rPr>
          <w:rFonts w:ascii="Arial" w:eastAsia="Calibri" w:hAnsi="Arial" w:cs="Arial"/>
          <w:sz w:val="22"/>
          <w:szCs w:val="22"/>
        </w:rPr>
        <w:t>un trabajo previo</w:t>
      </w:r>
      <w:r w:rsidRPr="00525D62">
        <w:rPr>
          <w:rFonts w:ascii="Arial" w:eastAsia="Calibri" w:hAnsi="Arial" w:cs="Arial"/>
          <w:sz w:val="22"/>
          <w:szCs w:val="22"/>
        </w:rPr>
        <w:t xml:space="preserve"> de más de 2 años en ejecución. </w:t>
      </w:r>
    </w:p>
    <w:p w14:paraId="01848CDB" w14:textId="77777777" w:rsidR="004501AA" w:rsidRPr="00525D62" w:rsidRDefault="004501AA" w:rsidP="004501AA">
      <w:pPr>
        <w:ind w:left="-993"/>
        <w:rPr>
          <w:rFonts w:ascii="Arial" w:eastAsia="Calibri" w:hAnsi="Arial" w:cs="Arial"/>
          <w:b/>
          <w:bCs/>
          <w:sz w:val="22"/>
          <w:szCs w:val="22"/>
        </w:rPr>
      </w:pPr>
    </w:p>
    <w:p w14:paraId="7A71F66F" w14:textId="77777777" w:rsidR="004501AA" w:rsidRPr="00525D62" w:rsidRDefault="004501AA" w:rsidP="004501AA">
      <w:pPr>
        <w:ind w:left="-993"/>
        <w:rPr>
          <w:rFonts w:ascii="Arial" w:eastAsia="Calibri" w:hAnsi="Arial" w:cs="Arial"/>
          <w:b/>
          <w:bCs/>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2781A108"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010808EC"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4AFE4F"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40AD57F"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AD4257"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17D6D3A2"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077362F0"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330B65B5" w14:textId="63054A11" w:rsidR="004501AA" w:rsidRPr="00525D62" w:rsidRDefault="008A1D12" w:rsidP="00110D1B">
            <w:pPr>
              <w:jc w:val="center"/>
              <w:rPr>
                <w:rFonts w:ascii="Arial" w:hAnsi="Arial" w:cs="Arial"/>
                <w:b/>
                <w:sz w:val="22"/>
                <w:szCs w:val="22"/>
                <w:lang w:eastAsia="es-CO"/>
              </w:rPr>
            </w:pPr>
            <w:r w:rsidRPr="00525D62">
              <w:rPr>
                <w:rFonts w:ascii="Arial" w:hAnsi="Arial" w:cs="Arial"/>
                <w:b/>
                <w:sz w:val="22"/>
                <w:szCs w:val="22"/>
                <w:lang w:eastAsia="es-CO"/>
              </w:rPr>
              <w:t>24</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57499443"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José Leandro Rangel Suescún</w:t>
            </w:r>
          </w:p>
        </w:tc>
        <w:tc>
          <w:tcPr>
            <w:tcW w:w="1194" w:type="dxa"/>
            <w:tcBorders>
              <w:top w:val="single" w:sz="8" w:space="0" w:color="auto"/>
              <w:left w:val="nil"/>
              <w:bottom w:val="single" w:sz="8" w:space="0" w:color="auto"/>
              <w:right w:val="single" w:sz="8" w:space="0" w:color="auto"/>
            </w:tcBorders>
            <w:shd w:val="clear" w:color="auto" w:fill="auto"/>
            <w:vAlign w:val="center"/>
          </w:tcPr>
          <w:p w14:paraId="3CC9C16E"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Banco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230E72CD"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Asociación Pesquera Viejo Puerto</w:t>
            </w:r>
          </w:p>
        </w:tc>
        <w:tc>
          <w:tcPr>
            <w:tcW w:w="4911" w:type="dxa"/>
            <w:tcBorders>
              <w:top w:val="single" w:sz="8" w:space="0" w:color="auto"/>
              <w:left w:val="nil"/>
              <w:bottom w:val="single" w:sz="8" w:space="0" w:color="auto"/>
              <w:right w:val="single" w:sz="8" w:space="0" w:color="auto"/>
            </w:tcBorders>
            <w:shd w:val="clear" w:color="auto" w:fill="auto"/>
            <w:vAlign w:val="center"/>
          </w:tcPr>
          <w:p w14:paraId="7C56F424"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¿Cuál será la estrategia de saneamiento público que asegure la sostenibilidad del sector?</w:t>
            </w:r>
          </w:p>
          <w:p w14:paraId="2EE108D5" w14:textId="77777777" w:rsidR="004501AA" w:rsidRPr="00525D62" w:rsidRDefault="004501AA" w:rsidP="00110D1B">
            <w:pPr>
              <w:jc w:val="center"/>
              <w:rPr>
                <w:rFonts w:ascii="Arial" w:hAnsi="Arial" w:cs="Arial"/>
                <w:sz w:val="22"/>
                <w:szCs w:val="22"/>
                <w:lang w:eastAsia="es-CO"/>
              </w:rPr>
            </w:pPr>
          </w:p>
          <w:p w14:paraId="0A1CA1AF"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¿Cómo podemos abrir los canales de comercializaciones para los productores agropecuarios para asegurar su conexión directa con el consumidor y no con los intermediarios?</w:t>
            </w:r>
          </w:p>
        </w:tc>
      </w:tr>
    </w:tbl>
    <w:p w14:paraId="70A732AE" w14:textId="77777777" w:rsidR="004501AA" w:rsidRPr="00525D62" w:rsidRDefault="004501AA" w:rsidP="004501AA">
      <w:pPr>
        <w:ind w:left="-993"/>
        <w:rPr>
          <w:rFonts w:ascii="Arial" w:hAnsi="Arial" w:cs="Arial"/>
          <w:b/>
          <w:bCs/>
          <w:sz w:val="22"/>
          <w:szCs w:val="22"/>
        </w:rPr>
      </w:pPr>
    </w:p>
    <w:p w14:paraId="59501E77" w14:textId="01AADF0F" w:rsidR="004501AA" w:rsidRPr="00525D62" w:rsidRDefault="004501AA" w:rsidP="008935DE">
      <w:pPr>
        <w:ind w:left="-851"/>
        <w:rPr>
          <w:rFonts w:ascii="Arial" w:hAnsi="Arial" w:cs="Arial"/>
          <w:b/>
          <w:bCs/>
          <w:sz w:val="22"/>
          <w:szCs w:val="22"/>
        </w:rPr>
      </w:pPr>
      <w:r w:rsidRPr="00525D62">
        <w:rPr>
          <w:rFonts w:ascii="Arial" w:hAnsi="Arial" w:cs="Arial"/>
          <w:b/>
          <w:bCs/>
          <w:sz w:val="22"/>
          <w:szCs w:val="22"/>
        </w:rPr>
        <w:t xml:space="preserve">Pregunta 1: </w:t>
      </w:r>
    </w:p>
    <w:p w14:paraId="71ADB2BD" w14:textId="77777777" w:rsidR="004501AA" w:rsidRPr="00525D62" w:rsidRDefault="004501AA" w:rsidP="008935DE">
      <w:pPr>
        <w:ind w:left="-851"/>
        <w:rPr>
          <w:rFonts w:ascii="Arial" w:hAnsi="Arial" w:cs="Arial"/>
          <w:sz w:val="22"/>
          <w:szCs w:val="22"/>
        </w:rPr>
      </w:pPr>
    </w:p>
    <w:p w14:paraId="2FAEF200" w14:textId="77777777" w:rsidR="004501AA" w:rsidRPr="00525D62" w:rsidRDefault="004501AA" w:rsidP="008935DE">
      <w:pPr>
        <w:ind w:left="-851"/>
        <w:rPr>
          <w:rFonts w:ascii="Arial" w:hAnsi="Arial" w:cs="Arial"/>
          <w:sz w:val="22"/>
          <w:szCs w:val="22"/>
        </w:rPr>
      </w:pPr>
      <w:r w:rsidRPr="00525D62">
        <w:rPr>
          <w:rFonts w:ascii="Arial" w:hAnsi="Arial" w:cs="Arial"/>
          <w:sz w:val="22"/>
          <w:szCs w:val="22"/>
        </w:rPr>
        <w:t>No aplica respuesta previa. Como Autoridad Ambiental tenemos la función de lograr un desarrollo económico y social acorde con la protección de los Recursos Naturales Renovables. Esto se logra dando cumplimiento a los instrumentos de Control en el uso de los recursos naturales como son las licencias, permisos y autorizaciones que deben cumplir requisitos previos que permitan un desarrollo sostenible. De igual manera la Corporación a través de estrategias educativas como los Praes y Procedas pretende fortalecer la gestión ambiental y por ende la sostenibilidad ambiental.</w:t>
      </w:r>
    </w:p>
    <w:p w14:paraId="6586AEDB" w14:textId="77777777" w:rsidR="004501AA" w:rsidRPr="00525D62" w:rsidRDefault="004501AA" w:rsidP="008935DE">
      <w:pPr>
        <w:ind w:left="-851"/>
        <w:rPr>
          <w:rFonts w:ascii="Arial" w:hAnsi="Arial" w:cs="Arial"/>
          <w:sz w:val="22"/>
          <w:szCs w:val="22"/>
        </w:rPr>
      </w:pPr>
    </w:p>
    <w:p w14:paraId="7AEF04FC" w14:textId="77777777" w:rsidR="004501AA" w:rsidRPr="00525D62" w:rsidRDefault="004501AA" w:rsidP="008935DE">
      <w:pPr>
        <w:ind w:left="-851"/>
        <w:rPr>
          <w:rFonts w:ascii="Arial" w:hAnsi="Arial" w:cs="Arial"/>
          <w:sz w:val="22"/>
          <w:szCs w:val="22"/>
        </w:rPr>
      </w:pPr>
      <w:r w:rsidRPr="00525D62">
        <w:rPr>
          <w:rFonts w:ascii="Arial" w:hAnsi="Arial" w:cs="Arial"/>
          <w:b/>
          <w:bCs/>
          <w:sz w:val="22"/>
          <w:szCs w:val="22"/>
        </w:rPr>
        <w:t>Pregunta 2:</w:t>
      </w:r>
      <w:r w:rsidRPr="00525D62">
        <w:rPr>
          <w:rFonts w:ascii="Arial" w:hAnsi="Arial" w:cs="Arial"/>
          <w:sz w:val="22"/>
          <w:szCs w:val="22"/>
        </w:rPr>
        <w:t xml:space="preserve"> </w:t>
      </w:r>
      <w:r w:rsidRPr="00525D62">
        <w:rPr>
          <w:rFonts w:ascii="Arial" w:eastAsia="Calibri" w:hAnsi="Arial" w:cs="Arial"/>
          <w:sz w:val="22"/>
          <w:szCs w:val="22"/>
        </w:rPr>
        <w:t>Considero que esta respuesta es del resorte de Min agricultura. Sin embargo, todas las políticas y estrategias definidas por esta cartera, se encuentran alineadas en el marco del Programa de negocios verdes, como apuesta del gobierno nacional y estrategias regionales se fomenta el uso sostenible de la biodiversidad en procesos productivos competitivos y sostenibles vinculados a las categorías de producto de los negocios verdes y al mismo tiempo competir en un mercado nacional e internacional que demanda productos sostenibles.</w:t>
      </w:r>
    </w:p>
    <w:p w14:paraId="3E9F3A4C" w14:textId="77777777" w:rsidR="004501AA" w:rsidRPr="00525D62" w:rsidRDefault="004501AA" w:rsidP="008935DE">
      <w:pPr>
        <w:ind w:left="-851"/>
        <w:rPr>
          <w:rFonts w:ascii="Arial" w:hAnsi="Arial" w:cs="Arial"/>
          <w:sz w:val="22"/>
          <w:szCs w:val="22"/>
        </w:rPr>
      </w:pPr>
    </w:p>
    <w:p w14:paraId="7D8C4E19" w14:textId="77777777" w:rsidR="004501AA" w:rsidRPr="00525D62" w:rsidRDefault="004501AA" w:rsidP="008935DE">
      <w:pPr>
        <w:ind w:left="-851"/>
        <w:rPr>
          <w:rFonts w:ascii="Arial" w:hAnsi="Arial" w:cs="Arial"/>
          <w:sz w:val="22"/>
          <w:szCs w:val="22"/>
        </w:rPr>
      </w:pPr>
      <w:r w:rsidRPr="00525D62">
        <w:rPr>
          <w:rFonts w:ascii="Arial" w:eastAsia="Calibri" w:hAnsi="Arial" w:cs="Arial"/>
          <w:sz w:val="22"/>
          <w:szCs w:val="22"/>
        </w:rPr>
        <w:t xml:space="preserve">Por lo anterior, le invitamos a visitar nuestra página </w:t>
      </w:r>
      <w:hyperlink r:id="rId27" w:history="1">
        <w:r w:rsidRPr="00525D62">
          <w:rPr>
            <w:rStyle w:val="Hipervnculo"/>
            <w:color w:val="auto"/>
            <w:sz w:val="22"/>
            <w:szCs w:val="22"/>
          </w:rPr>
          <w:t>www.corpamag.gov.co</w:t>
        </w:r>
      </w:hyperlink>
      <w:r w:rsidRPr="00525D62">
        <w:rPr>
          <w:rFonts w:ascii="Arial" w:eastAsia="Calibri" w:hAnsi="Arial" w:cs="Arial"/>
          <w:sz w:val="22"/>
          <w:szCs w:val="22"/>
        </w:rPr>
        <w:t xml:space="preserve">, link </w:t>
      </w:r>
      <w:hyperlink r:id="rId28" w:history="1">
        <w:r w:rsidRPr="00525D62">
          <w:rPr>
            <w:rStyle w:val="Hipervnculo"/>
            <w:color w:val="auto"/>
            <w:sz w:val="22"/>
            <w:szCs w:val="22"/>
          </w:rPr>
          <w:t>https://www.corpamag.gov.co/index.php/es/negocios-verdes/negocios-verdes</w:t>
        </w:r>
      </w:hyperlink>
      <w:r w:rsidRPr="00525D62">
        <w:rPr>
          <w:rFonts w:ascii="Arial" w:eastAsia="Calibri" w:hAnsi="Arial" w:cs="Arial"/>
          <w:sz w:val="22"/>
          <w:szCs w:val="22"/>
        </w:rPr>
        <w:t>, y ver los beneficios de contar con el aval por parte de la CORPAMAG, como lo es la participación en ferias, ruedas de negocio y eventos que apoyan la promoción y el consumo de productos y/o servicios, Uso de marca Negocios verdes CORPAMAG para aquellos negocios que obtengan con más del 51 % de cumplimiento de criterios de negocios verdes, Fortalecimiento de la parte organizacional, técnica y marketing mediante el acompañamiento de aliados en territorio y entrega de insumos y/o materiales, entre otros.</w:t>
      </w:r>
    </w:p>
    <w:p w14:paraId="0A9D02C8" w14:textId="77777777" w:rsidR="004501AA" w:rsidRPr="00525D62" w:rsidRDefault="004501AA" w:rsidP="008935DE">
      <w:pPr>
        <w:ind w:left="-851"/>
        <w:rPr>
          <w:rFonts w:ascii="Arial" w:hAnsi="Arial" w:cs="Arial"/>
          <w:sz w:val="22"/>
          <w:szCs w:val="22"/>
        </w:rPr>
      </w:pPr>
    </w:p>
    <w:p w14:paraId="44806323" w14:textId="77777777" w:rsidR="004501AA" w:rsidRPr="00525D62" w:rsidRDefault="004501AA" w:rsidP="008935DE">
      <w:pPr>
        <w:ind w:left="-851"/>
        <w:rPr>
          <w:rFonts w:ascii="Arial" w:hAnsi="Arial" w:cs="Arial"/>
          <w:sz w:val="22"/>
          <w:szCs w:val="22"/>
        </w:rPr>
      </w:pPr>
      <w:r w:rsidRPr="00525D62">
        <w:rPr>
          <w:rFonts w:ascii="Arial" w:eastAsia="Calibri" w:hAnsi="Arial" w:cs="Arial"/>
          <w:sz w:val="22"/>
          <w:szCs w:val="22"/>
        </w:rPr>
        <w:t xml:space="preserve">Si requieres mayor información contactarnos a través del correo electrónico </w:t>
      </w:r>
      <w:hyperlink r:id="rId29" w:history="1">
        <w:r w:rsidRPr="00525D62">
          <w:rPr>
            <w:rStyle w:val="Hipervnculo"/>
            <w:color w:val="auto"/>
            <w:sz w:val="22"/>
            <w:szCs w:val="22"/>
          </w:rPr>
          <w:t>contactenos@corpamag.gov.co</w:t>
        </w:r>
      </w:hyperlink>
      <w:r w:rsidRPr="00525D62">
        <w:rPr>
          <w:rStyle w:val="Hipervnculo"/>
          <w:color w:val="auto"/>
          <w:sz w:val="22"/>
          <w:szCs w:val="22"/>
        </w:rPr>
        <w:t xml:space="preserve"> </w:t>
      </w:r>
    </w:p>
    <w:p w14:paraId="0C67FD33" w14:textId="77777777" w:rsidR="00BF0634" w:rsidRPr="00525D62" w:rsidRDefault="00BF0634" w:rsidP="0050335C">
      <w:pPr>
        <w:ind w:left="-993"/>
        <w:jc w:val="both"/>
        <w:rPr>
          <w:rFonts w:ascii="Arial" w:hAnsi="Arial" w:cs="Arial"/>
          <w:b/>
          <w:sz w:val="22"/>
          <w:szCs w:val="22"/>
          <w:lang w:eastAsia="es-CO"/>
        </w:rPr>
      </w:pPr>
    </w:p>
    <w:p w14:paraId="0C694BF2" w14:textId="77777777" w:rsidR="008267E6" w:rsidRPr="00525D62" w:rsidRDefault="008267E6" w:rsidP="0050335C">
      <w:pPr>
        <w:ind w:left="-993"/>
        <w:jc w:val="both"/>
        <w:rPr>
          <w:rFonts w:ascii="Arial" w:hAnsi="Arial" w:cs="Arial"/>
          <w:b/>
          <w:vanish/>
          <w:sz w:val="22"/>
          <w:szCs w:val="22"/>
          <w:lang w:eastAsia="es-CO"/>
          <w:specVanish/>
        </w:rPr>
      </w:pPr>
    </w:p>
    <w:p w14:paraId="505D0639" w14:textId="19989FB2" w:rsidR="003230CD" w:rsidRPr="00525D62" w:rsidRDefault="003230CD" w:rsidP="00B038C6">
      <w:pPr>
        <w:ind w:left="-993"/>
        <w:rPr>
          <w:rFonts w:ascii="Arial" w:hAnsi="Arial" w:cs="Arial"/>
          <w:b/>
          <w:sz w:val="22"/>
          <w:szCs w:val="22"/>
          <w:lang w:eastAsia="es-CO"/>
        </w:rPr>
      </w:pPr>
      <w:r w:rsidRPr="00525D62">
        <w:rPr>
          <w:rFonts w:ascii="Arial" w:hAnsi="Arial" w:cs="Arial"/>
          <w:b/>
          <w:sz w:val="22"/>
          <w:szCs w:val="22"/>
          <w:lang w:eastAsia="es-CO"/>
        </w:rPr>
        <w:t xml:space="preserve"> </w:t>
      </w:r>
    </w:p>
    <w:p w14:paraId="0F332F48" w14:textId="77777777" w:rsidR="003230CD" w:rsidRPr="00525D62" w:rsidRDefault="003230CD">
      <w:pPr>
        <w:rPr>
          <w:rFonts w:ascii="Arial" w:hAnsi="Arial" w:cs="Arial"/>
          <w:b/>
          <w:sz w:val="22"/>
          <w:szCs w:val="22"/>
          <w:lang w:eastAsia="es-CO"/>
        </w:rPr>
      </w:pPr>
      <w:r w:rsidRPr="00525D62">
        <w:rPr>
          <w:rFonts w:ascii="Arial" w:hAnsi="Arial" w:cs="Arial"/>
          <w:b/>
          <w:sz w:val="22"/>
          <w:szCs w:val="22"/>
          <w:lang w:eastAsia="es-CO"/>
        </w:rPr>
        <w:br w:type="page"/>
      </w:r>
    </w:p>
    <w:p w14:paraId="1191989E" w14:textId="77777777" w:rsidR="00BF0634" w:rsidRPr="00525D62" w:rsidRDefault="00BF0634" w:rsidP="00B038C6">
      <w:pPr>
        <w:ind w:left="-993"/>
        <w:rPr>
          <w:rFonts w:ascii="Arial" w:hAnsi="Arial" w:cs="Arial"/>
          <w:b/>
          <w:sz w:val="22"/>
          <w:szCs w:val="22"/>
          <w:lang w:eastAsia="es-CO"/>
        </w:rPr>
      </w:pPr>
    </w:p>
    <w:p w14:paraId="1BC49B64" w14:textId="39A998CD" w:rsidR="004501AA" w:rsidRPr="00525D62" w:rsidRDefault="003230CD" w:rsidP="003230CD">
      <w:pPr>
        <w:ind w:left="-993"/>
        <w:jc w:val="center"/>
        <w:rPr>
          <w:rFonts w:ascii="Arial" w:eastAsia="Calibri" w:hAnsi="Arial" w:cs="Arial"/>
          <w:b/>
          <w:bCs/>
          <w:sz w:val="22"/>
          <w:szCs w:val="22"/>
        </w:rPr>
      </w:pPr>
      <w:r w:rsidRPr="00525D62">
        <w:rPr>
          <w:rFonts w:ascii="Arial" w:eastAsia="Calibri" w:hAnsi="Arial" w:cs="Arial"/>
          <w:b/>
          <w:bCs/>
          <w:sz w:val="22"/>
          <w:szCs w:val="22"/>
        </w:rPr>
        <w:t>PREGUNTAS FORMULADAS POR LOS MEDIOS DE PARTICIPACIÓN DISPONIBLES DURANTE LA AUDIENCIA PÚBLICA EN VIVO</w:t>
      </w:r>
    </w:p>
    <w:p w14:paraId="3A57BA6D" w14:textId="77777777" w:rsidR="003230CD" w:rsidRPr="00525D62" w:rsidRDefault="003230CD" w:rsidP="003230CD">
      <w:pPr>
        <w:ind w:left="-993"/>
        <w:jc w:val="center"/>
        <w:rPr>
          <w:rFonts w:ascii="Arial" w:eastAsia="Calibri" w:hAnsi="Arial" w:cs="Arial"/>
          <w:b/>
          <w:bCs/>
          <w:sz w:val="22"/>
          <w:szCs w:val="22"/>
        </w:rPr>
      </w:pPr>
    </w:p>
    <w:p w14:paraId="608A0745" w14:textId="77777777" w:rsidR="004501AA" w:rsidRPr="00525D62" w:rsidRDefault="004501AA" w:rsidP="004501AA">
      <w:pPr>
        <w:ind w:left="-993"/>
        <w:rPr>
          <w:rFonts w:ascii="Arial" w:eastAsia="Calibri" w:hAnsi="Arial" w:cs="Arial"/>
          <w:sz w:val="22"/>
          <w:szCs w:val="22"/>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15831BE5"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2A45C7E5"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127043"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28698C8A"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414792"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0763AA26"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7211DA91"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61D1DA7C" w14:textId="6BD497F6" w:rsidR="004501AA" w:rsidRPr="00525D62" w:rsidRDefault="008935DE" w:rsidP="00110D1B">
            <w:pPr>
              <w:jc w:val="center"/>
              <w:rPr>
                <w:rFonts w:ascii="Arial" w:hAnsi="Arial" w:cs="Arial"/>
                <w:sz w:val="22"/>
                <w:szCs w:val="22"/>
                <w:lang w:eastAsia="es-CO"/>
              </w:rPr>
            </w:pPr>
            <w:r w:rsidRPr="00525D62">
              <w:rPr>
                <w:rFonts w:ascii="Arial" w:hAnsi="Arial" w:cs="Arial"/>
                <w:sz w:val="22"/>
                <w:szCs w:val="22"/>
                <w:lang w:eastAsia="es-CO"/>
              </w:rPr>
              <w:t>25</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4AB7AD06"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José Luis Colón Pérez</w:t>
            </w:r>
          </w:p>
        </w:tc>
        <w:tc>
          <w:tcPr>
            <w:tcW w:w="1194" w:type="dxa"/>
            <w:tcBorders>
              <w:top w:val="single" w:sz="8" w:space="0" w:color="auto"/>
              <w:left w:val="nil"/>
              <w:bottom w:val="single" w:sz="8" w:space="0" w:color="auto"/>
              <w:right w:val="single" w:sz="8" w:space="0" w:color="auto"/>
            </w:tcBorders>
            <w:shd w:val="clear" w:color="auto" w:fill="auto"/>
            <w:vAlign w:val="center"/>
          </w:tcPr>
          <w:p w14:paraId="0375A131"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Cerro de San Antonio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52B57864" w14:textId="77777777" w:rsidR="004501AA" w:rsidRPr="00525D62" w:rsidRDefault="004501AA" w:rsidP="00110D1B">
            <w:pPr>
              <w:jc w:val="center"/>
              <w:rPr>
                <w:rFonts w:ascii="Arial" w:hAnsi="Arial" w:cs="Arial"/>
              </w:rPr>
            </w:pPr>
            <w:r w:rsidRPr="00525D62">
              <w:rPr>
                <w:rFonts w:ascii="Arial" w:hAnsi="Arial" w:cs="Arial"/>
              </w:rPr>
              <w:t>Umata</w:t>
            </w:r>
          </w:p>
        </w:tc>
        <w:tc>
          <w:tcPr>
            <w:tcW w:w="4911" w:type="dxa"/>
            <w:tcBorders>
              <w:top w:val="single" w:sz="8" w:space="0" w:color="auto"/>
              <w:left w:val="nil"/>
              <w:bottom w:val="single" w:sz="8" w:space="0" w:color="auto"/>
              <w:right w:val="single" w:sz="8" w:space="0" w:color="auto"/>
            </w:tcBorders>
            <w:shd w:val="clear" w:color="auto" w:fill="auto"/>
            <w:vAlign w:val="center"/>
          </w:tcPr>
          <w:p w14:paraId="16D878E2" w14:textId="77777777" w:rsidR="004501AA" w:rsidRPr="00525D62" w:rsidRDefault="004501AA" w:rsidP="00110D1B">
            <w:pPr>
              <w:rPr>
                <w:rFonts w:ascii="Arial" w:hAnsi="Arial" w:cs="Arial"/>
              </w:rPr>
            </w:pPr>
            <w:r w:rsidRPr="00525D62">
              <w:rPr>
                <w:rFonts w:ascii="Arial" w:hAnsi="Arial" w:cs="Arial"/>
              </w:rPr>
              <w:t>Por qué no se implementa un proyecto de la recuperación de caño ciego que conduce desde la ciénaga de Cerro de San Antonio Magdalena, hasta su desembocadura ya que este permite la circulación de peces. En continuación a la pregunta además sirve de comunicación de transporte acuático desde el municipio de Concordia hasta Pivijay para el transporte de enfermos debido al mal estado de las vías.</w:t>
            </w:r>
          </w:p>
          <w:p w14:paraId="078AC770" w14:textId="3B49051A" w:rsidR="004501AA" w:rsidRPr="00525D62" w:rsidRDefault="004501AA" w:rsidP="00110D1B">
            <w:pPr>
              <w:rPr>
                <w:rFonts w:ascii="Arial" w:hAnsi="Arial" w:cs="Arial"/>
              </w:rPr>
            </w:pPr>
          </w:p>
        </w:tc>
      </w:tr>
    </w:tbl>
    <w:p w14:paraId="021BF390" w14:textId="77777777" w:rsidR="00276122" w:rsidRPr="00525D62" w:rsidRDefault="00276122" w:rsidP="00276122">
      <w:pPr>
        <w:shd w:val="clear" w:color="auto" w:fill="FFFFFF"/>
        <w:rPr>
          <w:rFonts w:ascii="Arial" w:hAnsi="Arial" w:cs="Arial"/>
        </w:rPr>
      </w:pPr>
    </w:p>
    <w:p w14:paraId="7C5B68C9" w14:textId="41AF23DF" w:rsidR="00276122" w:rsidRPr="00525D62" w:rsidRDefault="00276122" w:rsidP="00276122">
      <w:pPr>
        <w:shd w:val="clear" w:color="auto" w:fill="FFFFFF"/>
        <w:ind w:left="-851"/>
        <w:rPr>
          <w:rFonts w:ascii="Arial" w:hAnsi="Arial" w:cs="Arial"/>
        </w:rPr>
      </w:pPr>
      <w:r w:rsidRPr="00525D62">
        <w:rPr>
          <w:rFonts w:ascii="Arial" w:hAnsi="Arial" w:cs="Arial"/>
        </w:rPr>
        <w:t xml:space="preserve">La </w:t>
      </w:r>
      <w:r w:rsidRPr="00525D62">
        <w:rPr>
          <w:rFonts w:ascii="Arial" w:hAnsi="Arial" w:cs="Arial"/>
        </w:rPr>
        <w:t>C</w:t>
      </w:r>
      <w:r w:rsidRPr="00525D62">
        <w:rPr>
          <w:rFonts w:ascii="Arial" w:hAnsi="Arial" w:cs="Arial"/>
        </w:rPr>
        <w:t xml:space="preserve">orporación viene ejecutando proyectos de recuperación y restauración hidráulica de caños y en general cuerpos de agua con </w:t>
      </w:r>
      <w:r w:rsidRPr="00525D62">
        <w:rPr>
          <w:rFonts w:ascii="Arial" w:hAnsi="Arial" w:cs="Arial"/>
        </w:rPr>
        <w:t>el propósito</w:t>
      </w:r>
      <w:r w:rsidRPr="00525D62">
        <w:rPr>
          <w:rFonts w:ascii="Arial" w:hAnsi="Arial" w:cs="Arial"/>
        </w:rPr>
        <w:t xml:space="preserve"> mejorar las condiciones ambientales, sociales y económicas del Departamento, para lo cual se vienen gestionando recursos a nivel nacional y en algunos casos con fondos propios.</w:t>
      </w:r>
    </w:p>
    <w:p w14:paraId="59CFF36F" w14:textId="77777777" w:rsidR="00276122" w:rsidRPr="00525D62" w:rsidRDefault="00276122" w:rsidP="00276122">
      <w:pPr>
        <w:shd w:val="clear" w:color="auto" w:fill="FFFFFF"/>
        <w:rPr>
          <w:rFonts w:ascii="Arial" w:hAnsi="Arial" w:cs="Arial"/>
        </w:rPr>
      </w:pPr>
      <w:r w:rsidRPr="00525D62">
        <w:rPr>
          <w:rFonts w:ascii="Arial" w:hAnsi="Arial" w:cs="Arial"/>
        </w:rPr>
        <w:t> </w:t>
      </w:r>
    </w:p>
    <w:p w14:paraId="19BAD274" w14:textId="77777777" w:rsidR="00276122" w:rsidRPr="00525D62" w:rsidRDefault="00276122" w:rsidP="00276122">
      <w:pPr>
        <w:shd w:val="clear" w:color="auto" w:fill="FFFFFF"/>
        <w:ind w:left="-851"/>
        <w:rPr>
          <w:rFonts w:ascii="Arial" w:hAnsi="Arial" w:cs="Arial"/>
        </w:rPr>
      </w:pPr>
      <w:r w:rsidRPr="00525D62">
        <w:rPr>
          <w:rFonts w:ascii="Arial" w:hAnsi="Arial" w:cs="Arial"/>
        </w:rPr>
        <w:t>Por ello la entidad, continuará en el proceso de revisión de necesidad de intervención de estos cuerpos de agua, a través de mantenimientos, para lo cual tomamos su inquietud como un requerimiento e inmediatamente sea posible, se asignará comisión de profesionales que visite la zona - previo contacto con usted - para revisar puntualmente la necesidad planteada y revisar posibles alternativas resolución a la misma.</w:t>
      </w:r>
    </w:p>
    <w:p w14:paraId="0167109C" w14:textId="2F28598C" w:rsidR="004501AA" w:rsidRPr="00525D62" w:rsidRDefault="004501AA" w:rsidP="00760081">
      <w:pPr>
        <w:ind w:left="-851"/>
        <w:rPr>
          <w:rFonts w:ascii="Arial" w:hAnsi="Arial" w:cs="Arial"/>
        </w:rPr>
      </w:pPr>
    </w:p>
    <w:p w14:paraId="4D8A78B8" w14:textId="5297CC27" w:rsidR="003230CD" w:rsidRPr="00525D62" w:rsidRDefault="003230CD">
      <w:pPr>
        <w:rPr>
          <w:rFonts w:ascii="Arial" w:hAnsi="Arial" w:cs="Arial"/>
          <w:sz w:val="20"/>
          <w:szCs w:val="20"/>
          <w:shd w:val="clear" w:color="auto" w:fill="F9F9F9"/>
        </w:rPr>
      </w:pPr>
      <w:r w:rsidRPr="00525D62">
        <w:rPr>
          <w:rFonts w:ascii="Arial" w:hAnsi="Arial" w:cs="Arial"/>
          <w:sz w:val="20"/>
          <w:szCs w:val="20"/>
          <w:shd w:val="clear" w:color="auto" w:fill="F9F9F9"/>
        </w:rPr>
        <w:br w:type="page"/>
      </w:r>
    </w:p>
    <w:p w14:paraId="247FC4DE" w14:textId="77777777" w:rsidR="00760081" w:rsidRPr="00525D62" w:rsidRDefault="00760081" w:rsidP="004501AA">
      <w:pPr>
        <w:ind w:left="-993"/>
        <w:rPr>
          <w:rFonts w:ascii="Arial" w:hAnsi="Arial" w:cs="Arial"/>
          <w:sz w:val="20"/>
          <w:szCs w:val="20"/>
          <w:shd w:val="clear" w:color="auto" w:fill="F9F9F9"/>
        </w:rPr>
      </w:pPr>
    </w:p>
    <w:tbl>
      <w:tblPr>
        <w:tblW w:w="10125" w:type="dxa"/>
        <w:tblInd w:w="-841" w:type="dxa"/>
        <w:tblCellMar>
          <w:left w:w="70" w:type="dxa"/>
          <w:right w:w="70" w:type="dxa"/>
        </w:tblCellMar>
        <w:tblLook w:val="04A0" w:firstRow="1" w:lastRow="0" w:firstColumn="1" w:lastColumn="0" w:noHBand="0" w:noVBand="1"/>
      </w:tblPr>
      <w:tblGrid>
        <w:gridCol w:w="980"/>
        <w:gridCol w:w="1479"/>
        <w:gridCol w:w="1194"/>
        <w:gridCol w:w="1561"/>
        <w:gridCol w:w="4911"/>
      </w:tblGrid>
      <w:tr w:rsidR="000D3BAE" w:rsidRPr="00525D62" w14:paraId="06D20C8C"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hideMark/>
          </w:tcPr>
          <w:p w14:paraId="69F4F3CE"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Número</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3A1C72"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 xml:space="preserve">Nombre y Apellidos </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1623B52"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Municipio</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8AA702"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Organización /Empresa</w:t>
            </w:r>
          </w:p>
        </w:tc>
        <w:tc>
          <w:tcPr>
            <w:tcW w:w="4911" w:type="dxa"/>
            <w:tcBorders>
              <w:top w:val="single" w:sz="8" w:space="0" w:color="auto"/>
              <w:left w:val="nil"/>
              <w:bottom w:val="single" w:sz="8" w:space="0" w:color="auto"/>
              <w:right w:val="single" w:sz="8" w:space="0" w:color="auto"/>
            </w:tcBorders>
            <w:shd w:val="clear" w:color="auto" w:fill="auto"/>
            <w:vAlign w:val="center"/>
            <w:hideMark/>
          </w:tcPr>
          <w:p w14:paraId="2235D8FC" w14:textId="77777777" w:rsidR="004501AA" w:rsidRPr="00525D62" w:rsidRDefault="004501AA" w:rsidP="00110D1B">
            <w:pPr>
              <w:jc w:val="center"/>
              <w:rPr>
                <w:rFonts w:ascii="Arial" w:hAnsi="Arial" w:cs="Arial"/>
                <w:b/>
                <w:bCs/>
                <w:sz w:val="22"/>
                <w:szCs w:val="22"/>
                <w:lang w:eastAsia="es-CO"/>
              </w:rPr>
            </w:pPr>
            <w:r w:rsidRPr="00525D62">
              <w:rPr>
                <w:rFonts w:ascii="Arial" w:hAnsi="Arial" w:cs="Arial"/>
                <w:b/>
                <w:bCs/>
                <w:sz w:val="22"/>
                <w:szCs w:val="22"/>
                <w:lang w:eastAsia="es-CO"/>
              </w:rPr>
              <w:t>Pregunta de su intervención</w:t>
            </w:r>
          </w:p>
        </w:tc>
      </w:tr>
      <w:tr w:rsidR="000D3BAE" w:rsidRPr="00525D62" w14:paraId="38964DEB" w14:textId="77777777" w:rsidTr="00110D1B">
        <w:trPr>
          <w:trHeight w:val="525"/>
        </w:trPr>
        <w:tc>
          <w:tcPr>
            <w:tcW w:w="980" w:type="dxa"/>
            <w:tcBorders>
              <w:top w:val="single" w:sz="8" w:space="0" w:color="auto"/>
              <w:left w:val="single" w:sz="8" w:space="0" w:color="auto"/>
              <w:bottom w:val="single" w:sz="8" w:space="0" w:color="auto"/>
              <w:right w:val="nil"/>
            </w:tcBorders>
            <w:shd w:val="clear" w:color="auto" w:fill="auto"/>
            <w:vAlign w:val="center"/>
          </w:tcPr>
          <w:p w14:paraId="433817E6" w14:textId="69C13269" w:rsidR="004501AA" w:rsidRPr="00525D62" w:rsidRDefault="008935DE" w:rsidP="00110D1B">
            <w:pPr>
              <w:jc w:val="center"/>
              <w:rPr>
                <w:rFonts w:ascii="Arial" w:hAnsi="Arial" w:cs="Arial"/>
                <w:sz w:val="22"/>
                <w:szCs w:val="22"/>
                <w:lang w:eastAsia="es-CO"/>
              </w:rPr>
            </w:pPr>
            <w:r w:rsidRPr="00525D62">
              <w:rPr>
                <w:rFonts w:ascii="Arial" w:hAnsi="Arial" w:cs="Arial"/>
                <w:sz w:val="22"/>
                <w:szCs w:val="22"/>
                <w:lang w:eastAsia="es-CO"/>
              </w:rPr>
              <w:t>26 - 27</w:t>
            </w: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14:paraId="59F99F81" w14:textId="179FAEF1"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Ana Pereira</w:t>
            </w:r>
          </w:p>
          <w:p w14:paraId="64071569" w14:textId="77777777" w:rsidR="008935DE" w:rsidRPr="00525D62" w:rsidRDefault="008935DE" w:rsidP="00110D1B">
            <w:pPr>
              <w:jc w:val="center"/>
              <w:rPr>
                <w:rFonts w:ascii="Arial" w:hAnsi="Arial" w:cs="Arial"/>
                <w:sz w:val="22"/>
                <w:szCs w:val="22"/>
                <w:lang w:eastAsia="es-CO"/>
              </w:rPr>
            </w:pPr>
          </w:p>
          <w:p w14:paraId="5869069B" w14:textId="77777777" w:rsidR="004501AA" w:rsidRPr="00525D62" w:rsidRDefault="004501AA" w:rsidP="00110D1B">
            <w:pPr>
              <w:jc w:val="center"/>
              <w:rPr>
                <w:rFonts w:ascii="Arial" w:hAnsi="Arial" w:cs="Arial"/>
                <w:sz w:val="22"/>
                <w:szCs w:val="22"/>
                <w:lang w:eastAsia="es-CO"/>
              </w:rPr>
            </w:pPr>
            <w:r w:rsidRPr="00525D62">
              <w:rPr>
                <w:rFonts w:ascii="Arial" w:hAnsi="Arial" w:cs="Arial"/>
                <w:sz w:val="22"/>
                <w:szCs w:val="22"/>
                <w:lang w:eastAsia="es-CO"/>
              </w:rPr>
              <w:t>Luis Noriega</w:t>
            </w:r>
          </w:p>
        </w:tc>
        <w:tc>
          <w:tcPr>
            <w:tcW w:w="1194" w:type="dxa"/>
            <w:tcBorders>
              <w:top w:val="single" w:sz="8" w:space="0" w:color="auto"/>
              <w:left w:val="nil"/>
              <w:bottom w:val="single" w:sz="8" w:space="0" w:color="auto"/>
              <w:right w:val="single" w:sz="8" w:space="0" w:color="auto"/>
            </w:tcBorders>
            <w:shd w:val="clear" w:color="auto" w:fill="auto"/>
            <w:vAlign w:val="center"/>
          </w:tcPr>
          <w:p w14:paraId="502F53FB" w14:textId="77777777" w:rsidR="004501AA" w:rsidRPr="00525D62" w:rsidRDefault="004501AA" w:rsidP="00110D1B">
            <w:pPr>
              <w:jc w:val="center"/>
              <w:rPr>
                <w:rFonts w:ascii="Arial" w:hAnsi="Arial" w:cs="Arial"/>
                <w:sz w:val="22"/>
                <w:szCs w:val="22"/>
                <w:lang w:eastAsia="es-CO"/>
              </w:rPr>
            </w:pPr>
          </w:p>
        </w:tc>
        <w:tc>
          <w:tcPr>
            <w:tcW w:w="1561" w:type="dxa"/>
            <w:tcBorders>
              <w:top w:val="single" w:sz="8" w:space="0" w:color="auto"/>
              <w:left w:val="single" w:sz="8" w:space="0" w:color="auto"/>
              <w:bottom w:val="single" w:sz="8" w:space="0" w:color="auto"/>
              <w:right w:val="single" w:sz="8" w:space="0" w:color="auto"/>
            </w:tcBorders>
            <w:shd w:val="clear" w:color="auto" w:fill="auto"/>
            <w:vAlign w:val="center"/>
          </w:tcPr>
          <w:p w14:paraId="42B59EB2" w14:textId="77777777" w:rsidR="004501AA" w:rsidRPr="00525D62" w:rsidRDefault="004501AA" w:rsidP="00110D1B">
            <w:pPr>
              <w:jc w:val="center"/>
              <w:rPr>
                <w:rFonts w:ascii="Arial" w:hAnsi="Arial" w:cs="Arial"/>
              </w:rPr>
            </w:pPr>
            <w:r w:rsidRPr="00525D62">
              <w:rPr>
                <w:rFonts w:ascii="Arial" w:hAnsi="Arial" w:cs="Arial"/>
              </w:rPr>
              <w:t>Veeduría Por Colombia</w:t>
            </w:r>
          </w:p>
        </w:tc>
        <w:tc>
          <w:tcPr>
            <w:tcW w:w="4911" w:type="dxa"/>
            <w:tcBorders>
              <w:top w:val="single" w:sz="8" w:space="0" w:color="auto"/>
              <w:left w:val="nil"/>
              <w:bottom w:val="single" w:sz="8" w:space="0" w:color="auto"/>
              <w:right w:val="single" w:sz="8" w:space="0" w:color="auto"/>
            </w:tcBorders>
            <w:shd w:val="clear" w:color="auto" w:fill="auto"/>
            <w:vAlign w:val="center"/>
          </w:tcPr>
          <w:p w14:paraId="4C95FCB0" w14:textId="77777777" w:rsidR="004501AA" w:rsidRPr="00525D62" w:rsidRDefault="004501AA" w:rsidP="00110D1B">
            <w:pPr>
              <w:jc w:val="center"/>
              <w:rPr>
                <w:rFonts w:ascii="Arial" w:hAnsi="Arial" w:cs="Arial"/>
              </w:rPr>
            </w:pPr>
            <w:r w:rsidRPr="00525D62">
              <w:rPr>
                <w:rFonts w:ascii="Arial" w:hAnsi="Arial" w:cs="Arial"/>
              </w:rPr>
              <w:t>Más garantías para la próxima rendición.</w:t>
            </w:r>
          </w:p>
          <w:p w14:paraId="2E917296" w14:textId="77777777" w:rsidR="008935DE" w:rsidRPr="00525D62" w:rsidRDefault="008935DE" w:rsidP="00110D1B">
            <w:pPr>
              <w:jc w:val="center"/>
              <w:rPr>
                <w:rFonts w:ascii="Arial" w:hAnsi="Arial" w:cs="Arial"/>
              </w:rPr>
            </w:pPr>
          </w:p>
          <w:p w14:paraId="310BC69A" w14:textId="33B7D5CA" w:rsidR="004501AA" w:rsidRPr="00525D62" w:rsidRDefault="004501AA" w:rsidP="00110D1B">
            <w:pPr>
              <w:jc w:val="center"/>
              <w:rPr>
                <w:rFonts w:ascii="Arial" w:hAnsi="Arial" w:cs="Arial"/>
              </w:rPr>
            </w:pPr>
            <w:r w:rsidRPr="00525D62">
              <w:rPr>
                <w:rFonts w:ascii="Arial" w:hAnsi="Arial" w:cs="Arial"/>
              </w:rPr>
              <w:t>Mas garantías para los veedores</w:t>
            </w:r>
          </w:p>
          <w:p w14:paraId="2BCED38B" w14:textId="77777777" w:rsidR="004501AA" w:rsidRPr="00525D62" w:rsidRDefault="004501AA" w:rsidP="00110D1B">
            <w:pPr>
              <w:rPr>
                <w:rFonts w:ascii="Arial" w:hAnsi="Arial" w:cs="Arial"/>
              </w:rPr>
            </w:pPr>
          </w:p>
        </w:tc>
      </w:tr>
    </w:tbl>
    <w:p w14:paraId="793802B7" w14:textId="52765828" w:rsidR="004501AA" w:rsidRPr="00525D62" w:rsidRDefault="004501AA" w:rsidP="0008296F">
      <w:pPr>
        <w:ind w:left="-851"/>
        <w:rPr>
          <w:rFonts w:ascii="Arial" w:hAnsi="Arial" w:cs="Arial"/>
          <w:b/>
          <w:sz w:val="22"/>
          <w:szCs w:val="22"/>
          <w:lang w:eastAsia="es-CO"/>
        </w:rPr>
      </w:pPr>
    </w:p>
    <w:p w14:paraId="0B3954C9" w14:textId="26B3F80C" w:rsidR="0008296F" w:rsidRPr="00525D62" w:rsidRDefault="0008296F" w:rsidP="0008296F">
      <w:pPr>
        <w:pStyle w:val="Ttulo2"/>
        <w:shd w:val="clear" w:color="auto" w:fill="FFFFFF"/>
        <w:spacing w:before="0"/>
        <w:ind w:left="-851"/>
        <w:rPr>
          <w:rFonts w:ascii="Arial" w:eastAsia="Calibri" w:hAnsi="Arial" w:cs="Arial"/>
          <w:b w:val="0"/>
          <w:bCs w:val="0"/>
          <w:i w:val="0"/>
          <w:iCs w:val="0"/>
          <w:sz w:val="22"/>
          <w:szCs w:val="22"/>
          <w:lang w:eastAsia="es-ES"/>
        </w:rPr>
      </w:pPr>
      <w:r w:rsidRPr="00525D62">
        <w:rPr>
          <w:rFonts w:ascii="Arial" w:eastAsia="Calibri" w:hAnsi="Arial" w:cs="Arial"/>
          <w:b w:val="0"/>
          <w:bCs w:val="0"/>
          <w:i w:val="0"/>
          <w:iCs w:val="0"/>
          <w:sz w:val="22"/>
          <w:szCs w:val="22"/>
          <w:lang w:eastAsia="es-ES"/>
        </w:rPr>
        <w:t xml:space="preserve">Las Corporaciones Autónomas Regionales, para la realización de sus Audiencia Pública de Seguimiento al Plan de Acción Institucional, se rigen por el Decreto </w:t>
      </w:r>
      <w:r w:rsidRPr="00525D62">
        <w:rPr>
          <w:rFonts w:ascii="Arial" w:eastAsia="Calibri" w:hAnsi="Arial" w:cs="Arial"/>
          <w:b w:val="0"/>
          <w:bCs w:val="0"/>
          <w:i w:val="0"/>
          <w:iCs w:val="0"/>
          <w:sz w:val="22"/>
          <w:szCs w:val="22"/>
          <w:lang w:eastAsia="es-ES"/>
        </w:rPr>
        <w:t>1076 de 2015 Sector Ambiente y Desarrollo Sostenible</w:t>
      </w:r>
      <w:r w:rsidRPr="00525D62">
        <w:rPr>
          <w:rFonts w:ascii="Arial" w:eastAsia="Calibri" w:hAnsi="Arial" w:cs="Arial"/>
          <w:b w:val="0"/>
          <w:bCs w:val="0"/>
          <w:i w:val="0"/>
          <w:iCs w:val="0"/>
          <w:sz w:val="22"/>
          <w:szCs w:val="22"/>
          <w:lang w:eastAsia="es-ES"/>
        </w:rPr>
        <w:t xml:space="preserve"> para convocatoria, intervenciones y </w:t>
      </w:r>
      <w:r w:rsidR="009F3AE8" w:rsidRPr="00525D62">
        <w:rPr>
          <w:rFonts w:ascii="Arial" w:eastAsia="Calibri" w:hAnsi="Arial" w:cs="Arial"/>
          <w:b w:val="0"/>
          <w:bCs w:val="0"/>
          <w:i w:val="0"/>
          <w:iCs w:val="0"/>
          <w:sz w:val="22"/>
          <w:szCs w:val="22"/>
          <w:lang w:eastAsia="es-ES"/>
        </w:rPr>
        <w:t>preparación, ejecución y evaluación de la misma</w:t>
      </w:r>
      <w:r w:rsidRPr="00525D62">
        <w:rPr>
          <w:rFonts w:ascii="Arial" w:eastAsia="Calibri" w:hAnsi="Arial" w:cs="Arial"/>
          <w:b w:val="0"/>
          <w:bCs w:val="0"/>
          <w:i w:val="0"/>
          <w:iCs w:val="0"/>
          <w:sz w:val="22"/>
          <w:szCs w:val="22"/>
          <w:lang w:eastAsia="es-ES"/>
        </w:rPr>
        <w:t>.</w:t>
      </w:r>
      <w:r w:rsidR="009F3AE8" w:rsidRPr="00525D62">
        <w:rPr>
          <w:rFonts w:ascii="Arial" w:eastAsia="Calibri" w:hAnsi="Arial" w:cs="Arial"/>
          <w:b w:val="0"/>
          <w:bCs w:val="0"/>
          <w:i w:val="0"/>
          <w:iCs w:val="0"/>
          <w:sz w:val="22"/>
          <w:szCs w:val="22"/>
          <w:lang w:eastAsia="es-ES"/>
        </w:rPr>
        <w:t xml:space="preserve"> Al seguir lo indicado en este decreto y las recomendaciones establecidas para las Corporaciones A</w:t>
      </w:r>
      <w:r w:rsidR="006A38FD" w:rsidRPr="00525D62">
        <w:rPr>
          <w:rFonts w:ascii="Arial" w:eastAsia="Calibri" w:hAnsi="Arial" w:cs="Arial"/>
          <w:b w:val="0"/>
          <w:bCs w:val="0"/>
          <w:i w:val="0"/>
          <w:iCs w:val="0"/>
          <w:sz w:val="22"/>
          <w:szCs w:val="22"/>
          <w:lang w:eastAsia="es-ES"/>
        </w:rPr>
        <w:t>utónomas</w:t>
      </w:r>
      <w:r w:rsidR="009F3AE8" w:rsidRPr="00525D62">
        <w:rPr>
          <w:rFonts w:ascii="Arial" w:eastAsia="Calibri" w:hAnsi="Arial" w:cs="Arial"/>
          <w:b w:val="0"/>
          <w:bCs w:val="0"/>
          <w:i w:val="0"/>
          <w:iCs w:val="0"/>
          <w:sz w:val="22"/>
          <w:szCs w:val="22"/>
          <w:lang w:eastAsia="es-ES"/>
        </w:rPr>
        <w:t xml:space="preserve"> en el Manual de Rendición de Cuentas de Función Pública, </w:t>
      </w:r>
      <w:r w:rsidR="006A38FD" w:rsidRPr="00525D62">
        <w:rPr>
          <w:rFonts w:ascii="Arial" w:eastAsia="Calibri" w:hAnsi="Arial" w:cs="Arial"/>
          <w:b w:val="0"/>
          <w:bCs w:val="0"/>
          <w:i w:val="0"/>
          <w:iCs w:val="0"/>
          <w:sz w:val="22"/>
          <w:szCs w:val="22"/>
          <w:lang w:eastAsia="es-ES"/>
        </w:rPr>
        <w:t xml:space="preserve">se han dado todas </w:t>
      </w:r>
      <w:r w:rsidR="009F3AE8" w:rsidRPr="00525D62">
        <w:rPr>
          <w:rFonts w:ascii="Arial" w:eastAsia="Calibri" w:hAnsi="Arial" w:cs="Arial"/>
          <w:b w:val="0"/>
          <w:bCs w:val="0"/>
          <w:i w:val="0"/>
          <w:iCs w:val="0"/>
          <w:sz w:val="22"/>
          <w:szCs w:val="22"/>
          <w:lang w:eastAsia="es-ES"/>
        </w:rPr>
        <w:t xml:space="preserve">las garantías </w:t>
      </w:r>
      <w:r w:rsidR="006A38FD" w:rsidRPr="00525D62">
        <w:rPr>
          <w:rFonts w:ascii="Arial" w:eastAsia="Calibri" w:hAnsi="Arial" w:cs="Arial"/>
          <w:b w:val="0"/>
          <w:bCs w:val="0"/>
          <w:i w:val="0"/>
          <w:iCs w:val="0"/>
          <w:sz w:val="22"/>
          <w:szCs w:val="22"/>
          <w:lang w:eastAsia="es-ES"/>
        </w:rPr>
        <w:t xml:space="preserve">para la participación de </w:t>
      </w:r>
      <w:r w:rsidR="009F3AE8" w:rsidRPr="00525D62">
        <w:rPr>
          <w:rFonts w:ascii="Arial" w:eastAsia="Calibri" w:hAnsi="Arial" w:cs="Arial"/>
          <w:b w:val="0"/>
          <w:bCs w:val="0"/>
          <w:i w:val="0"/>
          <w:iCs w:val="0"/>
          <w:sz w:val="22"/>
          <w:szCs w:val="22"/>
          <w:lang w:eastAsia="es-ES"/>
        </w:rPr>
        <w:t>los ciudadanos</w:t>
      </w:r>
      <w:r w:rsidR="006A38FD" w:rsidRPr="00525D62">
        <w:rPr>
          <w:rFonts w:ascii="Arial" w:eastAsia="Calibri" w:hAnsi="Arial" w:cs="Arial"/>
          <w:b w:val="0"/>
          <w:bCs w:val="0"/>
          <w:i w:val="0"/>
          <w:iCs w:val="0"/>
          <w:sz w:val="22"/>
          <w:szCs w:val="22"/>
          <w:lang w:eastAsia="es-ES"/>
        </w:rPr>
        <w:t xml:space="preserve"> y l</w:t>
      </w:r>
      <w:r w:rsidR="009F3AE8" w:rsidRPr="00525D62">
        <w:rPr>
          <w:rFonts w:ascii="Arial" w:eastAsia="Calibri" w:hAnsi="Arial" w:cs="Arial"/>
          <w:b w:val="0"/>
          <w:bCs w:val="0"/>
          <w:i w:val="0"/>
          <w:iCs w:val="0"/>
          <w:sz w:val="22"/>
          <w:szCs w:val="22"/>
          <w:lang w:eastAsia="es-ES"/>
        </w:rPr>
        <w:t xml:space="preserve">os veedores. </w:t>
      </w:r>
      <w:r w:rsidR="000D3BAE" w:rsidRPr="00525D62">
        <w:rPr>
          <w:rFonts w:ascii="Arial" w:eastAsia="Calibri" w:hAnsi="Arial" w:cs="Arial"/>
          <w:b w:val="0"/>
          <w:bCs w:val="0"/>
          <w:i w:val="0"/>
          <w:iCs w:val="0"/>
          <w:sz w:val="22"/>
          <w:szCs w:val="22"/>
          <w:lang w:eastAsia="es-ES"/>
        </w:rPr>
        <w:t xml:space="preserve">Si desea presentar alguna sugerencias, quejas o reclamo puede presentarla al correo institucional </w:t>
      </w:r>
      <w:hyperlink r:id="rId30" w:history="1">
        <w:r w:rsidR="000D3BAE" w:rsidRPr="00525D62">
          <w:rPr>
            <w:rStyle w:val="Hipervnculo"/>
            <w:rFonts w:eastAsia="Calibri"/>
            <w:b w:val="0"/>
            <w:bCs w:val="0"/>
            <w:i w:val="0"/>
            <w:iCs w:val="0"/>
            <w:color w:val="auto"/>
            <w:sz w:val="22"/>
            <w:szCs w:val="22"/>
            <w:lang w:eastAsia="es-ES"/>
          </w:rPr>
          <w:t>contactenos@corpamag.gov.co</w:t>
        </w:r>
      </w:hyperlink>
      <w:r w:rsidR="000D3BAE" w:rsidRPr="00525D62">
        <w:rPr>
          <w:rFonts w:ascii="Arial" w:eastAsia="Calibri" w:hAnsi="Arial" w:cs="Arial"/>
          <w:b w:val="0"/>
          <w:bCs w:val="0"/>
          <w:i w:val="0"/>
          <w:iCs w:val="0"/>
          <w:sz w:val="22"/>
          <w:szCs w:val="22"/>
          <w:lang w:eastAsia="es-ES"/>
        </w:rPr>
        <w:t xml:space="preserve"> o al formulario PQRDS en nuestra página web </w:t>
      </w:r>
      <w:hyperlink r:id="rId31" w:history="1">
        <w:r w:rsidR="000D3BAE" w:rsidRPr="00525D62">
          <w:rPr>
            <w:rStyle w:val="Hipervnculo"/>
            <w:rFonts w:eastAsia="Calibri"/>
            <w:b w:val="0"/>
            <w:bCs w:val="0"/>
            <w:i w:val="0"/>
            <w:iCs w:val="0"/>
            <w:color w:val="auto"/>
            <w:sz w:val="22"/>
            <w:szCs w:val="22"/>
            <w:lang w:eastAsia="es-ES"/>
          </w:rPr>
          <w:t>www.corpamag.gov.co</w:t>
        </w:r>
      </w:hyperlink>
    </w:p>
    <w:p w14:paraId="7E89B9E3" w14:textId="77777777" w:rsidR="000D3BAE" w:rsidRPr="00525D62" w:rsidRDefault="000D3BAE" w:rsidP="000D3BAE">
      <w:pPr>
        <w:rPr>
          <w:rFonts w:ascii="Arial" w:hAnsi="Arial" w:cs="Arial"/>
        </w:rPr>
      </w:pPr>
    </w:p>
    <w:p w14:paraId="2120D086" w14:textId="31766901" w:rsidR="0008296F" w:rsidRPr="00525D62" w:rsidRDefault="0008296F" w:rsidP="0008296F">
      <w:pPr>
        <w:ind w:left="-851"/>
        <w:rPr>
          <w:rFonts w:ascii="Arial" w:eastAsia="Calibri" w:hAnsi="Arial" w:cs="Arial"/>
          <w:sz w:val="22"/>
          <w:szCs w:val="22"/>
        </w:rPr>
      </w:pPr>
    </w:p>
    <w:p w14:paraId="74CD1838" w14:textId="77777777" w:rsidR="00BF0634" w:rsidRPr="00525D62" w:rsidRDefault="00BF0634" w:rsidP="00B038C6">
      <w:pPr>
        <w:ind w:left="-993"/>
        <w:rPr>
          <w:rFonts w:ascii="Arial" w:hAnsi="Arial" w:cs="Arial"/>
          <w:b/>
          <w:sz w:val="22"/>
          <w:szCs w:val="22"/>
          <w:lang w:eastAsia="es-CO"/>
        </w:rPr>
      </w:pPr>
    </w:p>
    <w:p w14:paraId="7B27125A" w14:textId="77777777" w:rsidR="0050335C" w:rsidRPr="00525D62" w:rsidRDefault="0050335C" w:rsidP="00B038C6">
      <w:pPr>
        <w:ind w:left="-993"/>
        <w:rPr>
          <w:rFonts w:ascii="Arial" w:hAnsi="Arial" w:cs="Arial"/>
          <w:b/>
          <w:sz w:val="22"/>
          <w:szCs w:val="22"/>
          <w:lang w:eastAsia="es-CO"/>
        </w:rPr>
      </w:pPr>
    </w:p>
    <w:p w14:paraId="24F80A32" w14:textId="77777777" w:rsidR="0050335C" w:rsidRPr="00525D62" w:rsidRDefault="0050335C" w:rsidP="00B038C6">
      <w:pPr>
        <w:ind w:left="-993"/>
        <w:rPr>
          <w:rFonts w:ascii="Arial" w:hAnsi="Arial" w:cs="Arial"/>
          <w:b/>
          <w:sz w:val="22"/>
          <w:szCs w:val="22"/>
          <w:lang w:eastAsia="es-CO"/>
        </w:rPr>
      </w:pPr>
    </w:p>
    <w:p w14:paraId="5AABF19C" w14:textId="77777777" w:rsidR="00BF0634" w:rsidRPr="00525D62" w:rsidRDefault="00BF0634" w:rsidP="00B038C6">
      <w:pPr>
        <w:ind w:left="-993"/>
        <w:rPr>
          <w:rFonts w:ascii="Arial" w:hAnsi="Arial" w:cs="Arial"/>
          <w:b/>
          <w:sz w:val="22"/>
          <w:szCs w:val="22"/>
          <w:lang w:eastAsia="es-CO"/>
        </w:rPr>
      </w:pPr>
    </w:p>
    <w:p w14:paraId="1160D886" w14:textId="77777777" w:rsidR="00BF0634" w:rsidRPr="00525D62" w:rsidRDefault="00BF0634" w:rsidP="00B038C6">
      <w:pPr>
        <w:ind w:left="-993"/>
        <w:rPr>
          <w:rFonts w:ascii="Arial" w:hAnsi="Arial" w:cs="Arial"/>
          <w:b/>
          <w:sz w:val="22"/>
          <w:szCs w:val="22"/>
          <w:lang w:eastAsia="es-CO"/>
        </w:rPr>
      </w:pPr>
    </w:p>
    <w:p w14:paraId="4B5F40E8" w14:textId="77777777" w:rsidR="008E5EBD" w:rsidRPr="00525D62" w:rsidRDefault="008E5EBD" w:rsidP="003A65F7">
      <w:pPr>
        <w:ind w:left="-993"/>
        <w:rPr>
          <w:rFonts w:ascii="Arial" w:hAnsi="Arial" w:cs="Arial"/>
          <w:sz w:val="22"/>
          <w:szCs w:val="22"/>
        </w:rPr>
      </w:pPr>
    </w:p>
    <w:p w14:paraId="2049CEE9" w14:textId="77777777" w:rsidR="00B038C6" w:rsidRPr="00525D62" w:rsidRDefault="00B038C6" w:rsidP="004501AA">
      <w:pPr>
        <w:rPr>
          <w:rFonts w:ascii="Arial" w:hAnsi="Arial" w:cs="Arial"/>
          <w:sz w:val="22"/>
          <w:szCs w:val="22"/>
        </w:rPr>
      </w:pPr>
    </w:p>
    <w:p w14:paraId="4A939730" w14:textId="5B2995A2" w:rsidR="00B038C6" w:rsidRPr="00525D62" w:rsidRDefault="00B038C6" w:rsidP="008267E6">
      <w:pPr>
        <w:rPr>
          <w:rFonts w:ascii="Arial" w:hAnsi="Arial" w:cs="Arial"/>
          <w:sz w:val="22"/>
          <w:szCs w:val="22"/>
        </w:rPr>
      </w:pPr>
    </w:p>
    <w:sectPr w:rsidR="00B038C6" w:rsidRPr="00525D62" w:rsidSect="00C2497A">
      <w:headerReference w:type="default" r:id="rId32"/>
      <w:footerReference w:type="default" r:id="rId33"/>
      <w:type w:val="continuous"/>
      <w:pgSz w:w="12242" w:h="15842" w:code="1"/>
      <w:pgMar w:top="680" w:right="1134" w:bottom="1560" w:left="1701" w:header="340" w:footer="68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22E6" w14:textId="77777777" w:rsidR="00C17CD7" w:rsidRDefault="00C17CD7">
      <w:r>
        <w:separator/>
      </w:r>
    </w:p>
  </w:endnote>
  <w:endnote w:type="continuationSeparator" w:id="0">
    <w:p w14:paraId="548FE7CC" w14:textId="77777777" w:rsidR="00C17CD7" w:rsidRDefault="00C1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2720" w14:textId="65E72E1A" w:rsidR="009B15E1" w:rsidRDefault="00C60320" w:rsidP="00C2497A">
    <w:pPr>
      <w:pStyle w:val="Piedepgina"/>
      <w:jc w:val="center"/>
      <w:rPr>
        <w:noProof/>
        <w:lang w:val="es-CO" w:eastAsia="es-CO"/>
      </w:rPr>
    </w:pPr>
    <w:r w:rsidRPr="006D206D">
      <w:rPr>
        <w:rFonts w:ascii="Arial" w:hAnsi="Arial" w:cs="Arial"/>
        <w:noProof/>
        <w:sz w:val="14"/>
        <w:szCs w:val="14"/>
        <w:lang w:val="es-CO" w:eastAsia="es-CO"/>
      </w:rPr>
      <w:drawing>
        <wp:inline distT="0" distB="0" distL="0" distR="0" wp14:anchorId="2CDB09E9" wp14:editId="51F1991E">
          <wp:extent cx="5762625" cy="485775"/>
          <wp:effectExtent l="0" t="0" r="0" b="0"/>
          <wp:docPr id="2" name="Imagen 3" descr="Pie del documento. Dirección. Avenida El Libertador No. 32-201 Barrio Tayrona Santa Marta - Conmutador: 4380200-4380300 Celular: 3223972273&#10;www.corpamag.gov.co - email: contactenos@corpamag.gov.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Pie del documento. Dirección. Avenida El Libertador No. 32-201 Barrio Tayrona Santa Marta - Conmutador: 4380200-4380300 Celular: 3223972273&#10;www.corpamag.gov.co - email: contactenos@corpamag.gov.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85775"/>
                  </a:xfrm>
                  <a:prstGeom prst="rect">
                    <a:avLst/>
                  </a:prstGeom>
                  <a:noFill/>
                  <a:ln>
                    <a:noFill/>
                  </a:ln>
                </pic:spPr>
              </pic:pic>
            </a:graphicData>
          </a:graphic>
        </wp:inline>
      </w:drawing>
    </w:r>
  </w:p>
  <w:p w14:paraId="04DCD69D" w14:textId="77777777" w:rsidR="00C2497A" w:rsidRPr="00C2497A" w:rsidRDefault="00C2497A" w:rsidP="0015500D">
    <w:pPr>
      <w:pStyle w:val="Piedepgina"/>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t>Versión 13_17/11/2017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CB00" w14:textId="77777777" w:rsidR="00C17CD7" w:rsidRDefault="00C17CD7">
      <w:r>
        <w:separator/>
      </w:r>
    </w:p>
  </w:footnote>
  <w:footnote w:type="continuationSeparator" w:id="0">
    <w:p w14:paraId="726A4A0D" w14:textId="77777777" w:rsidR="00C17CD7" w:rsidRDefault="00C17CD7">
      <w:r>
        <w:continuationSeparator/>
      </w:r>
    </w:p>
  </w:footnote>
  <w:footnote w:id="1">
    <w:p w14:paraId="54276071" w14:textId="77777777" w:rsidR="00DF699A" w:rsidRPr="007F3DD4" w:rsidRDefault="00DF699A" w:rsidP="00DF699A">
      <w:pPr>
        <w:pStyle w:val="Textonotapie"/>
        <w:jc w:val="both"/>
      </w:pPr>
      <w:r>
        <w:rPr>
          <w:rStyle w:val="Refdenotaalpie"/>
        </w:rPr>
        <w:footnoteRef/>
      </w:r>
      <w:r>
        <w:t xml:space="preserve"> Negocio verde: </w:t>
      </w:r>
      <w:r w:rsidRPr="00B21E2D">
        <w:rPr>
          <w:i/>
          <w:iCs/>
        </w:rPr>
        <w:t>Contempla las actividades económicas en las que se ofertan bienes o servicios, que generan impactos ambientales positivos y además incorporan buenas prácticas ambientales, sociales y económicas con enfoque de ciclo de vida, contribuyendo a la conservación del ambiente como capital natural que soporta el desarrollo del territorio</w:t>
      </w:r>
      <w:r w:rsidRPr="00B21E2D">
        <w:t>.</w:t>
      </w:r>
    </w:p>
  </w:footnote>
  <w:footnote w:id="2">
    <w:p w14:paraId="05ABAD51" w14:textId="77777777" w:rsidR="00DF699A" w:rsidRPr="002E383B" w:rsidRDefault="00DF699A" w:rsidP="00DF699A">
      <w:pPr>
        <w:pStyle w:val="Textonotapie"/>
        <w:jc w:val="both"/>
      </w:pPr>
      <w:r>
        <w:rPr>
          <w:rStyle w:val="Refdenotaalpie"/>
        </w:rPr>
        <w:footnoteRef/>
      </w:r>
      <w:r>
        <w:t xml:space="preserve"> </w:t>
      </w:r>
      <w:r w:rsidRPr="007B5235">
        <w:rPr>
          <w:b/>
          <w:bCs/>
        </w:rPr>
        <w:t xml:space="preserve">Nodo NV: </w:t>
      </w:r>
      <w:r w:rsidRPr="002E383B">
        <w:t>Son alianzas entre la Autoridad Ambiental que promueven el desarrollo de los NV en una región determinada a través de una carta de intención</w:t>
      </w:r>
    </w:p>
    <w:p w14:paraId="26249CDF" w14:textId="77777777" w:rsidR="00DF699A" w:rsidRPr="007B5235" w:rsidRDefault="00DF699A" w:rsidP="00DF699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DEB6" w14:textId="0A6B1A18" w:rsidR="009B15E1" w:rsidRPr="00B97475" w:rsidRDefault="00C60320" w:rsidP="00B97475">
    <w:pPr>
      <w:pStyle w:val="Encabezado"/>
      <w:rPr>
        <w:szCs w:val="14"/>
      </w:rPr>
    </w:pPr>
    <w:r w:rsidRPr="004B56C8">
      <w:rPr>
        <w:noProof/>
        <w:szCs w:val="14"/>
        <w:lang w:val="es-CO" w:eastAsia="es-CO"/>
      </w:rPr>
      <w:drawing>
        <wp:inline distT="0" distB="0" distL="0" distR="0" wp14:anchorId="73FC306F" wp14:editId="69091310">
          <wp:extent cx="5781675" cy="762000"/>
          <wp:effectExtent l="0" t="0" r="0" b="0"/>
          <wp:docPr id="1" name="Imagen 4" descr="Encabezado. Logo Corporación Autónoma Regional del Magdalena. Nit: 800.099.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Encabezado. Logo Corporación Autónoma Regional del Magdalena. Nit: 800.099.28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7" type="#_x0000_t75" style="width:33.75pt;height:13.5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7526746"/>
    <w:multiLevelType w:val="multilevel"/>
    <w:tmpl w:val="8C7625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301A6E"/>
    <w:multiLevelType w:val="hybridMultilevel"/>
    <w:tmpl w:val="5F6412F8"/>
    <w:lvl w:ilvl="0" w:tplc="240A0001">
      <w:start w:val="1"/>
      <w:numFmt w:val="bullet"/>
      <w:lvlText w:val=""/>
      <w:lvlJc w:val="left"/>
      <w:pPr>
        <w:ind w:left="447" w:hanging="360"/>
      </w:pPr>
      <w:rPr>
        <w:rFonts w:ascii="Symbol" w:hAnsi="Symbol" w:hint="default"/>
      </w:rPr>
    </w:lvl>
    <w:lvl w:ilvl="1" w:tplc="240A0003" w:tentative="1">
      <w:start w:val="1"/>
      <w:numFmt w:val="bullet"/>
      <w:lvlText w:val="o"/>
      <w:lvlJc w:val="left"/>
      <w:pPr>
        <w:ind w:left="1167" w:hanging="360"/>
      </w:pPr>
      <w:rPr>
        <w:rFonts w:ascii="Courier New" w:hAnsi="Courier New" w:cs="Courier New" w:hint="default"/>
      </w:rPr>
    </w:lvl>
    <w:lvl w:ilvl="2" w:tplc="240A0005" w:tentative="1">
      <w:start w:val="1"/>
      <w:numFmt w:val="bullet"/>
      <w:lvlText w:val=""/>
      <w:lvlJc w:val="left"/>
      <w:pPr>
        <w:ind w:left="1887" w:hanging="360"/>
      </w:pPr>
      <w:rPr>
        <w:rFonts w:ascii="Wingdings" w:hAnsi="Wingdings" w:hint="default"/>
      </w:rPr>
    </w:lvl>
    <w:lvl w:ilvl="3" w:tplc="240A0001" w:tentative="1">
      <w:start w:val="1"/>
      <w:numFmt w:val="bullet"/>
      <w:lvlText w:val=""/>
      <w:lvlJc w:val="left"/>
      <w:pPr>
        <w:ind w:left="2607" w:hanging="360"/>
      </w:pPr>
      <w:rPr>
        <w:rFonts w:ascii="Symbol" w:hAnsi="Symbol" w:hint="default"/>
      </w:rPr>
    </w:lvl>
    <w:lvl w:ilvl="4" w:tplc="240A0003" w:tentative="1">
      <w:start w:val="1"/>
      <w:numFmt w:val="bullet"/>
      <w:lvlText w:val="o"/>
      <w:lvlJc w:val="left"/>
      <w:pPr>
        <w:ind w:left="3327" w:hanging="360"/>
      </w:pPr>
      <w:rPr>
        <w:rFonts w:ascii="Courier New" w:hAnsi="Courier New" w:cs="Courier New" w:hint="default"/>
      </w:rPr>
    </w:lvl>
    <w:lvl w:ilvl="5" w:tplc="240A0005" w:tentative="1">
      <w:start w:val="1"/>
      <w:numFmt w:val="bullet"/>
      <w:lvlText w:val=""/>
      <w:lvlJc w:val="left"/>
      <w:pPr>
        <w:ind w:left="4047" w:hanging="360"/>
      </w:pPr>
      <w:rPr>
        <w:rFonts w:ascii="Wingdings" w:hAnsi="Wingdings" w:hint="default"/>
      </w:rPr>
    </w:lvl>
    <w:lvl w:ilvl="6" w:tplc="240A0001" w:tentative="1">
      <w:start w:val="1"/>
      <w:numFmt w:val="bullet"/>
      <w:lvlText w:val=""/>
      <w:lvlJc w:val="left"/>
      <w:pPr>
        <w:ind w:left="4767" w:hanging="360"/>
      </w:pPr>
      <w:rPr>
        <w:rFonts w:ascii="Symbol" w:hAnsi="Symbol" w:hint="default"/>
      </w:rPr>
    </w:lvl>
    <w:lvl w:ilvl="7" w:tplc="240A0003" w:tentative="1">
      <w:start w:val="1"/>
      <w:numFmt w:val="bullet"/>
      <w:lvlText w:val="o"/>
      <w:lvlJc w:val="left"/>
      <w:pPr>
        <w:ind w:left="5487" w:hanging="360"/>
      </w:pPr>
      <w:rPr>
        <w:rFonts w:ascii="Courier New" w:hAnsi="Courier New" w:cs="Courier New" w:hint="default"/>
      </w:rPr>
    </w:lvl>
    <w:lvl w:ilvl="8" w:tplc="240A0005" w:tentative="1">
      <w:start w:val="1"/>
      <w:numFmt w:val="bullet"/>
      <w:lvlText w:val=""/>
      <w:lvlJc w:val="left"/>
      <w:pPr>
        <w:ind w:left="6207" w:hanging="360"/>
      </w:pPr>
      <w:rPr>
        <w:rFonts w:ascii="Wingdings" w:hAnsi="Wingdings" w:hint="default"/>
      </w:rPr>
    </w:lvl>
  </w:abstractNum>
  <w:abstractNum w:abstractNumId="5"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3E10CF"/>
    <w:multiLevelType w:val="hybridMultilevel"/>
    <w:tmpl w:val="2C74AAC8"/>
    <w:lvl w:ilvl="0" w:tplc="240A0001">
      <w:start w:val="1"/>
      <w:numFmt w:val="bullet"/>
      <w:lvlText w:val=""/>
      <w:lvlJc w:val="left"/>
      <w:pPr>
        <w:ind w:left="229" w:hanging="360"/>
      </w:pPr>
      <w:rPr>
        <w:rFonts w:ascii="Symbol" w:hAnsi="Symbol" w:hint="default"/>
      </w:rPr>
    </w:lvl>
    <w:lvl w:ilvl="1" w:tplc="240A0003" w:tentative="1">
      <w:start w:val="1"/>
      <w:numFmt w:val="bullet"/>
      <w:lvlText w:val="o"/>
      <w:lvlJc w:val="left"/>
      <w:pPr>
        <w:ind w:left="949" w:hanging="360"/>
      </w:pPr>
      <w:rPr>
        <w:rFonts w:ascii="Courier New" w:hAnsi="Courier New" w:cs="Courier New" w:hint="default"/>
      </w:rPr>
    </w:lvl>
    <w:lvl w:ilvl="2" w:tplc="240A0005" w:tentative="1">
      <w:start w:val="1"/>
      <w:numFmt w:val="bullet"/>
      <w:lvlText w:val=""/>
      <w:lvlJc w:val="left"/>
      <w:pPr>
        <w:ind w:left="1669" w:hanging="360"/>
      </w:pPr>
      <w:rPr>
        <w:rFonts w:ascii="Wingdings" w:hAnsi="Wingdings" w:hint="default"/>
      </w:rPr>
    </w:lvl>
    <w:lvl w:ilvl="3" w:tplc="240A0001" w:tentative="1">
      <w:start w:val="1"/>
      <w:numFmt w:val="bullet"/>
      <w:lvlText w:val=""/>
      <w:lvlJc w:val="left"/>
      <w:pPr>
        <w:ind w:left="2389" w:hanging="360"/>
      </w:pPr>
      <w:rPr>
        <w:rFonts w:ascii="Symbol" w:hAnsi="Symbol" w:hint="default"/>
      </w:rPr>
    </w:lvl>
    <w:lvl w:ilvl="4" w:tplc="240A0003" w:tentative="1">
      <w:start w:val="1"/>
      <w:numFmt w:val="bullet"/>
      <w:lvlText w:val="o"/>
      <w:lvlJc w:val="left"/>
      <w:pPr>
        <w:ind w:left="3109" w:hanging="360"/>
      </w:pPr>
      <w:rPr>
        <w:rFonts w:ascii="Courier New" w:hAnsi="Courier New" w:cs="Courier New" w:hint="default"/>
      </w:rPr>
    </w:lvl>
    <w:lvl w:ilvl="5" w:tplc="240A0005" w:tentative="1">
      <w:start w:val="1"/>
      <w:numFmt w:val="bullet"/>
      <w:lvlText w:val=""/>
      <w:lvlJc w:val="left"/>
      <w:pPr>
        <w:ind w:left="3829" w:hanging="360"/>
      </w:pPr>
      <w:rPr>
        <w:rFonts w:ascii="Wingdings" w:hAnsi="Wingdings" w:hint="default"/>
      </w:rPr>
    </w:lvl>
    <w:lvl w:ilvl="6" w:tplc="240A0001" w:tentative="1">
      <w:start w:val="1"/>
      <w:numFmt w:val="bullet"/>
      <w:lvlText w:val=""/>
      <w:lvlJc w:val="left"/>
      <w:pPr>
        <w:ind w:left="4549" w:hanging="360"/>
      </w:pPr>
      <w:rPr>
        <w:rFonts w:ascii="Symbol" w:hAnsi="Symbol" w:hint="default"/>
      </w:rPr>
    </w:lvl>
    <w:lvl w:ilvl="7" w:tplc="240A0003" w:tentative="1">
      <w:start w:val="1"/>
      <w:numFmt w:val="bullet"/>
      <w:lvlText w:val="o"/>
      <w:lvlJc w:val="left"/>
      <w:pPr>
        <w:ind w:left="5269" w:hanging="360"/>
      </w:pPr>
      <w:rPr>
        <w:rFonts w:ascii="Courier New" w:hAnsi="Courier New" w:cs="Courier New" w:hint="default"/>
      </w:rPr>
    </w:lvl>
    <w:lvl w:ilvl="8" w:tplc="240A0005" w:tentative="1">
      <w:start w:val="1"/>
      <w:numFmt w:val="bullet"/>
      <w:lvlText w:val=""/>
      <w:lvlJc w:val="left"/>
      <w:pPr>
        <w:ind w:left="5989" w:hanging="360"/>
      </w:pPr>
      <w:rPr>
        <w:rFonts w:ascii="Wingdings" w:hAnsi="Wingdings" w:hint="default"/>
      </w:rPr>
    </w:lvl>
  </w:abstractNum>
  <w:abstractNum w:abstractNumId="7"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ABF6D1B"/>
    <w:multiLevelType w:val="hybridMultilevel"/>
    <w:tmpl w:val="F03240FE"/>
    <w:lvl w:ilvl="0" w:tplc="240A000F">
      <w:start w:val="1"/>
      <w:numFmt w:val="decimal"/>
      <w:lvlText w:val="%1."/>
      <w:lvlJc w:val="lef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1"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4" w15:restartNumberingAfterBreak="0">
    <w:nsid w:val="439F73BF"/>
    <w:multiLevelType w:val="hybridMultilevel"/>
    <w:tmpl w:val="8EC23B6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7975D8"/>
    <w:multiLevelType w:val="hybridMultilevel"/>
    <w:tmpl w:val="E7484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D53E66"/>
    <w:multiLevelType w:val="hybridMultilevel"/>
    <w:tmpl w:val="DBC4A7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8872CF"/>
    <w:multiLevelType w:val="hybridMultilevel"/>
    <w:tmpl w:val="0C08F40C"/>
    <w:lvl w:ilvl="0" w:tplc="26DE9AB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B950769"/>
    <w:multiLevelType w:val="hybridMultilevel"/>
    <w:tmpl w:val="CBE81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BAA30D2"/>
    <w:multiLevelType w:val="hybridMultilevel"/>
    <w:tmpl w:val="36E8E1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5447C51"/>
    <w:multiLevelType w:val="hybridMultilevel"/>
    <w:tmpl w:val="091E0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522F20"/>
    <w:multiLevelType w:val="hybridMultilevel"/>
    <w:tmpl w:val="336E6138"/>
    <w:lvl w:ilvl="0" w:tplc="26DE9AB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B17717F"/>
    <w:multiLevelType w:val="hybridMultilevel"/>
    <w:tmpl w:val="A58A42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17"/>
  </w:num>
  <w:num w:numId="5">
    <w:abstractNumId w:val="20"/>
  </w:num>
  <w:num w:numId="6">
    <w:abstractNumId w:val="22"/>
  </w:num>
  <w:num w:numId="7">
    <w:abstractNumId w:val="8"/>
  </w:num>
  <w:num w:numId="8">
    <w:abstractNumId w:val="3"/>
  </w:num>
  <w:num w:numId="9">
    <w:abstractNumId w:val="24"/>
  </w:num>
  <w:num w:numId="10">
    <w:abstractNumId w:val="25"/>
  </w:num>
  <w:num w:numId="11">
    <w:abstractNumId w:val="5"/>
  </w:num>
  <w:num w:numId="12">
    <w:abstractNumId w:val="1"/>
  </w:num>
  <w:num w:numId="13">
    <w:abstractNumId w:val="28"/>
  </w:num>
  <w:num w:numId="14">
    <w:abstractNumId w:val="21"/>
  </w:num>
  <w:num w:numId="15">
    <w:abstractNumId w:val="29"/>
  </w:num>
  <w:num w:numId="16">
    <w:abstractNumId w:val="13"/>
  </w:num>
  <w:num w:numId="17">
    <w:abstractNumId w:val="18"/>
  </w:num>
  <w:num w:numId="18">
    <w:abstractNumId w:val="11"/>
  </w:num>
  <w:num w:numId="19">
    <w:abstractNumId w:val="23"/>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6"/>
  </w:num>
  <w:num w:numId="24">
    <w:abstractNumId w:val="2"/>
  </w:num>
  <w:num w:numId="25">
    <w:abstractNumId w:val="14"/>
  </w:num>
  <w:num w:numId="26">
    <w:abstractNumId w:val="30"/>
  </w:num>
  <w:num w:numId="27">
    <w:abstractNumId w:val="10"/>
  </w:num>
  <w:num w:numId="28">
    <w:abstractNumId w:val="4"/>
  </w:num>
  <w:num w:numId="29">
    <w:abstractNumId w:val="6"/>
  </w:num>
  <w:num w:numId="30">
    <w:abstractNumId w:val="19"/>
  </w:num>
  <w:num w:numId="31">
    <w:abstractNumId w:val="15"/>
  </w:num>
  <w:num w:numId="32">
    <w:abstractNumId w:val="16"/>
  </w:num>
  <w:num w:numId="33">
    <w:abstractNumId w:val="31"/>
  </w:num>
  <w:num w:numId="34">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60"/>
    <w:rsid w:val="00003564"/>
    <w:rsid w:val="00004720"/>
    <w:rsid w:val="00005084"/>
    <w:rsid w:val="00013CB9"/>
    <w:rsid w:val="0002210D"/>
    <w:rsid w:val="00025F89"/>
    <w:rsid w:val="00027739"/>
    <w:rsid w:val="00030EB8"/>
    <w:rsid w:val="00032305"/>
    <w:rsid w:val="0003233A"/>
    <w:rsid w:val="00035D8D"/>
    <w:rsid w:val="00037E53"/>
    <w:rsid w:val="00040219"/>
    <w:rsid w:val="000429AF"/>
    <w:rsid w:val="00043241"/>
    <w:rsid w:val="00045EEB"/>
    <w:rsid w:val="00050699"/>
    <w:rsid w:val="000524A7"/>
    <w:rsid w:val="000529AB"/>
    <w:rsid w:val="0005378E"/>
    <w:rsid w:val="00054CA8"/>
    <w:rsid w:val="000570CA"/>
    <w:rsid w:val="000618FC"/>
    <w:rsid w:val="00061C8E"/>
    <w:rsid w:val="0006365D"/>
    <w:rsid w:val="0006798A"/>
    <w:rsid w:val="00070C56"/>
    <w:rsid w:val="00071FF2"/>
    <w:rsid w:val="00073A81"/>
    <w:rsid w:val="00074112"/>
    <w:rsid w:val="000748CC"/>
    <w:rsid w:val="0008262E"/>
    <w:rsid w:val="0008296F"/>
    <w:rsid w:val="00092D4D"/>
    <w:rsid w:val="00094917"/>
    <w:rsid w:val="0009582C"/>
    <w:rsid w:val="00096F13"/>
    <w:rsid w:val="000A0AD0"/>
    <w:rsid w:val="000A22FB"/>
    <w:rsid w:val="000A66BE"/>
    <w:rsid w:val="000B0CE8"/>
    <w:rsid w:val="000C3169"/>
    <w:rsid w:val="000C3990"/>
    <w:rsid w:val="000C6266"/>
    <w:rsid w:val="000C7083"/>
    <w:rsid w:val="000D0A06"/>
    <w:rsid w:val="000D11B1"/>
    <w:rsid w:val="000D3BAE"/>
    <w:rsid w:val="000E1401"/>
    <w:rsid w:val="000E4A6E"/>
    <w:rsid w:val="000E6542"/>
    <w:rsid w:val="000F4F8F"/>
    <w:rsid w:val="000F5134"/>
    <w:rsid w:val="000F616C"/>
    <w:rsid w:val="0010146E"/>
    <w:rsid w:val="001021B2"/>
    <w:rsid w:val="001029E2"/>
    <w:rsid w:val="00106269"/>
    <w:rsid w:val="00110D1B"/>
    <w:rsid w:val="001162D3"/>
    <w:rsid w:val="00116C2F"/>
    <w:rsid w:val="001179EF"/>
    <w:rsid w:val="0012355B"/>
    <w:rsid w:val="00123631"/>
    <w:rsid w:val="00123723"/>
    <w:rsid w:val="0012737C"/>
    <w:rsid w:val="001308E5"/>
    <w:rsid w:val="00133A40"/>
    <w:rsid w:val="00134762"/>
    <w:rsid w:val="00134C81"/>
    <w:rsid w:val="00135914"/>
    <w:rsid w:val="00141026"/>
    <w:rsid w:val="00141755"/>
    <w:rsid w:val="0014248C"/>
    <w:rsid w:val="00144836"/>
    <w:rsid w:val="001457A1"/>
    <w:rsid w:val="00146288"/>
    <w:rsid w:val="0015386D"/>
    <w:rsid w:val="0015500D"/>
    <w:rsid w:val="0015536B"/>
    <w:rsid w:val="00156C83"/>
    <w:rsid w:val="00166758"/>
    <w:rsid w:val="00172F18"/>
    <w:rsid w:val="00176B94"/>
    <w:rsid w:val="001823BE"/>
    <w:rsid w:val="00183E0A"/>
    <w:rsid w:val="0018689D"/>
    <w:rsid w:val="00193393"/>
    <w:rsid w:val="001A218A"/>
    <w:rsid w:val="001A2702"/>
    <w:rsid w:val="001A6D82"/>
    <w:rsid w:val="001B05DB"/>
    <w:rsid w:val="001B6023"/>
    <w:rsid w:val="001C1C61"/>
    <w:rsid w:val="001C42DC"/>
    <w:rsid w:val="001C484A"/>
    <w:rsid w:val="001C5927"/>
    <w:rsid w:val="001C7CB7"/>
    <w:rsid w:val="001D10C2"/>
    <w:rsid w:val="001D1C93"/>
    <w:rsid w:val="001D2E2C"/>
    <w:rsid w:val="001E1463"/>
    <w:rsid w:val="001E651D"/>
    <w:rsid w:val="001E6B96"/>
    <w:rsid w:val="001F0B13"/>
    <w:rsid w:val="001F45D6"/>
    <w:rsid w:val="001F675C"/>
    <w:rsid w:val="001F7A13"/>
    <w:rsid w:val="002008E3"/>
    <w:rsid w:val="002010C6"/>
    <w:rsid w:val="00204DC4"/>
    <w:rsid w:val="002051F6"/>
    <w:rsid w:val="00206CB8"/>
    <w:rsid w:val="002124A3"/>
    <w:rsid w:val="00213D64"/>
    <w:rsid w:val="00213DA2"/>
    <w:rsid w:val="0021425E"/>
    <w:rsid w:val="00214584"/>
    <w:rsid w:val="00217320"/>
    <w:rsid w:val="002242F9"/>
    <w:rsid w:val="0022557C"/>
    <w:rsid w:val="00227605"/>
    <w:rsid w:val="002277C4"/>
    <w:rsid w:val="00231D76"/>
    <w:rsid w:val="00235D51"/>
    <w:rsid w:val="00245EE2"/>
    <w:rsid w:val="0025113E"/>
    <w:rsid w:val="00253102"/>
    <w:rsid w:val="002556CD"/>
    <w:rsid w:val="002558F0"/>
    <w:rsid w:val="00255CB2"/>
    <w:rsid w:val="002564C6"/>
    <w:rsid w:val="00256524"/>
    <w:rsid w:val="00260C73"/>
    <w:rsid w:val="002630A8"/>
    <w:rsid w:val="0026406E"/>
    <w:rsid w:val="00265B8F"/>
    <w:rsid w:val="002667F4"/>
    <w:rsid w:val="00266D67"/>
    <w:rsid w:val="00273306"/>
    <w:rsid w:val="002748C8"/>
    <w:rsid w:val="00276122"/>
    <w:rsid w:val="002761E6"/>
    <w:rsid w:val="00280CB4"/>
    <w:rsid w:val="00285A0B"/>
    <w:rsid w:val="002904E2"/>
    <w:rsid w:val="0029174E"/>
    <w:rsid w:val="00292F7F"/>
    <w:rsid w:val="002A2D49"/>
    <w:rsid w:val="002A63BD"/>
    <w:rsid w:val="002B0D0F"/>
    <w:rsid w:val="002B19F5"/>
    <w:rsid w:val="002B1D69"/>
    <w:rsid w:val="002B5BA7"/>
    <w:rsid w:val="002C1C69"/>
    <w:rsid w:val="002C5D62"/>
    <w:rsid w:val="002C6E48"/>
    <w:rsid w:val="002D0A9B"/>
    <w:rsid w:val="002D23EA"/>
    <w:rsid w:val="002D2E90"/>
    <w:rsid w:val="002D32CE"/>
    <w:rsid w:val="002D53E9"/>
    <w:rsid w:val="002E6102"/>
    <w:rsid w:val="002F0C07"/>
    <w:rsid w:val="002F380C"/>
    <w:rsid w:val="002F4AA2"/>
    <w:rsid w:val="002F73C6"/>
    <w:rsid w:val="002F7AD7"/>
    <w:rsid w:val="00300C1E"/>
    <w:rsid w:val="00303956"/>
    <w:rsid w:val="00304438"/>
    <w:rsid w:val="00304816"/>
    <w:rsid w:val="00305739"/>
    <w:rsid w:val="0030798D"/>
    <w:rsid w:val="00310079"/>
    <w:rsid w:val="00311977"/>
    <w:rsid w:val="00317C9E"/>
    <w:rsid w:val="0032242E"/>
    <w:rsid w:val="003230CD"/>
    <w:rsid w:val="00324D7D"/>
    <w:rsid w:val="003358AE"/>
    <w:rsid w:val="00336459"/>
    <w:rsid w:val="003414F6"/>
    <w:rsid w:val="00345A7F"/>
    <w:rsid w:val="00347576"/>
    <w:rsid w:val="0035229F"/>
    <w:rsid w:val="0035246F"/>
    <w:rsid w:val="00363FDD"/>
    <w:rsid w:val="0036661B"/>
    <w:rsid w:val="00372881"/>
    <w:rsid w:val="00374AA3"/>
    <w:rsid w:val="00376D91"/>
    <w:rsid w:val="00377CDF"/>
    <w:rsid w:val="00380EAE"/>
    <w:rsid w:val="00383F42"/>
    <w:rsid w:val="00387CA2"/>
    <w:rsid w:val="00396A82"/>
    <w:rsid w:val="00397A90"/>
    <w:rsid w:val="003A0C11"/>
    <w:rsid w:val="003A121F"/>
    <w:rsid w:val="003A2429"/>
    <w:rsid w:val="003A621C"/>
    <w:rsid w:val="003A65F7"/>
    <w:rsid w:val="003A7CCC"/>
    <w:rsid w:val="003B0113"/>
    <w:rsid w:val="003B161D"/>
    <w:rsid w:val="003B4A70"/>
    <w:rsid w:val="003B4C86"/>
    <w:rsid w:val="003B54C0"/>
    <w:rsid w:val="003C1D51"/>
    <w:rsid w:val="003C264D"/>
    <w:rsid w:val="003C2965"/>
    <w:rsid w:val="003D370B"/>
    <w:rsid w:val="003D396E"/>
    <w:rsid w:val="003D662C"/>
    <w:rsid w:val="003D7054"/>
    <w:rsid w:val="003E0EB0"/>
    <w:rsid w:val="003E2FCE"/>
    <w:rsid w:val="003E7435"/>
    <w:rsid w:val="003E751D"/>
    <w:rsid w:val="003F252E"/>
    <w:rsid w:val="003F271C"/>
    <w:rsid w:val="003F4E08"/>
    <w:rsid w:val="003F7015"/>
    <w:rsid w:val="003F7027"/>
    <w:rsid w:val="004023FC"/>
    <w:rsid w:val="00406B72"/>
    <w:rsid w:val="00410C71"/>
    <w:rsid w:val="004113E0"/>
    <w:rsid w:val="00412A16"/>
    <w:rsid w:val="00415FB4"/>
    <w:rsid w:val="00420DEC"/>
    <w:rsid w:val="00421073"/>
    <w:rsid w:val="004239F4"/>
    <w:rsid w:val="00425583"/>
    <w:rsid w:val="0042568F"/>
    <w:rsid w:val="004279A1"/>
    <w:rsid w:val="0043240E"/>
    <w:rsid w:val="00435148"/>
    <w:rsid w:val="004369EF"/>
    <w:rsid w:val="00437B89"/>
    <w:rsid w:val="00437CC6"/>
    <w:rsid w:val="00440352"/>
    <w:rsid w:val="00440C1E"/>
    <w:rsid w:val="004411C9"/>
    <w:rsid w:val="00447C95"/>
    <w:rsid w:val="00447F93"/>
    <w:rsid w:val="004501AA"/>
    <w:rsid w:val="00457842"/>
    <w:rsid w:val="004618A7"/>
    <w:rsid w:val="00462DF8"/>
    <w:rsid w:val="004665E5"/>
    <w:rsid w:val="0046691E"/>
    <w:rsid w:val="00471EF0"/>
    <w:rsid w:val="00472149"/>
    <w:rsid w:val="0049534A"/>
    <w:rsid w:val="004958FD"/>
    <w:rsid w:val="004A05F8"/>
    <w:rsid w:val="004A148A"/>
    <w:rsid w:val="004A7387"/>
    <w:rsid w:val="004B0508"/>
    <w:rsid w:val="004B08EE"/>
    <w:rsid w:val="004B149E"/>
    <w:rsid w:val="004B51F0"/>
    <w:rsid w:val="004B55D1"/>
    <w:rsid w:val="004B56C8"/>
    <w:rsid w:val="004C0EF7"/>
    <w:rsid w:val="004C344E"/>
    <w:rsid w:val="004C52A9"/>
    <w:rsid w:val="004C588B"/>
    <w:rsid w:val="004D0C77"/>
    <w:rsid w:val="004D3A34"/>
    <w:rsid w:val="004D77F4"/>
    <w:rsid w:val="004E0C27"/>
    <w:rsid w:val="004E2054"/>
    <w:rsid w:val="004F01CB"/>
    <w:rsid w:val="004F033B"/>
    <w:rsid w:val="004F0509"/>
    <w:rsid w:val="004F3211"/>
    <w:rsid w:val="004F78F9"/>
    <w:rsid w:val="0050094C"/>
    <w:rsid w:val="00500C24"/>
    <w:rsid w:val="00501610"/>
    <w:rsid w:val="00503138"/>
    <w:rsid w:val="0050335C"/>
    <w:rsid w:val="005035D3"/>
    <w:rsid w:val="005056B5"/>
    <w:rsid w:val="005077BC"/>
    <w:rsid w:val="005103ED"/>
    <w:rsid w:val="0051302A"/>
    <w:rsid w:val="00513098"/>
    <w:rsid w:val="00513C4A"/>
    <w:rsid w:val="0051490A"/>
    <w:rsid w:val="00516186"/>
    <w:rsid w:val="005177E4"/>
    <w:rsid w:val="00517DC7"/>
    <w:rsid w:val="005228CA"/>
    <w:rsid w:val="005240D2"/>
    <w:rsid w:val="00525D62"/>
    <w:rsid w:val="0053017D"/>
    <w:rsid w:val="005302DD"/>
    <w:rsid w:val="00530BE5"/>
    <w:rsid w:val="005329FC"/>
    <w:rsid w:val="00534D8B"/>
    <w:rsid w:val="0053596B"/>
    <w:rsid w:val="00535BEB"/>
    <w:rsid w:val="00541DEA"/>
    <w:rsid w:val="005424E5"/>
    <w:rsid w:val="0054348A"/>
    <w:rsid w:val="005441D2"/>
    <w:rsid w:val="00544253"/>
    <w:rsid w:val="00546BDC"/>
    <w:rsid w:val="00550E48"/>
    <w:rsid w:val="005530CA"/>
    <w:rsid w:val="0055454D"/>
    <w:rsid w:val="00555130"/>
    <w:rsid w:val="00557D17"/>
    <w:rsid w:val="005609EE"/>
    <w:rsid w:val="00563B48"/>
    <w:rsid w:val="00564A1B"/>
    <w:rsid w:val="005655BA"/>
    <w:rsid w:val="00567F5C"/>
    <w:rsid w:val="00573615"/>
    <w:rsid w:val="00573AAA"/>
    <w:rsid w:val="00574301"/>
    <w:rsid w:val="005762E7"/>
    <w:rsid w:val="005769B7"/>
    <w:rsid w:val="005769EA"/>
    <w:rsid w:val="00576C1A"/>
    <w:rsid w:val="00580EF5"/>
    <w:rsid w:val="00582AB4"/>
    <w:rsid w:val="005848B5"/>
    <w:rsid w:val="00593273"/>
    <w:rsid w:val="00593396"/>
    <w:rsid w:val="0059468F"/>
    <w:rsid w:val="005951F2"/>
    <w:rsid w:val="00595E4F"/>
    <w:rsid w:val="005A308B"/>
    <w:rsid w:val="005A4ABA"/>
    <w:rsid w:val="005A67A9"/>
    <w:rsid w:val="005B0EAC"/>
    <w:rsid w:val="005B242A"/>
    <w:rsid w:val="005B2BC2"/>
    <w:rsid w:val="005B4592"/>
    <w:rsid w:val="005B5096"/>
    <w:rsid w:val="005B5454"/>
    <w:rsid w:val="005B5455"/>
    <w:rsid w:val="005C11A9"/>
    <w:rsid w:val="005C2F57"/>
    <w:rsid w:val="005C5349"/>
    <w:rsid w:val="005C5F5C"/>
    <w:rsid w:val="005C66C8"/>
    <w:rsid w:val="005C67FA"/>
    <w:rsid w:val="005C6CBE"/>
    <w:rsid w:val="005C7AB1"/>
    <w:rsid w:val="005D09D6"/>
    <w:rsid w:val="005D49CC"/>
    <w:rsid w:val="005D60F9"/>
    <w:rsid w:val="005D6C65"/>
    <w:rsid w:val="005E2527"/>
    <w:rsid w:val="005E58B5"/>
    <w:rsid w:val="005F086F"/>
    <w:rsid w:val="005F2F85"/>
    <w:rsid w:val="005F4553"/>
    <w:rsid w:val="005F5564"/>
    <w:rsid w:val="005F694B"/>
    <w:rsid w:val="005F755E"/>
    <w:rsid w:val="006015C8"/>
    <w:rsid w:val="0060176D"/>
    <w:rsid w:val="006017AA"/>
    <w:rsid w:val="00601C06"/>
    <w:rsid w:val="0060312E"/>
    <w:rsid w:val="006100F4"/>
    <w:rsid w:val="00613529"/>
    <w:rsid w:val="00614BE6"/>
    <w:rsid w:val="00617F65"/>
    <w:rsid w:val="00621091"/>
    <w:rsid w:val="00621401"/>
    <w:rsid w:val="006259D9"/>
    <w:rsid w:val="006310FB"/>
    <w:rsid w:val="0063161D"/>
    <w:rsid w:val="006345BA"/>
    <w:rsid w:val="006358F4"/>
    <w:rsid w:val="00636823"/>
    <w:rsid w:val="00636D3C"/>
    <w:rsid w:val="00641558"/>
    <w:rsid w:val="00647B94"/>
    <w:rsid w:val="006512A2"/>
    <w:rsid w:val="0065579D"/>
    <w:rsid w:val="006562A4"/>
    <w:rsid w:val="00660C6E"/>
    <w:rsid w:val="0066230C"/>
    <w:rsid w:val="00664091"/>
    <w:rsid w:val="00666CB7"/>
    <w:rsid w:val="0066771E"/>
    <w:rsid w:val="006714C8"/>
    <w:rsid w:val="00674670"/>
    <w:rsid w:val="00674B2D"/>
    <w:rsid w:val="006750D7"/>
    <w:rsid w:val="0067627A"/>
    <w:rsid w:val="006804A3"/>
    <w:rsid w:val="0068289C"/>
    <w:rsid w:val="006852A5"/>
    <w:rsid w:val="006934A6"/>
    <w:rsid w:val="00693CFE"/>
    <w:rsid w:val="00697312"/>
    <w:rsid w:val="006A2E60"/>
    <w:rsid w:val="006A38FD"/>
    <w:rsid w:val="006A3A89"/>
    <w:rsid w:val="006A51BE"/>
    <w:rsid w:val="006A5646"/>
    <w:rsid w:val="006A628B"/>
    <w:rsid w:val="006A6483"/>
    <w:rsid w:val="006A66AF"/>
    <w:rsid w:val="006B1303"/>
    <w:rsid w:val="006B1F02"/>
    <w:rsid w:val="006B31A4"/>
    <w:rsid w:val="006B5609"/>
    <w:rsid w:val="006B5D9F"/>
    <w:rsid w:val="006B70E7"/>
    <w:rsid w:val="006B78BB"/>
    <w:rsid w:val="006C69F3"/>
    <w:rsid w:val="006D0147"/>
    <w:rsid w:val="006D065C"/>
    <w:rsid w:val="006D206D"/>
    <w:rsid w:val="006D6090"/>
    <w:rsid w:val="006D6D97"/>
    <w:rsid w:val="006E17A0"/>
    <w:rsid w:val="006E207C"/>
    <w:rsid w:val="006E36E7"/>
    <w:rsid w:val="006E4C59"/>
    <w:rsid w:val="006E5640"/>
    <w:rsid w:val="0070039D"/>
    <w:rsid w:val="00700603"/>
    <w:rsid w:val="00701210"/>
    <w:rsid w:val="00702D8B"/>
    <w:rsid w:val="0070440D"/>
    <w:rsid w:val="00704CEF"/>
    <w:rsid w:val="007051F4"/>
    <w:rsid w:val="00705533"/>
    <w:rsid w:val="007124F6"/>
    <w:rsid w:val="00712FB3"/>
    <w:rsid w:val="00714C45"/>
    <w:rsid w:val="0071520B"/>
    <w:rsid w:val="007207F9"/>
    <w:rsid w:val="00721443"/>
    <w:rsid w:val="00726F8B"/>
    <w:rsid w:val="00727A1C"/>
    <w:rsid w:val="0073320A"/>
    <w:rsid w:val="00734EE0"/>
    <w:rsid w:val="007360D6"/>
    <w:rsid w:val="00741F78"/>
    <w:rsid w:val="00742A20"/>
    <w:rsid w:val="00743B6B"/>
    <w:rsid w:val="00744736"/>
    <w:rsid w:val="00744CD3"/>
    <w:rsid w:val="007462B1"/>
    <w:rsid w:val="007529C6"/>
    <w:rsid w:val="00753AE1"/>
    <w:rsid w:val="007540D9"/>
    <w:rsid w:val="00757DEE"/>
    <w:rsid w:val="00760081"/>
    <w:rsid w:val="00764AC0"/>
    <w:rsid w:val="007667AF"/>
    <w:rsid w:val="007700D1"/>
    <w:rsid w:val="007735C2"/>
    <w:rsid w:val="00776C57"/>
    <w:rsid w:val="00784E24"/>
    <w:rsid w:val="007858CE"/>
    <w:rsid w:val="007863D8"/>
    <w:rsid w:val="00790E2E"/>
    <w:rsid w:val="00792212"/>
    <w:rsid w:val="00792C74"/>
    <w:rsid w:val="007936D3"/>
    <w:rsid w:val="0079553B"/>
    <w:rsid w:val="0079667E"/>
    <w:rsid w:val="00797ABE"/>
    <w:rsid w:val="007A08DF"/>
    <w:rsid w:val="007A1805"/>
    <w:rsid w:val="007A3962"/>
    <w:rsid w:val="007A6C0D"/>
    <w:rsid w:val="007A7510"/>
    <w:rsid w:val="007B2E53"/>
    <w:rsid w:val="007B415C"/>
    <w:rsid w:val="007B66EF"/>
    <w:rsid w:val="007C0BA0"/>
    <w:rsid w:val="007C14B3"/>
    <w:rsid w:val="007C3522"/>
    <w:rsid w:val="007C390D"/>
    <w:rsid w:val="007C454C"/>
    <w:rsid w:val="007C7189"/>
    <w:rsid w:val="007C7814"/>
    <w:rsid w:val="007C7C26"/>
    <w:rsid w:val="007D2CC8"/>
    <w:rsid w:val="007D56D8"/>
    <w:rsid w:val="007E15DA"/>
    <w:rsid w:val="007E62C2"/>
    <w:rsid w:val="007E7096"/>
    <w:rsid w:val="007F042B"/>
    <w:rsid w:val="007F2F13"/>
    <w:rsid w:val="007F35DD"/>
    <w:rsid w:val="007F6DF8"/>
    <w:rsid w:val="007F72EB"/>
    <w:rsid w:val="007F77A7"/>
    <w:rsid w:val="00801A83"/>
    <w:rsid w:val="00802D8C"/>
    <w:rsid w:val="00803E34"/>
    <w:rsid w:val="00803F53"/>
    <w:rsid w:val="0080490E"/>
    <w:rsid w:val="00812DA2"/>
    <w:rsid w:val="008139B0"/>
    <w:rsid w:val="0081492F"/>
    <w:rsid w:val="008149C7"/>
    <w:rsid w:val="00815F84"/>
    <w:rsid w:val="008171EE"/>
    <w:rsid w:val="00820D67"/>
    <w:rsid w:val="008267E6"/>
    <w:rsid w:val="00826D9D"/>
    <w:rsid w:val="00826FCD"/>
    <w:rsid w:val="00835F84"/>
    <w:rsid w:val="00836F16"/>
    <w:rsid w:val="00837CA3"/>
    <w:rsid w:val="00840383"/>
    <w:rsid w:val="008408D0"/>
    <w:rsid w:val="00840E69"/>
    <w:rsid w:val="008445EA"/>
    <w:rsid w:val="0085326E"/>
    <w:rsid w:val="008546AE"/>
    <w:rsid w:val="008568FE"/>
    <w:rsid w:val="0085754B"/>
    <w:rsid w:val="008646D3"/>
    <w:rsid w:val="0087132D"/>
    <w:rsid w:val="00871A5F"/>
    <w:rsid w:val="00873F81"/>
    <w:rsid w:val="0087736B"/>
    <w:rsid w:val="008802E0"/>
    <w:rsid w:val="00881D81"/>
    <w:rsid w:val="008826B3"/>
    <w:rsid w:val="00882CFF"/>
    <w:rsid w:val="00882EA3"/>
    <w:rsid w:val="00886FC3"/>
    <w:rsid w:val="00887C03"/>
    <w:rsid w:val="00892B77"/>
    <w:rsid w:val="008935DE"/>
    <w:rsid w:val="00893FBF"/>
    <w:rsid w:val="00895EAE"/>
    <w:rsid w:val="008967C4"/>
    <w:rsid w:val="0089690F"/>
    <w:rsid w:val="00897298"/>
    <w:rsid w:val="008973F7"/>
    <w:rsid w:val="008A0BEA"/>
    <w:rsid w:val="008A12F2"/>
    <w:rsid w:val="008A1D12"/>
    <w:rsid w:val="008B37E3"/>
    <w:rsid w:val="008B707E"/>
    <w:rsid w:val="008B7947"/>
    <w:rsid w:val="008D0130"/>
    <w:rsid w:val="008D0A27"/>
    <w:rsid w:val="008D37B7"/>
    <w:rsid w:val="008D4338"/>
    <w:rsid w:val="008D7AA0"/>
    <w:rsid w:val="008E01D1"/>
    <w:rsid w:val="008E5523"/>
    <w:rsid w:val="008E57C4"/>
    <w:rsid w:val="008E5EBD"/>
    <w:rsid w:val="008E7096"/>
    <w:rsid w:val="008F27E6"/>
    <w:rsid w:val="008F2AD4"/>
    <w:rsid w:val="008F631F"/>
    <w:rsid w:val="00901EBE"/>
    <w:rsid w:val="00901FAA"/>
    <w:rsid w:val="00903EAC"/>
    <w:rsid w:val="009155DD"/>
    <w:rsid w:val="00920215"/>
    <w:rsid w:val="00921EBD"/>
    <w:rsid w:val="009238DD"/>
    <w:rsid w:val="00923A66"/>
    <w:rsid w:val="00926763"/>
    <w:rsid w:val="009274FD"/>
    <w:rsid w:val="0093333C"/>
    <w:rsid w:val="009339BF"/>
    <w:rsid w:val="0094527E"/>
    <w:rsid w:val="00945750"/>
    <w:rsid w:val="009505EA"/>
    <w:rsid w:val="00951F79"/>
    <w:rsid w:val="0095254B"/>
    <w:rsid w:val="0095444E"/>
    <w:rsid w:val="009606A7"/>
    <w:rsid w:val="009614AB"/>
    <w:rsid w:val="00961670"/>
    <w:rsid w:val="00961876"/>
    <w:rsid w:val="00966498"/>
    <w:rsid w:val="00966D3F"/>
    <w:rsid w:val="00971573"/>
    <w:rsid w:val="00971DFA"/>
    <w:rsid w:val="009737EA"/>
    <w:rsid w:val="00976D72"/>
    <w:rsid w:val="00977EF0"/>
    <w:rsid w:val="009844E7"/>
    <w:rsid w:val="00985B70"/>
    <w:rsid w:val="009868BA"/>
    <w:rsid w:val="00995C07"/>
    <w:rsid w:val="00997312"/>
    <w:rsid w:val="009973EC"/>
    <w:rsid w:val="009978A2"/>
    <w:rsid w:val="009A050D"/>
    <w:rsid w:val="009A08A7"/>
    <w:rsid w:val="009A0994"/>
    <w:rsid w:val="009A127D"/>
    <w:rsid w:val="009B15E1"/>
    <w:rsid w:val="009B1F41"/>
    <w:rsid w:val="009B269A"/>
    <w:rsid w:val="009B2BD2"/>
    <w:rsid w:val="009B388C"/>
    <w:rsid w:val="009B6703"/>
    <w:rsid w:val="009B75A0"/>
    <w:rsid w:val="009B7B3E"/>
    <w:rsid w:val="009C0919"/>
    <w:rsid w:val="009C1279"/>
    <w:rsid w:val="009C1F8A"/>
    <w:rsid w:val="009C2BC0"/>
    <w:rsid w:val="009C2E54"/>
    <w:rsid w:val="009C41CF"/>
    <w:rsid w:val="009C5154"/>
    <w:rsid w:val="009C5F7D"/>
    <w:rsid w:val="009C6F6C"/>
    <w:rsid w:val="009C74A1"/>
    <w:rsid w:val="009D5943"/>
    <w:rsid w:val="009D5A45"/>
    <w:rsid w:val="009D6BDB"/>
    <w:rsid w:val="009E24A1"/>
    <w:rsid w:val="009F3AE8"/>
    <w:rsid w:val="009F3DC4"/>
    <w:rsid w:val="00A000CC"/>
    <w:rsid w:val="00A04302"/>
    <w:rsid w:val="00A07CBA"/>
    <w:rsid w:val="00A11CB1"/>
    <w:rsid w:val="00A15728"/>
    <w:rsid w:val="00A20C03"/>
    <w:rsid w:val="00A21A9A"/>
    <w:rsid w:val="00A21F47"/>
    <w:rsid w:val="00A22DE9"/>
    <w:rsid w:val="00A23023"/>
    <w:rsid w:val="00A23301"/>
    <w:rsid w:val="00A244BD"/>
    <w:rsid w:val="00A24F09"/>
    <w:rsid w:val="00A263AB"/>
    <w:rsid w:val="00A26E74"/>
    <w:rsid w:val="00A274BA"/>
    <w:rsid w:val="00A307B9"/>
    <w:rsid w:val="00A365DD"/>
    <w:rsid w:val="00A36610"/>
    <w:rsid w:val="00A37626"/>
    <w:rsid w:val="00A40610"/>
    <w:rsid w:val="00A40799"/>
    <w:rsid w:val="00A411B8"/>
    <w:rsid w:val="00A43E00"/>
    <w:rsid w:val="00A50CF2"/>
    <w:rsid w:val="00A5166A"/>
    <w:rsid w:val="00A52631"/>
    <w:rsid w:val="00A54FCE"/>
    <w:rsid w:val="00A63C91"/>
    <w:rsid w:val="00A65F6D"/>
    <w:rsid w:val="00A66703"/>
    <w:rsid w:val="00A6738C"/>
    <w:rsid w:val="00A70626"/>
    <w:rsid w:val="00A74130"/>
    <w:rsid w:val="00A77CAF"/>
    <w:rsid w:val="00A807B1"/>
    <w:rsid w:val="00A8110E"/>
    <w:rsid w:val="00A822F1"/>
    <w:rsid w:val="00A854A1"/>
    <w:rsid w:val="00A857CB"/>
    <w:rsid w:val="00A86E8D"/>
    <w:rsid w:val="00A87183"/>
    <w:rsid w:val="00A90633"/>
    <w:rsid w:val="00A91250"/>
    <w:rsid w:val="00A943D0"/>
    <w:rsid w:val="00AA03BC"/>
    <w:rsid w:val="00AB5D3F"/>
    <w:rsid w:val="00AC1D52"/>
    <w:rsid w:val="00AC23FE"/>
    <w:rsid w:val="00AC2CE2"/>
    <w:rsid w:val="00AC2F30"/>
    <w:rsid w:val="00AC3D85"/>
    <w:rsid w:val="00AC5F52"/>
    <w:rsid w:val="00AD0B05"/>
    <w:rsid w:val="00AD4D72"/>
    <w:rsid w:val="00AD7C52"/>
    <w:rsid w:val="00AE3A57"/>
    <w:rsid w:val="00AE7CE6"/>
    <w:rsid w:val="00AF6D39"/>
    <w:rsid w:val="00B02BDC"/>
    <w:rsid w:val="00B038C6"/>
    <w:rsid w:val="00B049BD"/>
    <w:rsid w:val="00B06ECB"/>
    <w:rsid w:val="00B144A7"/>
    <w:rsid w:val="00B15583"/>
    <w:rsid w:val="00B1582E"/>
    <w:rsid w:val="00B1614F"/>
    <w:rsid w:val="00B16E6D"/>
    <w:rsid w:val="00B20E51"/>
    <w:rsid w:val="00B27EF8"/>
    <w:rsid w:val="00B3058D"/>
    <w:rsid w:val="00B309B2"/>
    <w:rsid w:val="00B329E7"/>
    <w:rsid w:val="00B33A70"/>
    <w:rsid w:val="00B33C02"/>
    <w:rsid w:val="00B37CD7"/>
    <w:rsid w:val="00B43FD8"/>
    <w:rsid w:val="00B44D1E"/>
    <w:rsid w:val="00B45BF7"/>
    <w:rsid w:val="00B46F9F"/>
    <w:rsid w:val="00B51A18"/>
    <w:rsid w:val="00B522A1"/>
    <w:rsid w:val="00B56F71"/>
    <w:rsid w:val="00B63C3F"/>
    <w:rsid w:val="00B64047"/>
    <w:rsid w:val="00B720EC"/>
    <w:rsid w:val="00B7219D"/>
    <w:rsid w:val="00B73F94"/>
    <w:rsid w:val="00B7446A"/>
    <w:rsid w:val="00B74B50"/>
    <w:rsid w:val="00B85F06"/>
    <w:rsid w:val="00B86CC5"/>
    <w:rsid w:val="00B87234"/>
    <w:rsid w:val="00B932F9"/>
    <w:rsid w:val="00B94B4C"/>
    <w:rsid w:val="00B97475"/>
    <w:rsid w:val="00BA04A1"/>
    <w:rsid w:val="00BA13E3"/>
    <w:rsid w:val="00BA25C0"/>
    <w:rsid w:val="00BA5A58"/>
    <w:rsid w:val="00BA5F70"/>
    <w:rsid w:val="00BB0277"/>
    <w:rsid w:val="00BC1509"/>
    <w:rsid w:val="00BC2682"/>
    <w:rsid w:val="00BC292B"/>
    <w:rsid w:val="00BC6EBA"/>
    <w:rsid w:val="00BD0D25"/>
    <w:rsid w:val="00BD47B3"/>
    <w:rsid w:val="00BD750A"/>
    <w:rsid w:val="00BE6416"/>
    <w:rsid w:val="00BE6ACF"/>
    <w:rsid w:val="00BF0634"/>
    <w:rsid w:val="00BF49A6"/>
    <w:rsid w:val="00BF4C54"/>
    <w:rsid w:val="00BF773C"/>
    <w:rsid w:val="00C00F44"/>
    <w:rsid w:val="00C01B6E"/>
    <w:rsid w:val="00C0227B"/>
    <w:rsid w:val="00C05E0C"/>
    <w:rsid w:val="00C065A0"/>
    <w:rsid w:val="00C07E10"/>
    <w:rsid w:val="00C11355"/>
    <w:rsid w:val="00C116CD"/>
    <w:rsid w:val="00C11884"/>
    <w:rsid w:val="00C13524"/>
    <w:rsid w:val="00C17CD7"/>
    <w:rsid w:val="00C200F6"/>
    <w:rsid w:val="00C210AD"/>
    <w:rsid w:val="00C2178B"/>
    <w:rsid w:val="00C2497A"/>
    <w:rsid w:val="00C3014F"/>
    <w:rsid w:val="00C32F83"/>
    <w:rsid w:val="00C33A64"/>
    <w:rsid w:val="00C34EE9"/>
    <w:rsid w:val="00C35CC6"/>
    <w:rsid w:val="00C3767A"/>
    <w:rsid w:val="00C37A6B"/>
    <w:rsid w:val="00C400E2"/>
    <w:rsid w:val="00C40291"/>
    <w:rsid w:val="00C42763"/>
    <w:rsid w:val="00C5366B"/>
    <w:rsid w:val="00C53884"/>
    <w:rsid w:val="00C57E19"/>
    <w:rsid w:val="00C60320"/>
    <w:rsid w:val="00C60324"/>
    <w:rsid w:val="00C63C9B"/>
    <w:rsid w:val="00C644B9"/>
    <w:rsid w:val="00C66880"/>
    <w:rsid w:val="00C669D8"/>
    <w:rsid w:val="00C67777"/>
    <w:rsid w:val="00C75160"/>
    <w:rsid w:val="00C76001"/>
    <w:rsid w:val="00C80D69"/>
    <w:rsid w:val="00C85310"/>
    <w:rsid w:val="00C853C3"/>
    <w:rsid w:val="00C871E7"/>
    <w:rsid w:val="00C8726C"/>
    <w:rsid w:val="00C87969"/>
    <w:rsid w:val="00C93581"/>
    <w:rsid w:val="00C95B11"/>
    <w:rsid w:val="00CA4928"/>
    <w:rsid w:val="00CA7371"/>
    <w:rsid w:val="00CB14CD"/>
    <w:rsid w:val="00CB3D47"/>
    <w:rsid w:val="00CB5E02"/>
    <w:rsid w:val="00CC1E5D"/>
    <w:rsid w:val="00CC2A43"/>
    <w:rsid w:val="00CC342E"/>
    <w:rsid w:val="00CC3646"/>
    <w:rsid w:val="00CC3D08"/>
    <w:rsid w:val="00CC4D08"/>
    <w:rsid w:val="00CD2353"/>
    <w:rsid w:val="00CD3915"/>
    <w:rsid w:val="00CD4DBD"/>
    <w:rsid w:val="00CE34DE"/>
    <w:rsid w:val="00CE362E"/>
    <w:rsid w:val="00CE5AC7"/>
    <w:rsid w:val="00CF4A15"/>
    <w:rsid w:val="00CF4F8B"/>
    <w:rsid w:val="00CF5907"/>
    <w:rsid w:val="00CF7CA2"/>
    <w:rsid w:val="00D004AF"/>
    <w:rsid w:val="00D040E3"/>
    <w:rsid w:val="00D07430"/>
    <w:rsid w:val="00D132AA"/>
    <w:rsid w:val="00D13CD4"/>
    <w:rsid w:val="00D173FB"/>
    <w:rsid w:val="00D2195C"/>
    <w:rsid w:val="00D224CE"/>
    <w:rsid w:val="00D24A88"/>
    <w:rsid w:val="00D26805"/>
    <w:rsid w:val="00D273C7"/>
    <w:rsid w:val="00D31AD1"/>
    <w:rsid w:val="00D41D21"/>
    <w:rsid w:val="00D43188"/>
    <w:rsid w:val="00D47A20"/>
    <w:rsid w:val="00D5091F"/>
    <w:rsid w:val="00D52B84"/>
    <w:rsid w:val="00D55404"/>
    <w:rsid w:val="00D600CC"/>
    <w:rsid w:val="00D657D2"/>
    <w:rsid w:val="00D65A4A"/>
    <w:rsid w:val="00D70BF2"/>
    <w:rsid w:val="00D71579"/>
    <w:rsid w:val="00D72ABD"/>
    <w:rsid w:val="00D73B2E"/>
    <w:rsid w:val="00D76F35"/>
    <w:rsid w:val="00D772ED"/>
    <w:rsid w:val="00D802E9"/>
    <w:rsid w:val="00D8044C"/>
    <w:rsid w:val="00D81AC7"/>
    <w:rsid w:val="00D820C4"/>
    <w:rsid w:val="00D82872"/>
    <w:rsid w:val="00D86C7E"/>
    <w:rsid w:val="00D92773"/>
    <w:rsid w:val="00D969C2"/>
    <w:rsid w:val="00DA158A"/>
    <w:rsid w:val="00DA2D77"/>
    <w:rsid w:val="00DA311F"/>
    <w:rsid w:val="00DB2D01"/>
    <w:rsid w:val="00DB37EB"/>
    <w:rsid w:val="00DB4B03"/>
    <w:rsid w:val="00DB501B"/>
    <w:rsid w:val="00DC57B3"/>
    <w:rsid w:val="00DD038F"/>
    <w:rsid w:val="00DD5600"/>
    <w:rsid w:val="00DD5EB7"/>
    <w:rsid w:val="00DD6B0D"/>
    <w:rsid w:val="00DD6DA3"/>
    <w:rsid w:val="00DD7BD5"/>
    <w:rsid w:val="00DE575B"/>
    <w:rsid w:val="00DE72EF"/>
    <w:rsid w:val="00DE7F5E"/>
    <w:rsid w:val="00DF2002"/>
    <w:rsid w:val="00DF3115"/>
    <w:rsid w:val="00DF699A"/>
    <w:rsid w:val="00DF7B11"/>
    <w:rsid w:val="00E00A5A"/>
    <w:rsid w:val="00E035CA"/>
    <w:rsid w:val="00E05C8C"/>
    <w:rsid w:val="00E11EB7"/>
    <w:rsid w:val="00E138EC"/>
    <w:rsid w:val="00E16C52"/>
    <w:rsid w:val="00E23FE4"/>
    <w:rsid w:val="00E25628"/>
    <w:rsid w:val="00E3143D"/>
    <w:rsid w:val="00E31CF3"/>
    <w:rsid w:val="00E438A8"/>
    <w:rsid w:val="00E47271"/>
    <w:rsid w:val="00E5066A"/>
    <w:rsid w:val="00E5335B"/>
    <w:rsid w:val="00E54D6F"/>
    <w:rsid w:val="00E54DC0"/>
    <w:rsid w:val="00E60899"/>
    <w:rsid w:val="00E62D3E"/>
    <w:rsid w:val="00E633A7"/>
    <w:rsid w:val="00E649C3"/>
    <w:rsid w:val="00E7010B"/>
    <w:rsid w:val="00E70924"/>
    <w:rsid w:val="00E70F27"/>
    <w:rsid w:val="00E71CF7"/>
    <w:rsid w:val="00E71D69"/>
    <w:rsid w:val="00E72293"/>
    <w:rsid w:val="00E81430"/>
    <w:rsid w:val="00E9187E"/>
    <w:rsid w:val="00EA0F49"/>
    <w:rsid w:val="00EA299D"/>
    <w:rsid w:val="00EA6E75"/>
    <w:rsid w:val="00EA7692"/>
    <w:rsid w:val="00EB5018"/>
    <w:rsid w:val="00EB592B"/>
    <w:rsid w:val="00EB5A86"/>
    <w:rsid w:val="00EB743F"/>
    <w:rsid w:val="00EC06D6"/>
    <w:rsid w:val="00EC4A95"/>
    <w:rsid w:val="00EC588E"/>
    <w:rsid w:val="00EC6F48"/>
    <w:rsid w:val="00ED5078"/>
    <w:rsid w:val="00ED620A"/>
    <w:rsid w:val="00ED69E7"/>
    <w:rsid w:val="00EE08FC"/>
    <w:rsid w:val="00EE2E0F"/>
    <w:rsid w:val="00EE3657"/>
    <w:rsid w:val="00EE5FED"/>
    <w:rsid w:val="00EE6D9E"/>
    <w:rsid w:val="00EF254F"/>
    <w:rsid w:val="00EF313C"/>
    <w:rsid w:val="00EF6767"/>
    <w:rsid w:val="00EF7AD6"/>
    <w:rsid w:val="00F00A65"/>
    <w:rsid w:val="00F03FB4"/>
    <w:rsid w:val="00F06F26"/>
    <w:rsid w:val="00F079F3"/>
    <w:rsid w:val="00F10354"/>
    <w:rsid w:val="00F11B65"/>
    <w:rsid w:val="00F14FA8"/>
    <w:rsid w:val="00F2081D"/>
    <w:rsid w:val="00F209F3"/>
    <w:rsid w:val="00F2267A"/>
    <w:rsid w:val="00F24FF7"/>
    <w:rsid w:val="00F3326D"/>
    <w:rsid w:val="00F35968"/>
    <w:rsid w:val="00F37531"/>
    <w:rsid w:val="00F423D3"/>
    <w:rsid w:val="00F43CA1"/>
    <w:rsid w:val="00F4542F"/>
    <w:rsid w:val="00F50734"/>
    <w:rsid w:val="00F54770"/>
    <w:rsid w:val="00F553AD"/>
    <w:rsid w:val="00F5601D"/>
    <w:rsid w:val="00F56327"/>
    <w:rsid w:val="00F56FED"/>
    <w:rsid w:val="00F60F47"/>
    <w:rsid w:val="00F61581"/>
    <w:rsid w:val="00F723E4"/>
    <w:rsid w:val="00F729A8"/>
    <w:rsid w:val="00F7403D"/>
    <w:rsid w:val="00F81804"/>
    <w:rsid w:val="00F8235C"/>
    <w:rsid w:val="00F85998"/>
    <w:rsid w:val="00F92F98"/>
    <w:rsid w:val="00F93751"/>
    <w:rsid w:val="00F9447A"/>
    <w:rsid w:val="00F94ADE"/>
    <w:rsid w:val="00F97660"/>
    <w:rsid w:val="00FA0438"/>
    <w:rsid w:val="00FA141F"/>
    <w:rsid w:val="00FA376B"/>
    <w:rsid w:val="00FA45FB"/>
    <w:rsid w:val="00FA5362"/>
    <w:rsid w:val="00FB3330"/>
    <w:rsid w:val="00FB360B"/>
    <w:rsid w:val="00FB5552"/>
    <w:rsid w:val="00FB5DBD"/>
    <w:rsid w:val="00FB610D"/>
    <w:rsid w:val="00FB6886"/>
    <w:rsid w:val="00FC0448"/>
    <w:rsid w:val="00FC6821"/>
    <w:rsid w:val="00FC7606"/>
    <w:rsid w:val="00FC7E13"/>
    <w:rsid w:val="00FD018B"/>
    <w:rsid w:val="00FD29EF"/>
    <w:rsid w:val="00FD2C83"/>
    <w:rsid w:val="00FD2FF1"/>
    <w:rsid w:val="00FD3BCC"/>
    <w:rsid w:val="00FD3D24"/>
    <w:rsid w:val="00FD40DB"/>
    <w:rsid w:val="00FD53E9"/>
    <w:rsid w:val="00FD7B9B"/>
    <w:rsid w:val="00FE0F26"/>
    <w:rsid w:val="00FE1304"/>
    <w:rsid w:val="00FE150F"/>
    <w:rsid w:val="00FE7B21"/>
    <w:rsid w:val="00FF0A54"/>
    <w:rsid w:val="00FF3495"/>
    <w:rsid w:val="00FF4176"/>
    <w:rsid w:val="00FF53BB"/>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E8F9C"/>
  <w15:chartTrackingRefBased/>
  <w15:docId w15:val="{36052C18-22A8-4D1E-BA23-6F4EB639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uiPriority w:val="99"/>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styleId="Mencinsinresolver">
    <w:name w:val="Unresolved Mention"/>
    <w:uiPriority w:val="99"/>
    <w:semiHidden/>
    <w:unhideWhenUsed/>
    <w:rsid w:val="001F45D6"/>
    <w:rPr>
      <w:color w:val="605E5C"/>
      <w:shd w:val="clear" w:color="auto" w:fill="E1DFDD"/>
    </w:rPr>
  </w:style>
  <w:style w:type="character" w:customStyle="1" w:styleId="style-scope">
    <w:name w:val="style-scope"/>
    <w:basedOn w:val="Fuentedeprrafopredeter"/>
    <w:rsid w:val="00EE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642127569">
      <w:bodyDiv w:val="1"/>
      <w:marLeft w:val="0"/>
      <w:marRight w:val="0"/>
      <w:marTop w:val="0"/>
      <w:marBottom w:val="0"/>
      <w:divBdr>
        <w:top w:val="none" w:sz="0" w:space="0" w:color="auto"/>
        <w:left w:val="none" w:sz="0" w:space="0" w:color="auto"/>
        <w:bottom w:val="none" w:sz="0" w:space="0" w:color="auto"/>
        <w:right w:val="none" w:sz="0" w:space="0" w:color="auto"/>
      </w:divBdr>
    </w:div>
    <w:div w:id="1320958292">
      <w:bodyDiv w:val="1"/>
      <w:marLeft w:val="0"/>
      <w:marRight w:val="0"/>
      <w:marTop w:val="0"/>
      <w:marBottom w:val="0"/>
      <w:divBdr>
        <w:top w:val="none" w:sz="0" w:space="0" w:color="auto"/>
        <w:left w:val="none" w:sz="0" w:space="0" w:color="auto"/>
        <w:bottom w:val="none" w:sz="0" w:space="0" w:color="auto"/>
        <w:right w:val="none" w:sz="0" w:space="0" w:color="auto"/>
      </w:divBdr>
    </w:div>
    <w:div w:id="1366715428">
      <w:bodyDiv w:val="1"/>
      <w:marLeft w:val="0"/>
      <w:marRight w:val="0"/>
      <w:marTop w:val="0"/>
      <w:marBottom w:val="0"/>
      <w:divBdr>
        <w:top w:val="none" w:sz="0" w:space="0" w:color="auto"/>
        <w:left w:val="none" w:sz="0" w:space="0" w:color="auto"/>
        <w:bottom w:val="none" w:sz="0" w:space="0" w:color="auto"/>
        <w:right w:val="none" w:sz="0" w:space="0" w:color="auto"/>
      </w:divBdr>
    </w:div>
    <w:div w:id="1375932211">
      <w:bodyDiv w:val="1"/>
      <w:marLeft w:val="0"/>
      <w:marRight w:val="0"/>
      <w:marTop w:val="0"/>
      <w:marBottom w:val="0"/>
      <w:divBdr>
        <w:top w:val="none" w:sz="0" w:space="0" w:color="auto"/>
        <w:left w:val="none" w:sz="0" w:space="0" w:color="auto"/>
        <w:bottom w:val="none" w:sz="0" w:space="0" w:color="auto"/>
        <w:right w:val="none" w:sz="0" w:space="0" w:color="auto"/>
      </w:divBdr>
    </w:div>
    <w:div w:id="1457868265">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9428">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2112778742">
      <w:bodyDiv w:val="1"/>
      <w:marLeft w:val="0"/>
      <w:marRight w:val="0"/>
      <w:marTop w:val="0"/>
      <w:marBottom w:val="0"/>
      <w:divBdr>
        <w:top w:val="none" w:sz="0" w:space="0" w:color="auto"/>
        <w:left w:val="none" w:sz="0" w:space="0" w:color="auto"/>
        <w:bottom w:val="none" w:sz="0" w:space="0" w:color="auto"/>
        <w:right w:val="none" w:sz="0" w:space="0" w:color="auto"/>
      </w:divBdr>
      <w:divsChild>
        <w:div w:id="203800361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16651339">
              <w:marLeft w:val="0"/>
              <w:marRight w:val="0"/>
              <w:marTop w:val="0"/>
              <w:marBottom w:val="0"/>
              <w:divBdr>
                <w:top w:val="none" w:sz="0" w:space="0" w:color="auto"/>
                <w:left w:val="none" w:sz="0" w:space="0" w:color="auto"/>
                <w:bottom w:val="none" w:sz="0" w:space="0" w:color="auto"/>
                <w:right w:val="none" w:sz="0" w:space="0" w:color="auto"/>
              </w:divBdr>
            </w:div>
            <w:div w:id="1013649383">
              <w:marLeft w:val="0"/>
              <w:marRight w:val="0"/>
              <w:marTop w:val="0"/>
              <w:marBottom w:val="0"/>
              <w:divBdr>
                <w:top w:val="none" w:sz="0" w:space="0" w:color="auto"/>
                <w:left w:val="none" w:sz="0" w:space="0" w:color="auto"/>
                <w:bottom w:val="none" w:sz="0" w:space="0" w:color="auto"/>
                <w:right w:val="none" w:sz="0" w:space="0" w:color="auto"/>
              </w:divBdr>
            </w:div>
            <w:div w:id="6126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amag.gov.co/index.php/es/transparencia/participa/audiencias-publicas/convocatorias/868-rendiciondecuentas2021" TargetMode="External"/><Relationship Id="rId13" Type="http://schemas.openxmlformats.org/officeDocument/2006/relationships/hyperlink" Target="http://www.corpamag.gov.co" TargetMode="External"/><Relationship Id="rId18" Type="http://schemas.openxmlformats.org/officeDocument/2006/relationships/hyperlink" Target="mailto:negociosverdes@corpamag.gov.co" TargetMode="External"/><Relationship Id="rId26" Type="http://schemas.openxmlformats.org/officeDocument/2006/relationships/hyperlink" Target="https://www.corpamag.gov.co/index.php/es/negocios-verdes/nuestros-negocios-db" TargetMode="External"/><Relationship Id="rId3" Type="http://schemas.openxmlformats.org/officeDocument/2006/relationships/styles" Target="styles.xml"/><Relationship Id="rId21" Type="http://schemas.openxmlformats.org/officeDocument/2006/relationships/hyperlink" Target="https://www.corpamag.gov.co/archivos/negociosVerdes/Ficha_inscripcion_NV_V2020.xls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egociosverdes@corpamag.gov.co" TargetMode="External"/><Relationship Id="rId17" Type="http://schemas.openxmlformats.org/officeDocument/2006/relationships/hyperlink" Target="mailto:genexy.troncoso@corpamag.gov.co" TargetMode="External"/><Relationship Id="rId25" Type="http://schemas.openxmlformats.org/officeDocument/2006/relationships/hyperlink" Target="mailto:negociosverdes@corpamag.gov.c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rpamag.gov.co" TargetMode="External"/><Relationship Id="rId20" Type="http://schemas.openxmlformats.org/officeDocument/2006/relationships/hyperlink" Target="https://www.corpamag.gov.co/index.php/es/negocios-verdes/formularios-nv" TargetMode="External"/><Relationship Id="rId29" Type="http://schemas.openxmlformats.org/officeDocument/2006/relationships/hyperlink" Target="mailto:contactenos@corpamag.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enos@corpamag.gov.co" TargetMode="External"/><Relationship Id="rId24" Type="http://schemas.openxmlformats.org/officeDocument/2006/relationships/hyperlink" Target="mailto:genexy.troncoso@corpamag.gov.co"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rpamag.gov.co/index.php/es/negocios-verdes/negocios-verdes" TargetMode="External"/><Relationship Id="rId23" Type="http://schemas.openxmlformats.org/officeDocument/2006/relationships/hyperlink" Target="https://www.corpamag.gov.co/archivos/negociosVerdes/Carta_de_Consentimiento_Informado_V2020.docx" TargetMode="External"/><Relationship Id="rId28" Type="http://schemas.openxmlformats.org/officeDocument/2006/relationships/hyperlink" Target="https://www.corpamag.gov.co/index.php/es/negocios-verdes/negocios-verdes" TargetMode="External"/><Relationship Id="rId10" Type="http://schemas.openxmlformats.org/officeDocument/2006/relationships/hyperlink" Target="https://www.corpamag.gov.co/archivos/planes/GP_20200601102854-1.pdf" TargetMode="External"/><Relationship Id="rId19" Type="http://schemas.openxmlformats.org/officeDocument/2006/relationships/hyperlink" Target="mailto:negociosverdes@corpamag.gov.co" TargetMode="External"/><Relationship Id="rId31" Type="http://schemas.openxmlformats.org/officeDocument/2006/relationships/hyperlink" Target="http://www.corpamag.gov.co" TargetMode="External"/><Relationship Id="rId4" Type="http://schemas.openxmlformats.org/officeDocument/2006/relationships/settings" Target="settings.xml"/><Relationship Id="rId9" Type="http://schemas.openxmlformats.org/officeDocument/2006/relationships/hyperlink" Target="http://201.244.0.163:5138/sisc2021/archivos/Enviada/2021_1207.pdf" TargetMode="External"/><Relationship Id="rId14" Type="http://schemas.openxmlformats.org/officeDocument/2006/relationships/hyperlink" Target="https://www.corpamag.gov.co/index.php/es/negocios-verdes/negocios-verdes" TargetMode="External"/><Relationship Id="rId22" Type="http://schemas.openxmlformats.org/officeDocument/2006/relationships/hyperlink" Target="https://www.corpamag.gov.co/archivos/negociosVerdes/Anexo%20Listado_Asociados.xlsx" TargetMode="External"/><Relationship Id="rId27" Type="http://schemas.openxmlformats.org/officeDocument/2006/relationships/hyperlink" Target="http://www.corpamag.gov.co" TargetMode="External"/><Relationship Id="rId30" Type="http://schemas.openxmlformats.org/officeDocument/2006/relationships/hyperlink" Target="mailto:contactenos@corpamag.gov.co"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B8A8F-9456-4121-81E1-45BAFCD5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19</Pages>
  <Words>7371</Words>
  <Characters>40541</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47817</CharactersWithSpaces>
  <SharedDoc>false</SharedDoc>
  <HLinks>
    <vt:vector size="120" baseType="variant">
      <vt:variant>
        <vt:i4>7733279</vt:i4>
      </vt:variant>
      <vt:variant>
        <vt:i4>57</vt:i4>
      </vt:variant>
      <vt:variant>
        <vt:i4>0</vt:i4>
      </vt:variant>
      <vt:variant>
        <vt:i4>5</vt:i4>
      </vt:variant>
      <vt:variant>
        <vt:lpwstr>mailto:contactenos@corpamag.gov.co</vt:lpwstr>
      </vt:variant>
      <vt:variant>
        <vt:lpwstr/>
      </vt:variant>
      <vt:variant>
        <vt:i4>1114177</vt:i4>
      </vt:variant>
      <vt:variant>
        <vt:i4>54</vt:i4>
      </vt:variant>
      <vt:variant>
        <vt:i4>0</vt:i4>
      </vt:variant>
      <vt:variant>
        <vt:i4>5</vt:i4>
      </vt:variant>
      <vt:variant>
        <vt:lpwstr>https://www.corpamag.gov.co/index.php/es/negocios-verdes/negocios-verdes</vt:lpwstr>
      </vt:variant>
      <vt:variant>
        <vt:lpwstr/>
      </vt:variant>
      <vt:variant>
        <vt:i4>3801143</vt:i4>
      </vt:variant>
      <vt:variant>
        <vt:i4>51</vt:i4>
      </vt:variant>
      <vt:variant>
        <vt:i4>0</vt:i4>
      </vt:variant>
      <vt:variant>
        <vt:i4>5</vt:i4>
      </vt:variant>
      <vt:variant>
        <vt:lpwstr>http://www.corpamag.gov.co/</vt:lpwstr>
      </vt:variant>
      <vt:variant>
        <vt:lpwstr/>
      </vt:variant>
      <vt:variant>
        <vt:i4>131103</vt:i4>
      </vt:variant>
      <vt:variant>
        <vt:i4>48</vt:i4>
      </vt:variant>
      <vt:variant>
        <vt:i4>0</vt:i4>
      </vt:variant>
      <vt:variant>
        <vt:i4>5</vt:i4>
      </vt:variant>
      <vt:variant>
        <vt:lpwstr>https://www.corpamag.gov.co/index.php/es/negocios-verdes/nuestros-negocios-db</vt:lpwstr>
      </vt:variant>
      <vt:variant>
        <vt:lpwstr/>
      </vt:variant>
      <vt:variant>
        <vt:i4>2162774</vt:i4>
      </vt:variant>
      <vt:variant>
        <vt:i4>45</vt:i4>
      </vt:variant>
      <vt:variant>
        <vt:i4>0</vt:i4>
      </vt:variant>
      <vt:variant>
        <vt:i4>5</vt:i4>
      </vt:variant>
      <vt:variant>
        <vt:lpwstr>mailto:negociosverdes@corpamag.gov.co</vt:lpwstr>
      </vt:variant>
      <vt:variant>
        <vt:lpwstr/>
      </vt:variant>
      <vt:variant>
        <vt:i4>3145759</vt:i4>
      </vt:variant>
      <vt:variant>
        <vt:i4>42</vt:i4>
      </vt:variant>
      <vt:variant>
        <vt:i4>0</vt:i4>
      </vt:variant>
      <vt:variant>
        <vt:i4>5</vt:i4>
      </vt:variant>
      <vt:variant>
        <vt:lpwstr>mailto:genexy.troncoso@corpamag.gov.co</vt:lpwstr>
      </vt:variant>
      <vt:variant>
        <vt:lpwstr/>
      </vt:variant>
      <vt:variant>
        <vt:i4>2752546</vt:i4>
      </vt:variant>
      <vt:variant>
        <vt:i4>39</vt:i4>
      </vt:variant>
      <vt:variant>
        <vt:i4>0</vt:i4>
      </vt:variant>
      <vt:variant>
        <vt:i4>5</vt:i4>
      </vt:variant>
      <vt:variant>
        <vt:lpwstr>https://www.corpamag.gov.co/archivos/negociosVerdes/Carta_de_Consentimiento_Informado_V2020.docx</vt:lpwstr>
      </vt:variant>
      <vt:variant>
        <vt:lpwstr/>
      </vt:variant>
      <vt:variant>
        <vt:i4>6291481</vt:i4>
      </vt:variant>
      <vt:variant>
        <vt:i4>36</vt:i4>
      </vt:variant>
      <vt:variant>
        <vt:i4>0</vt:i4>
      </vt:variant>
      <vt:variant>
        <vt:i4>5</vt:i4>
      </vt:variant>
      <vt:variant>
        <vt:lpwstr>https://www.corpamag.gov.co/archivos/negociosVerdes/Anexo Listado_Asociados.xlsx</vt:lpwstr>
      </vt:variant>
      <vt:variant>
        <vt:lpwstr/>
      </vt:variant>
      <vt:variant>
        <vt:i4>3538960</vt:i4>
      </vt:variant>
      <vt:variant>
        <vt:i4>33</vt:i4>
      </vt:variant>
      <vt:variant>
        <vt:i4>0</vt:i4>
      </vt:variant>
      <vt:variant>
        <vt:i4>5</vt:i4>
      </vt:variant>
      <vt:variant>
        <vt:lpwstr>https://www.corpamag.gov.co/archivos/negociosVerdes/Ficha_inscripcion_NV_V2020.xlsx</vt:lpwstr>
      </vt:variant>
      <vt:variant>
        <vt:lpwstr/>
      </vt:variant>
      <vt:variant>
        <vt:i4>4128878</vt:i4>
      </vt:variant>
      <vt:variant>
        <vt:i4>30</vt:i4>
      </vt:variant>
      <vt:variant>
        <vt:i4>0</vt:i4>
      </vt:variant>
      <vt:variant>
        <vt:i4>5</vt:i4>
      </vt:variant>
      <vt:variant>
        <vt:lpwstr>https://www.corpamag.gov.co/index.php/es/negocios-verdes/formularios-nv</vt:lpwstr>
      </vt:variant>
      <vt:variant>
        <vt:lpwstr/>
      </vt:variant>
      <vt:variant>
        <vt:i4>2162774</vt:i4>
      </vt:variant>
      <vt:variant>
        <vt:i4>27</vt:i4>
      </vt:variant>
      <vt:variant>
        <vt:i4>0</vt:i4>
      </vt:variant>
      <vt:variant>
        <vt:i4>5</vt:i4>
      </vt:variant>
      <vt:variant>
        <vt:lpwstr>mailto:negociosverdes@corpamag.gov.co</vt:lpwstr>
      </vt:variant>
      <vt:variant>
        <vt:lpwstr/>
      </vt:variant>
      <vt:variant>
        <vt:i4>2162774</vt:i4>
      </vt:variant>
      <vt:variant>
        <vt:i4>24</vt:i4>
      </vt:variant>
      <vt:variant>
        <vt:i4>0</vt:i4>
      </vt:variant>
      <vt:variant>
        <vt:i4>5</vt:i4>
      </vt:variant>
      <vt:variant>
        <vt:lpwstr>mailto:negociosverdes@corpamag.gov.co</vt:lpwstr>
      </vt:variant>
      <vt:variant>
        <vt:lpwstr/>
      </vt:variant>
      <vt:variant>
        <vt:i4>3145759</vt:i4>
      </vt:variant>
      <vt:variant>
        <vt:i4>21</vt:i4>
      </vt:variant>
      <vt:variant>
        <vt:i4>0</vt:i4>
      </vt:variant>
      <vt:variant>
        <vt:i4>5</vt:i4>
      </vt:variant>
      <vt:variant>
        <vt:lpwstr>mailto:genexy.troncoso@corpamag.gov.co</vt:lpwstr>
      </vt:variant>
      <vt:variant>
        <vt:lpwstr/>
      </vt:variant>
      <vt:variant>
        <vt:i4>3801143</vt:i4>
      </vt:variant>
      <vt:variant>
        <vt:i4>18</vt:i4>
      </vt:variant>
      <vt:variant>
        <vt:i4>0</vt:i4>
      </vt:variant>
      <vt:variant>
        <vt:i4>5</vt:i4>
      </vt:variant>
      <vt:variant>
        <vt:lpwstr>http://www.corpamag.gov.co/</vt:lpwstr>
      </vt:variant>
      <vt:variant>
        <vt:lpwstr/>
      </vt:variant>
      <vt:variant>
        <vt:i4>1114177</vt:i4>
      </vt:variant>
      <vt:variant>
        <vt:i4>15</vt:i4>
      </vt:variant>
      <vt:variant>
        <vt:i4>0</vt:i4>
      </vt:variant>
      <vt:variant>
        <vt:i4>5</vt:i4>
      </vt:variant>
      <vt:variant>
        <vt:lpwstr>https://www.corpamag.gov.co/index.php/es/negocios-verdes/negocios-verdes</vt:lpwstr>
      </vt:variant>
      <vt:variant>
        <vt:lpwstr/>
      </vt:variant>
      <vt:variant>
        <vt:i4>1114177</vt:i4>
      </vt:variant>
      <vt:variant>
        <vt:i4>12</vt:i4>
      </vt:variant>
      <vt:variant>
        <vt:i4>0</vt:i4>
      </vt:variant>
      <vt:variant>
        <vt:i4>5</vt:i4>
      </vt:variant>
      <vt:variant>
        <vt:lpwstr>https://www.corpamag.gov.co/index.php/es/negocios-verdes/negocios-verdes</vt:lpwstr>
      </vt:variant>
      <vt:variant>
        <vt:lpwstr/>
      </vt:variant>
      <vt:variant>
        <vt:i4>3801143</vt:i4>
      </vt:variant>
      <vt:variant>
        <vt:i4>9</vt:i4>
      </vt:variant>
      <vt:variant>
        <vt:i4>0</vt:i4>
      </vt:variant>
      <vt:variant>
        <vt:i4>5</vt:i4>
      </vt:variant>
      <vt:variant>
        <vt:lpwstr>http://www.corpamag.gov.co/</vt:lpwstr>
      </vt:variant>
      <vt:variant>
        <vt:lpwstr/>
      </vt:variant>
      <vt:variant>
        <vt:i4>2162774</vt:i4>
      </vt:variant>
      <vt:variant>
        <vt:i4>6</vt:i4>
      </vt:variant>
      <vt:variant>
        <vt:i4>0</vt:i4>
      </vt:variant>
      <vt:variant>
        <vt:i4>5</vt:i4>
      </vt:variant>
      <vt:variant>
        <vt:lpwstr>mailto:negociosverdes@corpamag.gov.co</vt:lpwstr>
      </vt:variant>
      <vt:variant>
        <vt:lpwstr/>
      </vt:variant>
      <vt:variant>
        <vt:i4>7733279</vt:i4>
      </vt:variant>
      <vt:variant>
        <vt:i4>3</vt:i4>
      </vt:variant>
      <vt:variant>
        <vt:i4>0</vt:i4>
      </vt:variant>
      <vt:variant>
        <vt:i4>5</vt:i4>
      </vt:variant>
      <vt:variant>
        <vt:lpwstr>mailto:contactenos@corpamag.gov.co</vt:lpwstr>
      </vt:variant>
      <vt:variant>
        <vt:lpwstr/>
      </vt:variant>
      <vt:variant>
        <vt:i4>6619209</vt:i4>
      </vt:variant>
      <vt:variant>
        <vt:i4>0</vt:i4>
      </vt:variant>
      <vt:variant>
        <vt:i4>0</vt:i4>
      </vt:variant>
      <vt:variant>
        <vt:i4>5</vt:i4>
      </vt:variant>
      <vt:variant>
        <vt:lpwstr>https://www.corpamag.gov.co/archivos/planes/GP_20200601102854-1.pdf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Sarita Loana Vega Morales</cp:lastModifiedBy>
  <cp:revision>224</cp:revision>
  <cp:lastPrinted>2017-11-10T22:19:00Z</cp:lastPrinted>
  <dcterms:created xsi:type="dcterms:W3CDTF">2021-05-12T14:28:00Z</dcterms:created>
  <dcterms:modified xsi:type="dcterms:W3CDTF">2021-05-12T21:30:00Z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