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9AC" w:rsidRDefault="00B0226A" w:rsidP="001269AC">
      <w:pPr>
        <w:spacing w:after="0"/>
        <w:jc w:val="center"/>
        <w:rPr>
          <w:b/>
          <w:color w:val="4E4D4D" w:themeColor="background2"/>
        </w:rPr>
      </w:pPr>
      <w:r>
        <w:rPr>
          <w:b/>
          <w:color w:val="4E4D4D" w:themeColor="background2"/>
        </w:rPr>
        <w:t xml:space="preserve">LISTA DE CONTRATOS DEL PROVEEDOR </w:t>
      </w:r>
      <w:r w:rsidR="001269D3">
        <w:rPr>
          <w:b/>
          <w:color w:val="4E4D4D" w:themeColor="background2"/>
        </w:rPr>
        <w:t>CON EL SECTOR PÚBLICO O PRIVADO</w:t>
      </w:r>
    </w:p>
    <w:p w:rsidR="001269AC" w:rsidRDefault="001269AC" w:rsidP="001269AC">
      <w:pPr>
        <w:spacing w:after="0"/>
        <w:jc w:val="both"/>
        <w:rPr>
          <w:color w:val="4E4D4D" w:themeColor="background2"/>
        </w:rPr>
      </w:pPr>
    </w:p>
    <w:p w:rsidR="001269AC" w:rsidRDefault="001269AC" w:rsidP="001269AC">
      <w:pPr>
        <w:spacing w:after="0"/>
        <w:jc w:val="both"/>
        <w:rPr>
          <w:color w:val="4E4D4D" w:themeColor="background2"/>
        </w:rPr>
      </w:pPr>
      <w:r>
        <w:rPr>
          <w:color w:val="4E4D4D" w:themeColor="background2"/>
        </w:rPr>
        <w:t xml:space="preserve">Diligencie este formato, guárdelo en formato PDF y cárguelo al SECOP II siguiendo los pasos explicados en el “Manual de Proveedores para el uso del SECOP II”. </w:t>
      </w:r>
    </w:p>
    <w:p w:rsidR="001269AC" w:rsidRDefault="001269AC" w:rsidP="001269AC">
      <w:pPr>
        <w:spacing w:after="0"/>
        <w:jc w:val="both"/>
        <w:rPr>
          <w:color w:val="4E4D4D" w:themeColor="background2"/>
        </w:rPr>
      </w:pPr>
    </w:p>
    <w:tbl>
      <w:tblPr>
        <w:tblStyle w:val="Tablaconcuadrcula"/>
        <w:tblW w:w="13320" w:type="dxa"/>
        <w:tblLook w:val="04A0" w:firstRow="1" w:lastRow="0" w:firstColumn="1" w:lastColumn="0" w:noHBand="0" w:noVBand="1"/>
      </w:tblPr>
      <w:tblGrid>
        <w:gridCol w:w="1866"/>
        <w:gridCol w:w="2807"/>
        <w:gridCol w:w="1239"/>
        <w:gridCol w:w="1123"/>
        <w:gridCol w:w="1207"/>
        <w:gridCol w:w="1863"/>
        <w:gridCol w:w="1181"/>
        <w:gridCol w:w="2034"/>
      </w:tblGrid>
      <w:tr w:rsidR="00B0226A" w:rsidRPr="001269AC" w:rsidTr="00B0226A">
        <w:trPr>
          <w:trHeight w:val="1312"/>
        </w:trPr>
        <w:tc>
          <w:tcPr>
            <w:tcW w:w="1866" w:type="dxa"/>
          </w:tcPr>
          <w:p w:rsidR="00B0226A" w:rsidRPr="00B0226A" w:rsidRDefault="00B0226A" w:rsidP="001269AC">
            <w:pPr>
              <w:jc w:val="both"/>
              <w:rPr>
                <w:b/>
                <w:color w:val="4E4D4D" w:themeColor="background2"/>
                <w:sz w:val="16"/>
                <w:szCs w:val="16"/>
              </w:rPr>
            </w:pPr>
            <w:r w:rsidRPr="00B0226A">
              <w:rPr>
                <w:b/>
                <w:color w:val="4E4D4D" w:themeColor="background2"/>
                <w:sz w:val="16"/>
                <w:szCs w:val="16"/>
              </w:rPr>
              <w:t>Código del clasificador de bienes y servicios de las Naciones Unidas</w:t>
            </w:r>
          </w:p>
        </w:tc>
        <w:tc>
          <w:tcPr>
            <w:tcW w:w="2807" w:type="dxa"/>
          </w:tcPr>
          <w:p w:rsidR="00B0226A" w:rsidRPr="00B0226A" w:rsidRDefault="00B0226A" w:rsidP="001269AC">
            <w:pPr>
              <w:jc w:val="both"/>
              <w:rPr>
                <w:b/>
                <w:color w:val="4E4D4D" w:themeColor="background2"/>
                <w:sz w:val="16"/>
                <w:szCs w:val="16"/>
              </w:rPr>
            </w:pPr>
            <w:r>
              <w:rPr>
                <w:b/>
                <w:color w:val="4E4D4D" w:themeColor="background2"/>
                <w:sz w:val="16"/>
                <w:szCs w:val="16"/>
              </w:rPr>
              <w:t>Objeto del contrato</w:t>
            </w:r>
          </w:p>
        </w:tc>
        <w:tc>
          <w:tcPr>
            <w:tcW w:w="1239" w:type="dxa"/>
          </w:tcPr>
          <w:p w:rsidR="00B0226A" w:rsidRPr="00B0226A" w:rsidRDefault="00B0226A" w:rsidP="001269AC">
            <w:pPr>
              <w:jc w:val="both"/>
              <w:rPr>
                <w:b/>
                <w:color w:val="4E4D4D" w:themeColor="background2"/>
                <w:sz w:val="16"/>
                <w:szCs w:val="16"/>
              </w:rPr>
            </w:pPr>
            <w:r w:rsidRPr="00B0226A">
              <w:rPr>
                <w:b/>
                <w:color w:val="4E4D4D" w:themeColor="background2"/>
                <w:sz w:val="16"/>
                <w:szCs w:val="16"/>
              </w:rPr>
              <w:t>Fecha de inicio</w:t>
            </w:r>
          </w:p>
        </w:tc>
        <w:tc>
          <w:tcPr>
            <w:tcW w:w="1123" w:type="dxa"/>
          </w:tcPr>
          <w:p w:rsidR="00B0226A" w:rsidRPr="00B0226A" w:rsidRDefault="00B0226A" w:rsidP="001269AC">
            <w:pPr>
              <w:jc w:val="both"/>
              <w:rPr>
                <w:b/>
                <w:color w:val="4E4D4D" w:themeColor="background2"/>
                <w:sz w:val="16"/>
                <w:szCs w:val="16"/>
              </w:rPr>
            </w:pPr>
            <w:r w:rsidRPr="00B0226A">
              <w:rPr>
                <w:b/>
                <w:color w:val="4E4D4D" w:themeColor="background2"/>
                <w:sz w:val="16"/>
                <w:szCs w:val="16"/>
              </w:rPr>
              <w:t>Fecha de terminación</w:t>
            </w:r>
          </w:p>
        </w:tc>
        <w:tc>
          <w:tcPr>
            <w:tcW w:w="1207" w:type="dxa"/>
          </w:tcPr>
          <w:p w:rsidR="00B0226A" w:rsidRPr="00B0226A" w:rsidRDefault="00B0226A" w:rsidP="001269AC">
            <w:pPr>
              <w:jc w:val="both"/>
              <w:rPr>
                <w:b/>
                <w:color w:val="4E4D4D" w:themeColor="background2"/>
                <w:sz w:val="16"/>
                <w:szCs w:val="16"/>
              </w:rPr>
            </w:pPr>
            <w:r w:rsidRPr="00B0226A">
              <w:rPr>
                <w:b/>
                <w:color w:val="4E4D4D" w:themeColor="background2"/>
                <w:sz w:val="16"/>
                <w:szCs w:val="16"/>
              </w:rPr>
              <w:t>Valor</w:t>
            </w:r>
          </w:p>
        </w:tc>
        <w:tc>
          <w:tcPr>
            <w:tcW w:w="1863" w:type="dxa"/>
          </w:tcPr>
          <w:p w:rsidR="00B0226A" w:rsidRPr="00B0226A" w:rsidRDefault="00B86DE1" w:rsidP="001269AC">
            <w:pPr>
              <w:jc w:val="both"/>
              <w:rPr>
                <w:b/>
                <w:color w:val="4E4D4D" w:themeColor="background2"/>
                <w:sz w:val="16"/>
                <w:szCs w:val="16"/>
              </w:rPr>
            </w:pPr>
            <w:r>
              <w:rPr>
                <w:b/>
                <w:color w:val="4E4D4D" w:themeColor="background2"/>
                <w:sz w:val="16"/>
                <w:szCs w:val="16"/>
              </w:rPr>
              <w:t>C</w:t>
            </w:r>
            <w:r w:rsidR="00B0226A" w:rsidRPr="00B0226A">
              <w:rPr>
                <w:b/>
                <w:color w:val="4E4D4D" w:themeColor="background2"/>
                <w:sz w:val="16"/>
                <w:szCs w:val="16"/>
              </w:rPr>
              <w:t>ontratista (singular o plural)</w:t>
            </w:r>
          </w:p>
        </w:tc>
        <w:tc>
          <w:tcPr>
            <w:tcW w:w="1181" w:type="dxa"/>
          </w:tcPr>
          <w:p w:rsidR="00B0226A" w:rsidRPr="00B0226A" w:rsidRDefault="0050529A" w:rsidP="0050529A">
            <w:pPr>
              <w:jc w:val="both"/>
              <w:rPr>
                <w:b/>
                <w:color w:val="4E4D4D" w:themeColor="background2"/>
                <w:sz w:val="16"/>
                <w:szCs w:val="16"/>
              </w:rPr>
            </w:pPr>
            <w:r>
              <w:rPr>
                <w:b/>
                <w:color w:val="4E4D4D" w:themeColor="background2"/>
                <w:sz w:val="16"/>
                <w:szCs w:val="16"/>
              </w:rPr>
              <w:t>Contratante (sector público o privado)</w:t>
            </w:r>
          </w:p>
        </w:tc>
        <w:tc>
          <w:tcPr>
            <w:tcW w:w="2034" w:type="dxa"/>
          </w:tcPr>
          <w:p w:rsidR="00B0226A" w:rsidRPr="00B0226A" w:rsidRDefault="00B0226A" w:rsidP="001269AC">
            <w:pPr>
              <w:jc w:val="both"/>
              <w:rPr>
                <w:b/>
                <w:color w:val="4E4D4D" w:themeColor="background2"/>
                <w:sz w:val="16"/>
                <w:szCs w:val="16"/>
              </w:rPr>
            </w:pPr>
            <w:r w:rsidRPr="00B0226A">
              <w:rPr>
                <w:b/>
                <w:color w:val="4E4D4D" w:themeColor="background2"/>
                <w:sz w:val="16"/>
                <w:szCs w:val="16"/>
              </w:rPr>
              <w:t xml:space="preserve">Datos de contacto del área de la Entidad Estatal encargada </w:t>
            </w:r>
            <w:proofErr w:type="gramStart"/>
            <w:r w:rsidRPr="00B0226A">
              <w:rPr>
                <w:b/>
                <w:color w:val="4E4D4D" w:themeColor="background2"/>
                <w:sz w:val="16"/>
                <w:szCs w:val="16"/>
              </w:rPr>
              <w:t>del supervisión</w:t>
            </w:r>
            <w:proofErr w:type="gramEnd"/>
            <w:r w:rsidRPr="00B0226A">
              <w:rPr>
                <w:b/>
                <w:color w:val="4E4D4D" w:themeColor="background2"/>
                <w:sz w:val="16"/>
                <w:szCs w:val="16"/>
              </w:rPr>
              <w:t xml:space="preserve"> del contrato</w:t>
            </w:r>
          </w:p>
        </w:tc>
      </w:tr>
      <w:tr w:rsidR="00B0226A" w:rsidRPr="001269AC" w:rsidTr="00B0226A">
        <w:trPr>
          <w:trHeight w:val="183"/>
        </w:trPr>
        <w:tc>
          <w:tcPr>
            <w:tcW w:w="1866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8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39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2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86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81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034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</w:tr>
      <w:tr w:rsidR="00B0226A" w:rsidRPr="001269AC" w:rsidTr="00B0226A">
        <w:trPr>
          <w:trHeight w:val="193"/>
        </w:trPr>
        <w:tc>
          <w:tcPr>
            <w:tcW w:w="1866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8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39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2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86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81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034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</w:tr>
      <w:tr w:rsidR="00B0226A" w:rsidRPr="001269AC" w:rsidTr="00B0226A">
        <w:trPr>
          <w:trHeight w:val="183"/>
        </w:trPr>
        <w:tc>
          <w:tcPr>
            <w:tcW w:w="1866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8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39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2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86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81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034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</w:tr>
      <w:tr w:rsidR="00B0226A" w:rsidRPr="001269AC" w:rsidTr="00B0226A">
        <w:trPr>
          <w:trHeight w:val="183"/>
        </w:trPr>
        <w:tc>
          <w:tcPr>
            <w:tcW w:w="1866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8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39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2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86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81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034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</w:tr>
      <w:tr w:rsidR="00B0226A" w:rsidRPr="001269AC" w:rsidTr="00B0226A">
        <w:trPr>
          <w:trHeight w:val="193"/>
        </w:trPr>
        <w:tc>
          <w:tcPr>
            <w:tcW w:w="1866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8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39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2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86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81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034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</w:tr>
      <w:tr w:rsidR="00B0226A" w:rsidRPr="001269AC" w:rsidTr="00B0226A">
        <w:trPr>
          <w:trHeight w:val="183"/>
        </w:trPr>
        <w:tc>
          <w:tcPr>
            <w:tcW w:w="1866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8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39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2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86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81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034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</w:tr>
      <w:tr w:rsidR="00B0226A" w:rsidRPr="001269AC" w:rsidTr="00B0226A">
        <w:trPr>
          <w:trHeight w:val="193"/>
        </w:trPr>
        <w:tc>
          <w:tcPr>
            <w:tcW w:w="1866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8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39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2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86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81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034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</w:tr>
      <w:tr w:rsidR="00B0226A" w:rsidRPr="001269AC" w:rsidTr="00B0226A">
        <w:trPr>
          <w:trHeight w:val="183"/>
        </w:trPr>
        <w:tc>
          <w:tcPr>
            <w:tcW w:w="1866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8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39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2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86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81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034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</w:tr>
      <w:tr w:rsidR="00B0226A" w:rsidRPr="001269AC" w:rsidTr="00B0226A">
        <w:trPr>
          <w:trHeight w:val="183"/>
        </w:trPr>
        <w:tc>
          <w:tcPr>
            <w:tcW w:w="1866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8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39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2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86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81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034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</w:tr>
      <w:tr w:rsidR="00B0226A" w:rsidRPr="001269AC" w:rsidTr="00B0226A">
        <w:trPr>
          <w:trHeight w:val="193"/>
        </w:trPr>
        <w:tc>
          <w:tcPr>
            <w:tcW w:w="1866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8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39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2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86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81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034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</w:tr>
      <w:tr w:rsidR="00B0226A" w:rsidRPr="001269AC" w:rsidTr="00B0226A">
        <w:trPr>
          <w:trHeight w:val="183"/>
        </w:trPr>
        <w:tc>
          <w:tcPr>
            <w:tcW w:w="1866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8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39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2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86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81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034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</w:tr>
      <w:tr w:rsidR="00B0226A" w:rsidRPr="001269AC" w:rsidTr="00B0226A">
        <w:trPr>
          <w:trHeight w:val="193"/>
        </w:trPr>
        <w:tc>
          <w:tcPr>
            <w:tcW w:w="1866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8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39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2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86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81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034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</w:tr>
      <w:tr w:rsidR="00B0226A" w:rsidRPr="001269AC" w:rsidTr="00B0226A">
        <w:trPr>
          <w:trHeight w:val="183"/>
        </w:trPr>
        <w:tc>
          <w:tcPr>
            <w:tcW w:w="1866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8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39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2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86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81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034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</w:tr>
      <w:tr w:rsidR="00B0226A" w:rsidRPr="001269AC" w:rsidTr="00B0226A">
        <w:trPr>
          <w:trHeight w:val="183"/>
        </w:trPr>
        <w:tc>
          <w:tcPr>
            <w:tcW w:w="1866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8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39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2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86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81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034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</w:tr>
      <w:tr w:rsidR="00B0226A" w:rsidRPr="001269AC" w:rsidTr="00B0226A">
        <w:trPr>
          <w:trHeight w:val="193"/>
        </w:trPr>
        <w:tc>
          <w:tcPr>
            <w:tcW w:w="1866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8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39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2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86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81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034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</w:tr>
      <w:tr w:rsidR="00B0226A" w:rsidRPr="001269AC" w:rsidTr="00B0226A">
        <w:trPr>
          <w:trHeight w:val="183"/>
        </w:trPr>
        <w:tc>
          <w:tcPr>
            <w:tcW w:w="1866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8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39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2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86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81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034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</w:tr>
      <w:tr w:rsidR="00B0226A" w:rsidRPr="001269AC" w:rsidTr="00B0226A">
        <w:trPr>
          <w:trHeight w:val="193"/>
        </w:trPr>
        <w:tc>
          <w:tcPr>
            <w:tcW w:w="1866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8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39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2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86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81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034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</w:tr>
    </w:tbl>
    <w:p w:rsidR="001269AC" w:rsidRDefault="001269AC" w:rsidP="001269AC">
      <w:pPr>
        <w:spacing w:after="0"/>
        <w:jc w:val="both"/>
        <w:rPr>
          <w:color w:val="4E4D4D" w:themeColor="background2"/>
        </w:rPr>
      </w:pPr>
    </w:p>
    <w:p w:rsidR="001269AC" w:rsidRDefault="001269AC" w:rsidP="00B30435">
      <w:pPr>
        <w:spacing w:after="0"/>
        <w:rPr>
          <w:color w:val="4E4D4D" w:themeColor="background2"/>
        </w:rPr>
      </w:pPr>
    </w:p>
    <w:p w:rsidR="006D761F" w:rsidRPr="006D761F" w:rsidRDefault="006D761F" w:rsidP="00C50D27">
      <w:pPr>
        <w:rPr>
          <w:color w:val="4E4D4D" w:themeColor="background2"/>
        </w:rPr>
      </w:pPr>
    </w:p>
    <w:sectPr w:rsidR="006D761F" w:rsidRPr="006D761F" w:rsidSect="001269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701" w:right="1418" w:bottom="1701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BB1" w:rsidRDefault="00DA6BB1" w:rsidP="004F2C35">
      <w:pPr>
        <w:spacing w:after="0" w:line="240" w:lineRule="auto"/>
      </w:pPr>
      <w:r>
        <w:separator/>
      </w:r>
    </w:p>
  </w:endnote>
  <w:endnote w:type="continuationSeparator" w:id="0">
    <w:p w:rsidR="00DA6BB1" w:rsidRDefault="00DA6BB1" w:rsidP="004F2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983" w:rsidRDefault="004C29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2894157"/>
      <w:docPartObj>
        <w:docPartGallery w:val="Page Numbers (Bottom of Page)"/>
        <w:docPartUnique/>
      </w:docPartObj>
    </w:sdtPr>
    <w:sdtEndPr/>
    <w:sdtContent>
      <w:p w:rsidR="00C50D27" w:rsidRDefault="00C50D2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9D3" w:rsidRPr="001269D3">
          <w:rPr>
            <w:noProof/>
            <w:lang w:val="es-ES"/>
          </w:rPr>
          <w:t>1</w:t>
        </w:r>
        <w:r>
          <w:fldChar w:fldCharType="end"/>
        </w:r>
      </w:p>
    </w:sdtContent>
  </w:sdt>
  <w:p w:rsidR="004F2C35" w:rsidRPr="00C50D27" w:rsidRDefault="004C2983" w:rsidP="004C2983">
    <w:pPr>
      <w:pStyle w:val="Piedepgina"/>
    </w:pPr>
    <w:r>
      <w:rPr>
        <w:noProof/>
      </w:rPr>
      <w:drawing>
        <wp:inline distT="0" distB="0" distL="0" distR="0" wp14:anchorId="24CD0571" wp14:editId="685675B3">
          <wp:extent cx="5431790" cy="762000"/>
          <wp:effectExtent l="0" t="0" r="0" b="1270"/>
          <wp:docPr id="8" name="Imagen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179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7BC" w:rsidRDefault="009A67BC" w:rsidP="009A67BC">
    <w:pPr>
      <w:pStyle w:val="Piedepgina"/>
      <w:jc w:val="center"/>
    </w:pPr>
    <w:r>
      <w:rPr>
        <w:rFonts w:ascii="Arial Narrow" w:hAnsi="Arial Narrow"/>
        <w:noProof/>
        <w:sz w:val="16"/>
        <w:szCs w:val="18"/>
        <w:lang w:eastAsia="es-CO"/>
      </w:rPr>
      <w:drawing>
        <wp:inline distT="0" distB="0" distL="0" distR="0" wp14:anchorId="2DAB9038" wp14:editId="29C88F15">
          <wp:extent cx="1562642" cy="365821"/>
          <wp:effectExtent l="0" t="0" r="0" b="0"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titled:Users:mariaperilla:Desktop:CCE Documentos:logoppt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2642" cy="365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67BC" w:rsidRPr="009A67BC" w:rsidRDefault="009A67BC" w:rsidP="009A67BC">
    <w:pPr>
      <w:pStyle w:val="Piedepgina"/>
    </w:pPr>
    <w:r>
      <w:rPr>
        <w:rFonts w:ascii="Arial Narrow" w:hAnsi="Arial Narrow"/>
        <w:noProof/>
        <w:sz w:val="16"/>
        <w:szCs w:val="18"/>
        <w:lang w:eastAsia="es-CO"/>
      </w:rPr>
      <w:drawing>
        <wp:inline distT="0" distB="0" distL="0" distR="0" wp14:anchorId="0E25F133" wp14:editId="60A2D976">
          <wp:extent cx="5607050" cy="362585"/>
          <wp:effectExtent l="0" t="0" r="635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titled:Users:mariaperilla:Desktop:CCE Documentos:Sin título-1.jpg"/>
                  <pic:cNvPicPr>
                    <a:picLocks noChangeAspect="1" noChangeArrowheads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0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BB1" w:rsidRDefault="00DA6BB1" w:rsidP="004F2C35">
      <w:pPr>
        <w:spacing w:after="0" w:line="240" w:lineRule="auto"/>
      </w:pPr>
      <w:r>
        <w:separator/>
      </w:r>
    </w:p>
  </w:footnote>
  <w:footnote w:type="continuationSeparator" w:id="0">
    <w:p w:rsidR="00DA6BB1" w:rsidRDefault="00DA6BB1" w:rsidP="004F2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983" w:rsidRDefault="004C29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61F" w:rsidRDefault="004F2C35" w:rsidP="006D761F">
    <w:pPr>
      <w:pStyle w:val="Encabezado"/>
      <w:jc w:val="right"/>
      <w:rPr>
        <w:b/>
      </w:rPr>
    </w:pPr>
    <w:bookmarkStart w:id="0" w:name="_GoBack"/>
    <w:r>
      <w:rPr>
        <w:noProof/>
        <w:lang w:eastAsia="es-CO"/>
      </w:rPr>
      <w:drawing>
        <wp:inline distT="0" distB="0" distL="0" distR="0" wp14:anchorId="08BEF04F" wp14:editId="2015BC5A">
          <wp:extent cx="1500803" cy="616644"/>
          <wp:effectExtent l="0" t="0" r="4445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0803" cy="6166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  <w:p w:rsidR="006D761F" w:rsidRPr="006D761F" w:rsidRDefault="006D761F" w:rsidP="006D761F">
    <w:pPr>
      <w:rPr>
        <w:color w:val="4E4D4D" w:themeColor="background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435" w:rsidRDefault="00B30435" w:rsidP="00B30435">
    <w:pPr>
      <w:pStyle w:val="Encabezado"/>
      <w:jc w:val="right"/>
      <w:rPr>
        <w:b/>
      </w:rPr>
    </w:pPr>
    <w:r>
      <w:rPr>
        <w:noProof/>
        <w:lang w:eastAsia="es-CO"/>
      </w:rPr>
      <w:drawing>
        <wp:inline distT="0" distB="0" distL="0" distR="0" wp14:anchorId="32CFE1CD" wp14:editId="6C1646EB">
          <wp:extent cx="1500803" cy="616644"/>
          <wp:effectExtent l="0" t="0" r="4445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0803" cy="6166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30435" w:rsidRPr="006D761F" w:rsidRDefault="00B30435" w:rsidP="00B30435">
    <w:pPr>
      <w:pStyle w:val="Ttulo1"/>
      <w:rPr>
        <w:sz w:val="24"/>
        <w:szCs w:val="24"/>
      </w:rPr>
    </w:pPr>
    <w:r w:rsidRPr="006D761F">
      <w:rPr>
        <w:sz w:val="24"/>
        <w:szCs w:val="24"/>
      </w:rPr>
      <w:t>TÍTULO DEL DOCUMENTO</w:t>
    </w:r>
  </w:p>
  <w:p w:rsidR="00B30435" w:rsidRPr="00B30435" w:rsidRDefault="00B30435" w:rsidP="00B30435">
    <w:pPr>
      <w:rPr>
        <w:color w:val="4E4D4D" w:themeColor="background2"/>
      </w:rPr>
    </w:pPr>
    <w:r w:rsidRPr="006D761F">
      <w:rPr>
        <w:color w:val="4E4D4D" w:themeColor="background2"/>
      </w:rPr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F01E2"/>
    <w:multiLevelType w:val="hybridMultilevel"/>
    <w:tmpl w:val="A684C5F8"/>
    <w:lvl w:ilvl="0" w:tplc="3ECEE494">
      <w:start w:val="1"/>
      <w:numFmt w:val="decimal"/>
      <w:pStyle w:val="Ttulo"/>
      <w:lvlText w:val="1.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CCA53A7"/>
    <w:multiLevelType w:val="hybridMultilevel"/>
    <w:tmpl w:val="ED429328"/>
    <w:lvl w:ilvl="0" w:tplc="D1146778">
      <w:start w:val="1"/>
      <w:numFmt w:val="decimal"/>
      <w:pStyle w:val="Ttulo2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D75"/>
    <w:rsid w:val="001269AC"/>
    <w:rsid w:val="001269D3"/>
    <w:rsid w:val="0014591D"/>
    <w:rsid w:val="00154ECB"/>
    <w:rsid w:val="00181D75"/>
    <w:rsid w:val="001C75B3"/>
    <w:rsid w:val="001D32CE"/>
    <w:rsid w:val="001D7612"/>
    <w:rsid w:val="001F7199"/>
    <w:rsid w:val="00242F21"/>
    <w:rsid w:val="002535A9"/>
    <w:rsid w:val="00305CEF"/>
    <w:rsid w:val="003E173E"/>
    <w:rsid w:val="00474EDE"/>
    <w:rsid w:val="004C2983"/>
    <w:rsid w:val="004F2C35"/>
    <w:rsid w:val="0050529A"/>
    <w:rsid w:val="0059060F"/>
    <w:rsid w:val="00634079"/>
    <w:rsid w:val="0065617D"/>
    <w:rsid w:val="006A63AE"/>
    <w:rsid w:val="006D761F"/>
    <w:rsid w:val="007212F3"/>
    <w:rsid w:val="00751787"/>
    <w:rsid w:val="007C1BAD"/>
    <w:rsid w:val="008A71EC"/>
    <w:rsid w:val="009A67BC"/>
    <w:rsid w:val="00B0226A"/>
    <w:rsid w:val="00B11CD8"/>
    <w:rsid w:val="00B30435"/>
    <w:rsid w:val="00B86DE1"/>
    <w:rsid w:val="00C2579D"/>
    <w:rsid w:val="00C50D27"/>
    <w:rsid w:val="00D31E07"/>
    <w:rsid w:val="00D67F6F"/>
    <w:rsid w:val="00DA6BB1"/>
    <w:rsid w:val="00F532BF"/>
    <w:rsid w:val="00F53DA5"/>
    <w:rsid w:val="00F5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9B210754-48B6-4A22-90D3-E6EEEFCD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6D6D"/>
    <w:rPr>
      <w:sz w:val="20"/>
    </w:rPr>
  </w:style>
  <w:style w:type="paragraph" w:styleId="Ttulo1">
    <w:name w:val="heading 1"/>
    <w:aliases w:val="Titulo 1 CCE"/>
    <w:basedOn w:val="Normal"/>
    <w:next w:val="Normal"/>
    <w:link w:val="Ttulo1Car"/>
    <w:uiPriority w:val="9"/>
    <w:qFormat/>
    <w:rsid w:val="00F56D6D"/>
    <w:pPr>
      <w:keepNext/>
      <w:keepLines/>
      <w:spacing w:before="480" w:after="0"/>
      <w:jc w:val="both"/>
      <w:outlineLvl w:val="0"/>
    </w:pPr>
    <w:rPr>
      <w:rFonts w:asciiTheme="majorHAnsi" w:eastAsiaTheme="majorEastAsia" w:hAnsiTheme="majorHAnsi" w:cstheme="majorBidi"/>
      <w:b/>
      <w:bCs/>
      <w:color w:val="4E4D4D" w:themeColor="background2"/>
      <w:szCs w:val="28"/>
    </w:rPr>
  </w:style>
  <w:style w:type="paragraph" w:styleId="Ttulo2">
    <w:name w:val="heading 2"/>
    <w:aliases w:val="Título 2 CCE"/>
    <w:basedOn w:val="Normal"/>
    <w:next w:val="Normal"/>
    <w:link w:val="Ttulo2Car"/>
    <w:uiPriority w:val="9"/>
    <w:unhideWhenUsed/>
    <w:qFormat/>
    <w:rsid w:val="00F56D6D"/>
    <w:pPr>
      <w:keepNext/>
      <w:keepLines/>
      <w:numPr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4D4D" w:themeColor="background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F5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A1818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2C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2C35"/>
  </w:style>
  <w:style w:type="paragraph" w:styleId="Piedepgina">
    <w:name w:val="footer"/>
    <w:basedOn w:val="Normal"/>
    <w:link w:val="PiedepginaCar"/>
    <w:uiPriority w:val="99"/>
    <w:unhideWhenUsed/>
    <w:rsid w:val="004F2C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C35"/>
  </w:style>
  <w:style w:type="paragraph" w:styleId="Textodeglobo">
    <w:name w:val="Balloon Text"/>
    <w:basedOn w:val="Normal"/>
    <w:link w:val="TextodegloboCar"/>
    <w:uiPriority w:val="99"/>
    <w:semiHidden/>
    <w:unhideWhenUsed/>
    <w:rsid w:val="004F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C3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56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aliases w:val="Encabezado CCE"/>
    <w:basedOn w:val="Normal"/>
    <w:next w:val="Normal"/>
    <w:uiPriority w:val="1"/>
    <w:qFormat/>
    <w:rsid w:val="00F56D6D"/>
    <w:pPr>
      <w:spacing w:after="0" w:line="240" w:lineRule="auto"/>
      <w:jc w:val="both"/>
    </w:pPr>
    <w:rPr>
      <w:b/>
      <w:color w:val="1A1818" w:themeColor="text1"/>
    </w:rPr>
  </w:style>
  <w:style w:type="character" w:customStyle="1" w:styleId="Ttulo1Car">
    <w:name w:val="Título 1 Car"/>
    <w:aliases w:val="Titulo 1 CCE Car"/>
    <w:basedOn w:val="Fuentedeprrafopredeter"/>
    <w:link w:val="Ttulo1"/>
    <w:uiPriority w:val="9"/>
    <w:rsid w:val="00F56D6D"/>
    <w:rPr>
      <w:rFonts w:asciiTheme="majorHAnsi" w:eastAsiaTheme="majorEastAsia" w:hAnsiTheme="majorHAnsi" w:cstheme="majorBidi"/>
      <w:b/>
      <w:bCs/>
      <w:color w:val="4E4D4D" w:themeColor="background2"/>
      <w:sz w:val="20"/>
      <w:szCs w:val="28"/>
    </w:rPr>
  </w:style>
  <w:style w:type="character" w:customStyle="1" w:styleId="Ttulo2Car">
    <w:name w:val="Título 2 Car"/>
    <w:aliases w:val="Título 2 CCE Car"/>
    <w:basedOn w:val="Fuentedeprrafopredeter"/>
    <w:link w:val="Ttulo2"/>
    <w:uiPriority w:val="9"/>
    <w:rsid w:val="00F56D6D"/>
    <w:rPr>
      <w:rFonts w:asciiTheme="majorHAnsi" w:eastAsiaTheme="majorEastAsia" w:hAnsiTheme="majorHAnsi" w:cstheme="majorBidi"/>
      <w:b/>
      <w:bCs/>
      <w:color w:val="4E4D4D" w:themeColor="background2"/>
      <w:sz w:val="20"/>
      <w:szCs w:val="26"/>
    </w:rPr>
  </w:style>
  <w:style w:type="paragraph" w:styleId="Ttulo">
    <w:name w:val="Title"/>
    <w:aliases w:val="Título 3 CCE"/>
    <w:basedOn w:val="Normal"/>
    <w:next w:val="Normal"/>
    <w:link w:val="TtuloCar"/>
    <w:uiPriority w:val="10"/>
    <w:qFormat/>
    <w:rsid w:val="00F56D6D"/>
    <w:pPr>
      <w:numPr>
        <w:numId w:val="2"/>
      </w:numPr>
      <w:spacing w:after="300" w:line="240" w:lineRule="auto"/>
      <w:contextualSpacing/>
    </w:pPr>
    <w:rPr>
      <w:rFonts w:asciiTheme="majorHAnsi" w:eastAsiaTheme="majorEastAsia" w:hAnsiTheme="majorHAnsi" w:cstheme="majorBidi"/>
      <w:color w:val="4E4D4D" w:themeColor="background2"/>
      <w:spacing w:val="5"/>
      <w:kern w:val="28"/>
      <w:szCs w:val="52"/>
    </w:rPr>
  </w:style>
  <w:style w:type="character" w:customStyle="1" w:styleId="TtuloCar">
    <w:name w:val="Título Car"/>
    <w:aliases w:val="Título 3 CCE Car"/>
    <w:basedOn w:val="Fuentedeprrafopredeter"/>
    <w:link w:val="Ttulo"/>
    <w:uiPriority w:val="10"/>
    <w:rsid w:val="00F56D6D"/>
    <w:rPr>
      <w:rFonts w:asciiTheme="majorHAnsi" w:eastAsiaTheme="majorEastAsia" w:hAnsiTheme="majorHAnsi" w:cstheme="majorBidi"/>
      <w:color w:val="4E4D4D" w:themeColor="background2"/>
      <w:spacing w:val="5"/>
      <w:kern w:val="28"/>
      <w:sz w:val="20"/>
      <w:szCs w:val="52"/>
    </w:rPr>
  </w:style>
  <w:style w:type="character" w:customStyle="1" w:styleId="Ttulo3Car">
    <w:name w:val="Título 3 Car"/>
    <w:basedOn w:val="Fuentedeprrafopredeter"/>
    <w:link w:val="Ttulo3"/>
    <w:uiPriority w:val="9"/>
    <w:rsid w:val="00F56D6D"/>
    <w:rPr>
      <w:rFonts w:asciiTheme="majorHAnsi" w:eastAsiaTheme="majorEastAsia" w:hAnsiTheme="majorHAnsi" w:cstheme="majorBidi"/>
      <w:b/>
      <w:bCs/>
      <w:color w:val="1A1818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6D761F"/>
    <w:pPr>
      <w:numPr>
        <w:ilvl w:val="1"/>
      </w:numPr>
    </w:pPr>
    <w:rPr>
      <w:rFonts w:asciiTheme="majorHAnsi" w:eastAsiaTheme="majorEastAsia" w:hAnsiTheme="majorHAnsi" w:cstheme="majorBidi"/>
      <w:i/>
      <w:iCs/>
      <w:color w:val="1A1818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D761F"/>
    <w:rPr>
      <w:rFonts w:asciiTheme="majorHAnsi" w:eastAsiaTheme="majorEastAsia" w:hAnsiTheme="majorHAnsi" w:cstheme="majorBidi"/>
      <w:i/>
      <w:iCs/>
      <w:color w:val="1A1818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B30435"/>
    <w:pPr>
      <w:ind w:left="720"/>
      <w:contextualSpacing/>
    </w:pPr>
  </w:style>
  <w:style w:type="table" w:styleId="Tablaconcuadrcula">
    <w:name w:val="Table Grid"/>
    <w:basedOn w:val="Tablanormal"/>
    <w:uiPriority w:val="59"/>
    <w:rsid w:val="00126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2">
      <a:dk1>
        <a:srgbClr val="1A1818"/>
      </a:dk1>
      <a:lt1>
        <a:srgbClr val="FFFFFF"/>
      </a:lt1>
      <a:dk2>
        <a:srgbClr val="1A1818"/>
      </a:dk2>
      <a:lt2>
        <a:srgbClr val="4E4D4D"/>
      </a:lt2>
      <a:accent1>
        <a:srgbClr val="1A1818"/>
      </a:accent1>
      <a:accent2>
        <a:srgbClr val="4E4D4D"/>
      </a:accent2>
      <a:accent3>
        <a:srgbClr val="CDCCCC"/>
      </a:accent3>
      <a:accent4>
        <a:srgbClr val="7AC143"/>
      </a:accent4>
      <a:accent5>
        <a:srgbClr val="006325"/>
      </a:accent5>
      <a:accent6>
        <a:srgbClr val="A30134"/>
      </a:accent6>
      <a:hlink>
        <a:srgbClr val="0078AE"/>
      </a:hlink>
      <a:folHlink>
        <a:srgbClr val="652D89"/>
      </a:folHlink>
    </a:clrScheme>
    <a:fontScheme name="Fuentes C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285B5-2C0B-4430-A89C-5DB65C3AE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Gongora</dc:creator>
  <cp:lastModifiedBy>Gabriela Góngora Bermúdez</cp:lastModifiedBy>
  <cp:revision>2</cp:revision>
  <cp:lastPrinted>2013-05-20T22:57:00Z</cp:lastPrinted>
  <dcterms:created xsi:type="dcterms:W3CDTF">2019-07-04T16:23:00Z</dcterms:created>
  <dcterms:modified xsi:type="dcterms:W3CDTF">2019-07-04T16:23:00Z</dcterms:modified>
</cp:coreProperties>
</file>