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4232D1" w:rsidRPr="0045523E" w14:paraId="7FCEDA29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3A596691" w14:textId="77777777" w:rsidR="004232D1" w:rsidRPr="0045523E" w:rsidRDefault="00052779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 xml:space="preserve"> </w:t>
            </w:r>
          </w:p>
          <w:p w14:paraId="12C08C30" w14:textId="77777777" w:rsidR="004232D1" w:rsidRPr="0045523E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232D1" w:rsidRPr="0045523E" w14:paraId="2C444460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3D945719" w14:textId="77777777" w:rsidR="004232D1" w:rsidRPr="0045523E" w:rsidRDefault="004232D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7EDE2BD3" w14:textId="77777777" w:rsidR="004232D1" w:rsidRPr="0045523E" w:rsidRDefault="004232D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4232D1" w:rsidRPr="0045523E" w14:paraId="3ED29E4D" w14:textId="77777777" w:rsidTr="00D65E52">
        <w:trPr>
          <w:tblHeader/>
        </w:trPr>
        <w:tc>
          <w:tcPr>
            <w:tcW w:w="3738" w:type="dxa"/>
          </w:tcPr>
          <w:p w14:paraId="51FFE121" w14:textId="77777777" w:rsidR="004232D1" w:rsidRPr="0045523E" w:rsidRDefault="004232D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606C890D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4232D1" w:rsidRPr="0045523E" w14:paraId="7C5FD5E1" w14:textId="77777777" w:rsidTr="00D65E52">
        <w:trPr>
          <w:tblHeader/>
        </w:trPr>
        <w:tc>
          <w:tcPr>
            <w:tcW w:w="3738" w:type="dxa"/>
          </w:tcPr>
          <w:p w14:paraId="310FBD00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43D27859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4232D1" w:rsidRPr="0045523E" w14:paraId="0042B971" w14:textId="77777777" w:rsidTr="00D65E52">
        <w:trPr>
          <w:tblHeader/>
        </w:trPr>
        <w:tc>
          <w:tcPr>
            <w:tcW w:w="3738" w:type="dxa"/>
          </w:tcPr>
          <w:p w14:paraId="039D19FE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3CFAE57D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16</w:t>
            </w:r>
          </w:p>
        </w:tc>
      </w:tr>
      <w:tr w:rsidR="004232D1" w:rsidRPr="0045523E" w14:paraId="35239690" w14:textId="77777777" w:rsidTr="00D65E52">
        <w:trPr>
          <w:tblHeader/>
        </w:trPr>
        <w:tc>
          <w:tcPr>
            <w:tcW w:w="3738" w:type="dxa"/>
          </w:tcPr>
          <w:p w14:paraId="1AD0CD0A" w14:textId="77777777" w:rsidR="004232D1" w:rsidRPr="006E5A42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6E5A42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5756B9D2" w14:textId="77777777" w:rsidR="004232D1" w:rsidRPr="006E5A42" w:rsidRDefault="006E5A4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6E5A42">
              <w:rPr>
                <w:rFonts w:ascii="Arial" w:eastAsia="Arial Unicode MS" w:hAnsi="Arial" w:cs="Arial"/>
                <w:noProof/>
              </w:rPr>
              <w:t>Ocho (08)</w:t>
            </w:r>
          </w:p>
        </w:tc>
      </w:tr>
      <w:tr w:rsidR="004232D1" w:rsidRPr="0045523E" w14:paraId="350C3104" w14:textId="77777777" w:rsidTr="00D65E52">
        <w:trPr>
          <w:tblHeader/>
        </w:trPr>
        <w:tc>
          <w:tcPr>
            <w:tcW w:w="3738" w:type="dxa"/>
          </w:tcPr>
          <w:p w14:paraId="3153F405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7CC53842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4232D1" w:rsidRPr="0045523E" w14:paraId="217A7E12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2FC135CE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2239E107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4232D1" w:rsidRPr="0045523E" w14:paraId="2488F79D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734338AD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74E23144" w14:textId="77777777" w:rsidR="004232D1" w:rsidRPr="0045523E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 supervicion directa</w:t>
            </w:r>
          </w:p>
        </w:tc>
      </w:tr>
      <w:tr w:rsidR="004232D1" w:rsidRPr="0045523E" w14:paraId="12AB89FE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59009E4" w14:textId="77777777" w:rsidR="004232D1" w:rsidRPr="0045523E" w:rsidRDefault="004232D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1D85115" w14:textId="77777777" w:rsidR="004232D1" w:rsidRPr="0045523E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4232D1" w:rsidRPr="0045523E" w14:paraId="0B6B27E3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3645946" w14:textId="77777777" w:rsidR="005D4820" w:rsidRDefault="005D4820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59D99663" w14:textId="5A9FE6C1" w:rsidR="004232D1" w:rsidRPr="0045523E" w:rsidRDefault="00EF3F2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SECRATARÍA GENERAL</w:t>
            </w:r>
          </w:p>
        </w:tc>
      </w:tr>
      <w:tr w:rsidR="004232D1" w:rsidRPr="0045523E" w14:paraId="2F4B509B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8E5F3BA" w14:textId="77777777" w:rsidR="004232D1" w:rsidRPr="0045523E" w:rsidRDefault="004232D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8C3EC42" w14:textId="77777777" w:rsidR="004232D1" w:rsidRPr="0045523E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4232D1" w:rsidRPr="0045523E" w14:paraId="3DADFF1B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77601FB9" w14:textId="77777777" w:rsidR="004232D1" w:rsidRPr="0045523E" w:rsidRDefault="00EF3F23" w:rsidP="00052779">
            <w:pPr>
              <w:spacing w:after="0"/>
              <w:jc w:val="both"/>
              <w:rPr>
                <w:rFonts w:ascii="Arial" w:hAnsi="Arial" w:cs="Arial"/>
              </w:rPr>
            </w:pPr>
            <w:r w:rsidRPr="004657BA">
              <w:rPr>
                <w:rFonts w:ascii="Arial" w:hAnsi="Arial" w:cs="Arial"/>
              </w:rPr>
              <w:t>Garantizar la implementación y sostenibilidad de las estrategias contables en la Corporación con observancia de las políticas institucionales y la normatividad legal vigente, para el cumplimiento de la misión institucional</w:t>
            </w:r>
          </w:p>
        </w:tc>
      </w:tr>
      <w:tr w:rsidR="004232D1" w:rsidRPr="0045523E" w14:paraId="180A044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720953C" w14:textId="77777777" w:rsidR="004232D1" w:rsidRPr="0045523E" w:rsidRDefault="004232D1" w:rsidP="004232D1">
            <w:pPr>
              <w:pStyle w:val="Ttulo1"/>
              <w:numPr>
                <w:ilvl w:val="0"/>
                <w:numId w:val="14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4232D1" w:rsidRPr="0045523E" w14:paraId="0D1BED51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351E2D7" w14:textId="77777777" w:rsidR="004232D1" w:rsidRPr="0045523E" w:rsidRDefault="004232D1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14:paraId="077838E9" w14:textId="77777777" w:rsidR="00EF3F23" w:rsidRPr="004657BA" w:rsidRDefault="00EF3F23" w:rsidP="00EF3F23">
            <w:pPr>
              <w:pStyle w:val="Prrafodelista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</w:rPr>
            </w:pPr>
            <w:r w:rsidRPr="004657BA">
              <w:rPr>
                <w:rFonts w:ascii="Arial" w:hAnsi="Arial" w:cs="Arial"/>
              </w:rPr>
              <w:t xml:space="preserve">Diseñar, formular, ejecutar y realizar el seguimiento a la aplicación de los criterios técnicos y metodologías para la consolidación del Sector Público Colombiano frente a los estándares de contabilidad. </w:t>
            </w:r>
          </w:p>
          <w:p w14:paraId="2A2BFE37" w14:textId="77777777" w:rsidR="00EF3F23" w:rsidRPr="004657BA" w:rsidRDefault="00EF3F23" w:rsidP="00EF3F23">
            <w:pPr>
              <w:pStyle w:val="Prrafodelista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</w:rPr>
            </w:pPr>
            <w:r w:rsidRPr="004657BA">
              <w:rPr>
                <w:rFonts w:ascii="Arial" w:hAnsi="Arial" w:cs="Arial"/>
              </w:rPr>
              <w:t xml:space="preserve">Mantener actualizados los sistemas de información internos y externos que establezca el Gobierno Nacional y la Entidad en aras de cumplir con la normatividad contable y de información financiera aplicable a la Corporación. </w:t>
            </w:r>
          </w:p>
          <w:p w14:paraId="74C446F7" w14:textId="77777777" w:rsidR="00EF3F23" w:rsidRPr="004657BA" w:rsidRDefault="00EF3F23" w:rsidP="00EF3F23">
            <w:pPr>
              <w:pStyle w:val="Prrafodelista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</w:rPr>
            </w:pPr>
            <w:r w:rsidRPr="004657BA">
              <w:rPr>
                <w:rFonts w:ascii="Arial" w:hAnsi="Arial" w:cs="Arial"/>
              </w:rPr>
              <w:t xml:space="preserve">Liderar, promover y participar en los estudios y actividades que permitan mejorar la prestación de los servicios a su cargo y el oportuno cumplimiento de los planes y programas, así como la ejecución y utilización óptima de los recursos disponibles. </w:t>
            </w:r>
          </w:p>
          <w:p w14:paraId="28E35A68" w14:textId="77777777" w:rsidR="00EF3F23" w:rsidRPr="004657BA" w:rsidRDefault="00EF3F23" w:rsidP="00EF3F23">
            <w:pPr>
              <w:pStyle w:val="Prrafodelista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</w:rPr>
            </w:pPr>
            <w:r w:rsidRPr="004657BA">
              <w:rPr>
                <w:rFonts w:ascii="Arial" w:hAnsi="Arial" w:cs="Arial"/>
              </w:rPr>
              <w:t>Preparar y presentar los informes solicitados con relación a la gestión y resultados alcanzados con el fin de hacer el seguimiento y control a los compromisos de la Entidad en cumplimiento de las metas establecidas para el área de desempeño.</w:t>
            </w:r>
          </w:p>
          <w:p w14:paraId="3510182E" w14:textId="77777777" w:rsidR="00EF3F23" w:rsidRPr="004657BA" w:rsidRDefault="00EF3F23" w:rsidP="00EF3F23">
            <w:pPr>
              <w:pStyle w:val="Prrafodelista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</w:rPr>
            </w:pPr>
            <w:r w:rsidRPr="004657BA">
              <w:rPr>
                <w:rFonts w:ascii="Arial" w:hAnsi="Arial" w:cs="Arial"/>
              </w:rPr>
              <w:t>Resolver las peticiones, quejas, reclamos y denuncias – PQRD que sean de competencia del área de desempeño de manera oportuna, eficiente y eficaz.</w:t>
            </w:r>
          </w:p>
          <w:p w14:paraId="457C72BB" w14:textId="77777777" w:rsidR="00EF3F23" w:rsidRPr="004657BA" w:rsidRDefault="00EF3F23" w:rsidP="00EF3F23">
            <w:pPr>
              <w:pStyle w:val="Prrafodelista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</w:rPr>
            </w:pPr>
            <w:r w:rsidRPr="004657BA">
              <w:rPr>
                <w:rFonts w:ascii="Arial" w:hAnsi="Arial" w:cs="Arial"/>
              </w:rPr>
              <w:t>Suministrar a la Oficina Jurídica la información que se requiera para la defensa judicial en los procesos en que sea parte la Corporación.</w:t>
            </w:r>
          </w:p>
          <w:p w14:paraId="524A377D" w14:textId="77777777" w:rsidR="00EF3F23" w:rsidRPr="004657BA" w:rsidRDefault="00EF3F23" w:rsidP="00EF3F23">
            <w:pPr>
              <w:pStyle w:val="Prrafodelista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</w:rPr>
            </w:pPr>
            <w:r w:rsidRPr="004657BA">
              <w:rPr>
                <w:rFonts w:ascii="Arial" w:hAnsi="Arial" w:cs="Arial"/>
              </w:rPr>
              <w:lastRenderedPageBreak/>
              <w:t>Participar en los grupos de trabajo que conforme la Entidad para la formulación y ejecución de planes tendientes a cumplir con eficacia y eficiencia de la misión institucional.</w:t>
            </w:r>
          </w:p>
          <w:p w14:paraId="043FA229" w14:textId="77777777" w:rsidR="00EF3F23" w:rsidRPr="004657BA" w:rsidRDefault="00EF3F23" w:rsidP="00EF3F23">
            <w:pPr>
              <w:pStyle w:val="Prrafodelista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</w:rPr>
            </w:pPr>
            <w:r w:rsidRPr="004657BA">
              <w:rPr>
                <w:rFonts w:ascii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14:paraId="183CBA04" w14:textId="77777777" w:rsidR="00EF3F23" w:rsidRPr="004657BA" w:rsidRDefault="00EF3F23" w:rsidP="00EF3F23">
            <w:pPr>
              <w:pStyle w:val="Prrafodelista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</w:rPr>
            </w:pPr>
            <w:r w:rsidRPr="004657BA">
              <w:rPr>
                <w:rFonts w:ascii="Arial" w:hAnsi="Arial" w:cs="Arial"/>
              </w:rPr>
              <w:t>Preparar el informe para el reporte del Boletín de Deudores Morosos de la Contaduría General de la Nación.</w:t>
            </w:r>
          </w:p>
          <w:p w14:paraId="6CB8EAFD" w14:textId="77777777" w:rsidR="00052779" w:rsidRPr="00052779" w:rsidRDefault="00EF3F23" w:rsidP="00EF3F23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 w:rsidRPr="004657BA">
              <w:rPr>
                <w:rFonts w:ascii="Arial" w:hAnsi="Arial" w:cs="Arial"/>
              </w:rPr>
              <w:t>Las demás funciones asignadas por la autoridad competente, de acuerdo con el nivel, la naturaleza y el área de desempeño del cargo.</w:t>
            </w:r>
          </w:p>
        </w:tc>
      </w:tr>
      <w:tr w:rsidR="004232D1" w:rsidRPr="0045523E" w14:paraId="0321ED4E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36BE437" w14:textId="77777777" w:rsidR="004232D1" w:rsidRPr="0045523E" w:rsidRDefault="004232D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D1ED6C3" w14:textId="77777777" w:rsidR="004232D1" w:rsidRPr="0045523E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4232D1" w:rsidRPr="0045523E" w14:paraId="5838B489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21FC01A" w14:textId="77777777" w:rsidR="005D4820" w:rsidRDefault="005D4820" w:rsidP="00EF3F23">
            <w:pPr>
              <w:spacing w:after="0"/>
              <w:ind w:left="589" w:hanging="142"/>
              <w:jc w:val="both"/>
              <w:rPr>
                <w:rFonts w:ascii="Arial" w:hAnsi="Arial" w:cs="Arial"/>
              </w:rPr>
            </w:pPr>
          </w:p>
          <w:p w14:paraId="4799837B" w14:textId="14FFBDC4" w:rsidR="00EF3F23" w:rsidRPr="00EF3F23" w:rsidRDefault="00EF3F23" w:rsidP="00EF3F23">
            <w:pPr>
              <w:spacing w:after="0"/>
              <w:ind w:left="589" w:hanging="142"/>
              <w:jc w:val="both"/>
              <w:rPr>
                <w:rFonts w:ascii="Arial" w:hAnsi="Arial" w:cs="Arial"/>
              </w:rPr>
            </w:pPr>
            <w:r w:rsidRPr="00EF3F23">
              <w:rPr>
                <w:rFonts w:ascii="Arial" w:hAnsi="Arial" w:cs="Arial"/>
              </w:rPr>
              <w:t xml:space="preserve">1. Constitución Política Colombia 1991. </w:t>
            </w:r>
          </w:p>
          <w:p w14:paraId="6755DDB9" w14:textId="77777777" w:rsidR="00EF3F23" w:rsidRPr="00EF3F23" w:rsidRDefault="00EF3F23" w:rsidP="00EF3F23">
            <w:pPr>
              <w:spacing w:after="0"/>
              <w:ind w:left="589" w:hanging="142"/>
              <w:jc w:val="both"/>
              <w:rPr>
                <w:rFonts w:ascii="Arial" w:hAnsi="Arial" w:cs="Arial"/>
              </w:rPr>
            </w:pPr>
            <w:r w:rsidRPr="00EF3F23">
              <w:rPr>
                <w:rFonts w:ascii="Arial" w:hAnsi="Arial" w:cs="Arial"/>
              </w:rPr>
              <w:t>2. Contratación Estatal</w:t>
            </w:r>
          </w:p>
          <w:p w14:paraId="64280375" w14:textId="77777777" w:rsidR="00EF3F23" w:rsidRPr="00EF3F23" w:rsidRDefault="00EF3F23" w:rsidP="00EF3F23">
            <w:pPr>
              <w:spacing w:after="0"/>
              <w:ind w:left="589" w:hanging="142"/>
              <w:jc w:val="both"/>
              <w:rPr>
                <w:rFonts w:ascii="Arial" w:hAnsi="Arial" w:cs="Arial"/>
              </w:rPr>
            </w:pPr>
            <w:r w:rsidRPr="00EF3F23">
              <w:rPr>
                <w:rFonts w:ascii="Arial" w:hAnsi="Arial" w:cs="Arial"/>
              </w:rPr>
              <w:t>3. Normatividad sobre peticiones, quejas, reclamos y denuncias</w:t>
            </w:r>
          </w:p>
          <w:p w14:paraId="6E198601" w14:textId="77777777" w:rsidR="00EF3F23" w:rsidRPr="00EF3F23" w:rsidRDefault="00EF3F23" w:rsidP="00EF3F23">
            <w:pPr>
              <w:spacing w:after="0"/>
              <w:ind w:left="589" w:hanging="142"/>
              <w:jc w:val="both"/>
              <w:rPr>
                <w:rFonts w:ascii="Arial" w:hAnsi="Arial" w:cs="Arial"/>
              </w:rPr>
            </w:pPr>
            <w:r w:rsidRPr="00EF3F23">
              <w:rPr>
                <w:rFonts w:ascii="Arial" w:hAnsi="Arial" w:cs="Arial"/>
              </w:rPr>
              <w:t>4. Políticas de atención al ciudadano</w:t>
            </w:r>
          </w:p>
          <w:p w14:paraId="6436C0C8" w14:textId="1838494C" w:rsidR="00EF3F23" w:rsidRPr="00EF3F23" w:rsidRDefault="00EF3F23" w:rsidP="00EF3F23">
            <w:pPr>
              <w:spacing w:after="0"/>
              <w:ind w:left="589" w:hanging="142"/>
              <w:jc w:val="both"/>
              <w:rPr>
                <w:rFonts w:ascii="Arial" w:hAnsi="Arial" w:cs="Arial"/>
              </w:rPr>
            </w:pPr>
            <w:r w:rsidRPr="00EF3F23">
              <w:rPr>
                <w:rFonts w:ascii="Arial" w:hAnsi="Arial" w:cs="Arial"/>
              </w:rPr>
              <w:t xml:space="preserve">5. Políticas </w:t>
            </w:r>
            <w:r w:rsidR="00B94959" w:rsidRPr="00EF3F23">
              <w:rPr>
                <w:rFonts w:ascii="Arial" w:hAnsi="Arial" w:cs="Arial"/>
              </w:rPr>
              <w:t>públicas</w:t>
            </w:r>
            <w:r w:rsidRPr="00EF3F23">
              <w:rPr>
                <w:rFonts w:ascii="Arial" w:hAnsi="Arial" w:cs="Arial"/>
              </w:rPr>
              <w:t xml:space="preserve"> aplicables a la Corporación</w:t>
            </w:r>
          </w:p>
          <w:p w14:paraId="238EB291" w14:textId="77777777" w:rsidR="00EF3F23" w:rsidRPr="00EF3F23" w:rsidRDefault="00EF3F23" w:rsidP="00EF3F23">
            <w:pPr>
              <w:spacing w:after="0"/>
              <w:ind w:left="589" w:hanging="142"/>
              <w:jc w:val="both"/>
              <w:rPr>
                <w:rFonts w:ascii="Arial" w:hAnsi="Arial" w:cs="Arial"/>
              </w:rPr>
            </w:pPr>
            <w:r w:rsidRPr="00EF3F23">
              <w:rPr>
                <w:rFonts w:ascii="Arial" w:hAnsi="Arial" w:cs="Arial"/>
              </w:rPr>
              <w:t xml:space="preserve">6. Canales de atención y técnicas de comunicación                                                         </w:t>
            </w:r>
          </w:p>
          <w:p w14:paraId="34652C75" w14:textId="77777777" w:rsidR="00EF3F23" w:rsidRPr="00EF3F23" w:rsidRDefault="00EF3F23" w:rsidP="00EF3F23">
            <w:pPr>
              <w:spacing w:after="0"/>
              <w:ind w:left="589" w:hanging="142"/>
              <w:jc w:val="both"/>
              <w:rPr>
                <w:rFonts w:ascii="Arial" w:hAnsi="Arial" w:cs="Arial"/>
              </w:rPr>
            </w:pPr>
            <w:r w:rsidRPr="00EF3F23">
              <w:rPr>
                <w:rFonts w:ascii="Arial" w:hAnsi="Arial" w:cs="Arial"/>
              </w:rPr>
              <w:t>7. Régimen de Contabilidad Publica</w:t>
            </w:r>
          </w:p>
          <w:p w14:paraId="28675ECB" w14:textId="77777777" w:rsidR="00EF3F23" w:rsidRPr="00EF3F23" w:rsidRDefault="00EF3F23" w:rsidP="00EF3F23">
            <w:pPr>
              <w:spacing w:after="0"/>
              <w:ind w:left="589" w:hanging="142"/>
              <w:jc w:val="both"/>
              <w:rPr>
                <w:rFonts w:ascii="Arial" w:hAnsi="Arial" w:cs="Arial"/>
              </w:rPr>
            </w:pPr>
            <w:r w:rsidRPr="00EF3F23">
              <w:rPr>
                <w:rFonts w:ascii="Arial" w:hAnsi="Arial" w:cs="Arial"/>
              </w:rPr>
              <w:t>8. Gestión tributaria</w:t>
            </w:r>
          </w:p>
          <w:p w14:paraId="20AC66DE" w14:textId="77777777" w:rsidR="00EF3F23" w:rsidRPr="00EF3F23" w:rsidRDefault="00EF3F23" w:rsidP="00EF3F23">
            <w:pPr>
              <w:spacing w:after="0"/>
              <w:ind w:left="589" w:hanging="142"/>
              <w:jc w:val="both"/>
              <w:rPr>
                <w:rFonts w:ascii="Arial" w:hAnsi="Arial" w:cs="Arial"/>
              </w:rPr>
            </w:pPr>
            <w:r w:rsidRPr="00EF3F23">
              <w:rPr>
                <w:rFonts w:ascii="Arial" w:hAnsi="Arial" w:cs="Arial"/>
              </w:rPr>
              <w:t>9. Presupuesto de renta de la Corporación</w:t>
            </w:r>
          </w:p>
          <w:p w14:paraId="4E28F9B0" w14:textId="77777777" w:rsidR="00E56FD9" w:rsidRDefault="00EF3F23" w:rsidP="00EF3F23">
            <w:pPr>
              <w:spacing w:after="0"/>
              <w:ind w:left="589" w:hanging="142"/>
              <w:jc w:val="both"/>
              <w:rPr>
                <w:rFonts w:ascii="Arial" w:hAnsi="Arial" w:cs="Arial"/>
              </w:rPr>
            </w:pPr>
            <w:r w:rsidRPr="00EF3F23">
              <w:rPr>
                <w:rFonts w:ascii="Arial" w:hAnsi="Arial" w:cs="Arial"/>
              </w:rPr>
              <w:t>10.Facturación y recaudo</w:t>
            </w:r>
          </w:p>
          <w:p w14:paraId="10F31351" w14:textId="7BC1A021" w:rsidR="005D4820" w:rsidRPr="00EF3F23" w:rsidRDefault="005D4820" w:rsidP="00EF3F23">
            <w:pPr>
              <w:spacing w:after="0"/>
              <w:ind w:left="589" w:hanging="142"/>
              <w:jc w:val="both"/>
              <w:rPr>
                <w:rFonts w:eastAsia="Arial Unicode MS" w:cs="Arial"/>
              </w:rPr>
            </w:pPr>
          </w:p>
        </w:tc>
      </w:tr>
      <w:tr w:rsidR="004232D1" w:rsidRPr="0045523E" w14:paraId="20C73FC5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272C8C2" w14:textId="77777777" w:rsidR="004232D1" w:rsidRPr="0045523E" w:rsidRDefault="004232D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88C7DE9" w14:textId="77777777" w:rsidR="004232D1" w:rsidRPr="0045523E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4232D1" w:rsidRPr="0045523E" w14:paraId="078A7080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16E6202B" w14:textId="77777777" w:rsidR="004232D1" w:rsidRPr="0045523E" w:rsidRDefault="004232D1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156CBC8F" w14:textId="77777777" w:rsidR="004232D1" w:rsidRPr="0045523E" w:rsidRDefault="004232D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4232D1" w:rsidRPr="0045523E" w14:paraId="56513A64" w14:textId="77777777" w:rsidTr="00D65E52">
        <w:trPr>
          <w:trHeight w:val="754"/>
          <w:tblHeader/>
        </w:trPr>
        <w:tc>
          <w:tcPr>
            <w:tcW w:w="4320" w:type="dxa"/>
            <w:gridSpan w:val="3"/>
          </w:tcPr>
          <w:p w14:paraId="650A9AF7" w14:textId="77777777" w:rsidR="004232D1" w:rsidRPr="0045523E" w:rsidRDefault="004232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62E7E5F9" w14:textId="77777777" w:rsidR="004232D1" w:rsidRPr="005733ED" w:rsidRDefault="00E56FD9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Título Profesional en</w:t>
            </w:r>
            <w:r w:rsidR="004232D1" w:rsidRPr="005733ED">
              <w:rPr>
                <w:rFonts w:ascii="Arial" w:eastAsia="Arial Unicode MS" w:hAnsi="Arial" w:cs="Arial"/>
                <w:sz w:val="22"/>
                <w:szCs w:val="22"/>
              </w:rPr>
              <w:t xml:space="preserve"> la disciplina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académica </w:t>
            </w:r>
            <w:r w:rsidR="004232D1" w:rsidRPr="005733ED">
              <w:rPr>
                <w:rFonts w:ascii="Arial" w:eastAsia="Arial Unicode MS" w:hAnsi="Arial" w:cs="Arial"/>
                <w:sz w:val="22"/>
                <w:szCs w:val="22"/>
              </w:rPr>
              <w:t xml:space="preserve">del núcleo básico del conocimiento en: </w:t>
            </w:r>
            <w:r w:rsidR="00EF3F23">
              <w:rPr>
                <w:rFonts w:ascii="Arial" w:eastAsia="Arial Unicode MS" w:hAnsi="Arial" w:cs="Arial"/>
                <w:sz w:val="22"/>
                <w:szCs w:val="22"/>
              </w:rPr>
              <w:t>Contaduría Pública</w:t>
            </w:r>
            <w:r w:rsidR="004232D1" w:rsidRPr="005733ED">
              <w:rPr>
                <w:rFonts w:ascii="Arial" w:eastAsia="Arial Unicode MS" w:hAnsi="Arial" w:cs="Arial"/>
                <w:sz w:val="22"/>
                <w:szCs w:val="22"/>
              </w:rPr>
              <w:t xml:space="preserve"> y afines.</w:t>
            </w:r>
          </w:p>
          <w:p w14:paraId="756E5F0A" w14:textId="77777777" w:rsidR="004232D1" w:rsidRPr="005733ED" w:rsidRDefault="004232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2640FDD1" w14:textId="77777777" w:rsidR="004232D1" w:rsidRPr="005733ED" w:rsidRDefault="004232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5733ED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el área r</w:t>
            </w:r>
            <w:r w:rsidR="00E56FD9">
              <w:rPr>
                <w:rFonts w:ascii="Arial" w:eastAsia="Arial Unicode MS" w:hAnsi="Arial" w:cs="Arial"/>
                <w:sz w:val="22"/>
                <w:szCs w:val="22"/>
              </w:rPr>
              <w:t xml:space="preserve">elacionada en las funciones del </w:t>
            </w:r>
            <w:r w:rsidRPr="005733ED">
              <w:rPr>
                <w:rFonts w:ascii="Arial" w:eastAsia="Arial Unicode MS" w:hAnsi="Arial" w:cs="Arial"/>
                <w:sz w:val="22"/>
                <w:szCs w:val="22"/>
              </w:rPr>
              <w:t>cargo.</w:t>
            </w:r>
          </w:p>
          <w:p w14:paraId="26560615" w14:textId="77777777" w:rsidR="004232D1" w:rsidRPr="005733ED" w:rsidRDefault="004232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D340E39" w14:textId="77777777" w:rsidR="004232D1" w:rsidRDefault="004232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5733ED">
              <w:rPr>
                <w:rFonts w:ascii="Arial" w:eastAsia="Arial Unicode MS" w:hAnsi="Arial" w:cs="Arial"/>
                <w:sz w:val="22"/>
                <w:szCs w:val="22"/>
              </w:rPr>
              <w:t xml:space="preserve">Tarjeta profesional en los casos reglamentados por la ley. </w:t>
            </w:r>
          </w:p>
          <w:p w14:paraId="61127C31" w14:textId="77777777" w:rsidR="00EF3F23" w:rsidRPr="0045523E" w:rsidRDefault="00EF3F2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vAlign w:val="center"/>
          </w:tcPr>
          <w:p w14:paraId="1D335BB0" w14:textId="77777777" w:rsidR="004232D1" w:rsidRPr="0045523E" w:rsidRDefault="004232D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</w:t>
            </w:r>
            <w:r w:rsidRPr="0045523E">
              <w:rPr>
                <w:rFonts w:ascii="Arial" w:eastAsia="Arial Unicode MS" w:hAnsi="Arial" w:cs="Arial"/>
              </w:rPr>
              <w:t>iecinueve (19) meses de experiencia profesional relacionada.</w:t>
            </w:r>
          </w:p>
        </w:tc>
      </w:tr>
      <w:tr w:rsidR="004232D1" w:rsidRPr="0045523E" w14:paraId="5D67F88E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539E4CD" w14:textId="77777777" w:rsidR="004232D1" w:rsidRPr="0045523E" w:rsidRDefault="004232D1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190B311E" w14:textId="77777777" w:rsidR="004232D1" w:rsidRPr="0045523E" w:rsidRDefault="004232D1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4232D1" w:rsidRPr="0045523E" w14:paraId="38B7B62D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78B74350" w14:textId="77777777" w:rsidR="004232D1" w:rsidRPr="0045523E" w:rsidRDefault="004232D1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99E4B33" w14:textId="77777777" w:rsidR="004232D1" w:rsidRPr="0045523E" w:rsidRDefault="004232D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4232D1" w:rsidRPr="0045523E" w14:paraId="5232B6DE" w14:textId="77777777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7AD49D3B" w14:textId="77777777" w:rsidR="004232D1" w:rsidRPr="005733ED" w:rsidRDefault="00E56FD9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</w:t>
            </w:r>
            <w:r w:rsidR="004232D1" w:rsidRPr="005733ED">
              <w:rPr>
                <w:rFonts w:ascii="Arial" w:eastAsia="Arial Unicode MS" w:hAnsi="Arial" w:cs="Arial"/>
                <w:sz w:val="22"/>
                <w:szCs w:val="22"/>
              </w:rPr>
              <w:t xml:space="preserve"> del núcleo básico del conocimiento en: </w:t>
            </w:r>
            <w:r w:rsidR="00EF3F23">
              <w:rPr>
                <w:rFonts w:ascii="Arial" w:eastAsia="Arial Unicode MS" w:hAnsi="Arial" w:cs="Arial"/>
                <w:sz w:val="22"/>
                <w:szCs w:val="22"/>
              </w:rPr>
              <w:t>Contaduría Pública</w:t>
            </w:r>
            <w:r w:rsidR="004232D1" w:rsidRPr="005733ED">
              <w:rPr>
                <w:rFonts w:ascii="Arial" w:eastAsia="Arial Unicode MS" w:hAnsi="Arial" w:cs="Arial"/>
                <w:sz w:val="22"/>
                <w:szCs w:val="22"/>
              </w:rPr>
              <w:t xml:space="preserve"> y afines.</w:t>
            </w:r>
          </w:p>
          <w:p w14:paraId="49A0EC2D" w14:textId="77777777" w:rsidR="004232D1" w:rsidRDefault="004232D1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3D914B0C" w14:textId="77777777" w:rsidR="004232D1" w:rsidRDefault="004232D1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5733ED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14:paraId="09F8D6E4" w14:textId="77777777" w:rsidR="00E56FD9" w:rsidRDefault="00E56FD9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2A589FE7" w14:textId="77777777" w:rsidR="00E56FD9" w:rsidRPr="0045523E" w:rsidRDefault="00E56FD9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24FB27CD" w14:textId="77777777" w:rsidR="00E56FD9" w:rsidRPr="0045523E" w:rsidRDefault="004232D1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Cuarenta y tres</w:t>
            </w:r>
            <w:r w:rsidRPr="0045523E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43</w:t>
            </w:r>
            <w:r w:rsidRPr="0045523E">
              <w:rPr>
                <w:rFonts w:ascii="Arial" w:eastAsia="Arial Unicode MS" w:hAnsi="Arial" w:cs="Arial"/>
              </w:rPr>
              <w:t xml:space="preserve">) </w:t>
            </w:r>
            <w:r>
              <w:rPr>
                <w:rFonts w:ascii="Arial" w:eastAsia="Arial Unicode MS" w:hAnsi="Arial" w:cs="Arial"/>
              </w:rPr>
              <w:t>meses</w:t>
            </w:r>
            <w:r w:rsidR="00E56FD9">
              <w:rPr>
                <w:rFonts w:ascii="Arial" w:eastAsia="Arial Unicode MS" w:hAnsi="Arial" w:cs="Arial"/>
              </w:rPr>
              <w:t xml:space="preserve"> de experiencia profesional </w:t>
            </w:r>
            <w:r w:rsidRPr="0045523E">
              <w:rPr>
                <w:rFonts w:ascii="Arial" w:eastAsia="Arial Unicode MS" w:hAnsi="Arial" w:cs="Arial"/>
              </w:rPr>
              <w:t>relacionada.</w:t>
            </w:r>
          </w:p>
        </w:tc>
      </w:tr>
      <w:tr w:rsidR="004232D1" w:rsidRPr="0045523E" w14:paraId="425E7CCD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E9E42DA" w14:textId="77777777" w:rsidR="004232D1" w:rsidRPr="0045523E" w:rsidRDefault="004232D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877AE18" w14:textId="77777777" w:rsidR="004232D1" w:rsidRPr="0045523E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4232D1" w:rsidRPr="0045523E" w14:paraId="09B06409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3DE69326" w14:textId="77777777" w:rsidR="004232D1" w:rsidRPr="0045523E" w:rsidRDefault="004232D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51A7E801" w14:textId="77777777" w:rsidR="004232D1" w:rsidRPr="0045523E" w:rsidRDefault="004232D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17C47FB" w14:textId="77777777" w:rsidR="004232D1" w:rsidRPr="0045523E" w:rsidRDefault="004232D1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07E224F4" w14:textId="77777777" w:rsidR="004232D1" w:rsidRPr="0045523E" w:rsidRDefault="004232D1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4232D1" w:rsidRPr="0045523E" w14:paraId="3FEDFE46" w14:textId="77777777" w:rsidTr="00D65E52">
        <w:tc>
          <w:tcPr>
            <w:tcW w:w="4320" w:type="dxa"/>
            <w:gridSpan w:val="3"/>
          </w:tcPr>
          <w:p w14:paraId="4EFA5402" w14:textId="77777777" w:rsidR="004232D1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7475A70B" w14:textId="77777777" w:rsidR="004232D1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6096346D" w14:textId="77777777" w:rsidR="004232D1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7D6614EF" w14:textId="77777777" w:rsidR="004232D1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503DFEC6" w14:textId="77777777" w:rsidR="004232D1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7563C5C6" w14:textId="77777777" w:rsidR="004232D1" w:rsidRPr="00EC6586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0FA72096" w14:textId="77777777" w:rsidR="004232D1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1999E473" w14:textId="77777777" w:rsidR="004232D1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3FDDCDF8" w14:textId="77777777" w:rsidR="004232D1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3B3373CB" w14:textId="77777777" w:rsidR="004232D1" w:rsidRPr="00AE4EA5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2840A0DE" w14:textId="77777777" w:rsidR="0068741F" w:rsidRDefault="0068741F"/>
    <w:p w14:paraId="52682B88" w14:textId="77777777" w:rsidR="00E457A7" w:rsidRDefault="00E457A7"/>
    <w:sectPr w:rsidR="00E45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1F321" w14:textId="77777777" w:rsidR="006F056D" w:rsidRDefault="006F056D" w:rsidP="0002570B">
      <w:pPr>
        <w:spacing w:after="0" w:line="240" w:lineRule="auto"/>
      </w:pPr>
      <w:r>
        <w:separator/>
      </w:r>
    </w:p>
  </w:endnote>
  <w:endnote w:type="continuationSeparator" w:id="0">
    <w:p w14:paraId="54B321ED" w14:textId="77777777" w:rsidR="006F056D" w:rsidRDefault="006F056D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DE2BE" w14:textId="77777777" w:rsidR="00C10B24" w:rsidRDefault="00C10B2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0F62BBFF" w14:textId="77777777" w:rsidTr="002D563F">
      <w:tc>
        <w:tcPr>
          <w:tcW w:w="2547" w:type="dxa"/>
          <w:vAlign w:val="center"/>
        </w:tcPr>
        <w:p w14:paraId="6454BF56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223D2CAC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1FE78194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56E8A6CC" w14:textId="77777777" w:rsidTr="002D563F">
      <w:tc>
        <w:tcPr>
          <w:tcW w:w="2547" w:type="dxa"/>
          <w:vAlign w:val="center"/>
        </w:tcPr>
        <w:p w14:paraId="59D2E613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0AD148D6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19E3FCBB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5A63543E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 xml:space="preserve">CARLOS FRANCISCO DIAZ </w:t>
          </w:r>
          <w:proofErr w:type="gramStart"/>
          <w:r w:rsidRPr="00A745AD">
            <w:rPr>
              <w:b/>
              <w:bCs/>
              <w:sz w:val="14"/>
              <w:szCs w:val="14"/>
              <w:lang w:eastAsia="es-MX"/>
            </w:rPr>
            <w:t>GRANADOS  MARTINEZ</w:t>
          </w:r>
          <w:proofErr w:type="gramEnd"/>
        </w:p>
        <w:p w14:paraId="2FA3C536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38D177AB" w14:textId="59451183" w:rsidR="002D563F" w:rsidRDefault="00C10B24" w:rsidP="00C10B24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3653CB7C" w14:textId="77777777"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E29F2" w14:textId="77777777" w:rsidR="00C10B24" w:rsidRDefault="00C10B2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7C485" w14:textId="77777777" w:rsidR="006F056D" w:rsidRDefault="006F056D" w:rsidP="0002570B">
      <w:pPr>
        <w:spacing w:after="0" w:line="240" w:lineRule="auto"/>
      </w:pPr>
      <w:r>
        <w:separator/>
      </w:r>
    </w:p>
  </w:footnote>
  <w:footnote w:type="continuationSeparator" w:id="0">
    <w:p w14:paraId="738716D3" w14:textId="77777777" w:rsidR="006F056D" w:rsidRDefault="006F056D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90FA" w14:textId="77777777" w:rsidR="00C10B24" w:rsidRDefault="00C10B2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0E2C1CAA" w14:textId="77777777" w:rsidTr="00D249C8">
      <w:tc>
        <w:tcPr>
          <w:tcW w:w="2942" w:type="dxa"/>
        </w:tcPr>
        <w:p w14:paraId="2EA96521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7A2004CA" wp14:editId="3964BF6E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33995F9B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1DF59521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7166C1F7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4D546A04" w14:textId="77777777" w:rsidR="0002570B" w:rsidRDefault="0002570B">
    <w:pPr>
      <w:pStyle w:val="Encabezado"/>
    </w:pPr>
  </w:p>
  <w:p w14:paraId="3A740780" w14:textId="77777777" w:rsidR="0068741F" w:rsidRDefault="0068741F">
    <w:pPr>
      <w:pStyle w:val="Encabezado"/>
    </w:pPr>
  </w:p>
  <w:p w14:paraId="1050907F" w14:textId="77777777" w:rsidR="0068741F" w:rsidRDefault="0068741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26BB" w14:textId="77777777" w:rsidR="00C10B24" w:rsidRDefault="00C10B2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3208A"/>
    <w:multiLevelType w:val="hybridMultilevel"/>
    <w:tmpl w:val="E780C74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24C96"/>
    <w:multiLevelType w:val="hybridMultilevel"/>
    <w:tmpl w:val="D1C6591E"/>
    <w:lvl w:ilvl="0" w:tplc="819E0AD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25" w:hanging="360"/>
      </w:pPr>
    </w:lvl>
    <w:lvl w:ilvl="2" w:tplc="240A001B" w:tentative="1">
      <w:start w:val="1"/>
      <w:numFmt w:val="lowerRoman"/>
      <w:lvlText w:val="%3."/>
      <w:lvlJc w:val="right"/>
      <w:pPr>
        <w:ind w:left="1845" w:hanging="180"/>
      </w:pPr>
    </w:lvl>
    <w:lvl w:ilvl="3" w:tplc="240A000F" w:tentative="1">
      <w:start w:val="1"/>
      <w:numFmt w:val="decimal"/>
      <w:lvlText w:val="%4."/>
      <w:lvlJc w:val="left"/>
      <w:pPr>
        <w:ind w:left="2565" w:hanging="360"/>
      </w:pPr>
    </w:lvl>
    <w:lvl w:ilvl="4" w:tplc="240A0019" w:tentative="1">
      <w:start w:val="1"/>
      <w:numFmt w:val="lowerLetter"/>
      <w:lvlText w:val="%5."/>
      <w:lvlJc w:val="left"/>
      <w:pPr>
        <w:ind w:left="3285" w:hanging="360"/>
      </w:pPr>
    </w:lvl>
    <w:lvl w:ilvl="5" w:tplc="240A001B" w:tentative="1">
      <w:start w:val="1"/>
      <w:numFmt w:val="lowerRoman"/>
      <w:lvlText w:val="%6."/>
      <w:lvlJc w:val="right"/>
      <w:pPr>
        <w:ind w:left="4005" w:hanging="180"/>
      </w:pPr>
    </w:lvl>
    <w:lvl w:ilvl="6" w:tplc="240A000F" w:tentative="1">
      <w:start w:val="1"/>
      <w:numFmt w:val="decimal"/>
      <w:lvlText w:val="%7."/>
      <w:lvlJc w:val="left"/>
      <w:pPr>
        <w:ind w:left="4725" w:hanging="360"/>
      </w:pPr>
    </w:lvl>
    <w:lvl w:ilvl="7" w:tplc="240A0019" w:tentative="1">
      <w:start w:val="1"/>
      <w:numFmt w:val="lowerLetter"/>
      <w:lvlText w:val="%8."/>
      <w:lvlJc w:val="left"/>
      <w:pPr>
        <w:ind w:left="5445" w:hanging="360"/>
      </w:pPr>
    </w:lvl>
    <w:lvl w:ilvl="8" w:tplc="2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A7B15"/>
    <w:multiLevelType w:val="hybridMultilevel"/>
    <w:tmpl w:val="0A76ADB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11"/>
  </w:num>
  <w:num w:numId="6">
    <w:abstractNumId w:val="6"/>
  </w:num>
  <w:num w:numId="7">
    <w:abstractNumId w:val="5"/>
  </w:num>
  <w:num w:numId="8">
    <w:abstractNumId w:val="0"/>
  </w:num>
  <w:num w:numId="9">
    <w:abstractNumId w:val="16"/>
  </w:num>
  <w:num w:numId="10">
    <w:abstractNumId w:val="9"/>
  </w:num>
  <w:num w:numId="11">
    <w:abstractNumId w:val="8"/>
  </w:num>
  <w:num w:numId="12">
    <w:abstractNumId w:val="1"/>
  </w:num>
  <w:num w:numId="13">
    <w:abstractNumId w:val="14"/>
  </w:num>
  <w:num w:numId="14">
    <w:abstractNumId w:val="2"/>
  </w:num>
  <w:num w:numId="15">
    <w:abstractNumId w:val="1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1D9F"/>
    <w:rsid w:val="0002570B"/>
    <w:rsid w:val="00052779"/>
    <w:rsid w:val="00155BE0"/>
    <w:rsid w:val="00192E8D"/>
    <w:rsid w:val="002D563F"/>
    <w:rsid w:val="00362291"/>
    <w:rsid w:val="003909AA"/>
    <w:rsid w:val="003C3289"/>
    <w:rsid w:val="004232D1"/>
    <w:rsid w:val="005609D8"/>
    <w:rsid w:val="00563EE0"/>
    <w:rsid w:val="005D4820"/>
    <w:rsid w:val="005F4891"/>
    <w:rsid w:val="0068741F"/>
    <w:rsid w:val="006E5A42"/>
    <w:rsid w:val="006F056D"/>
    <w:rsid w:val="00701D08"/>
    <w:rsid w:val="007026FF"/>
    <w:rsid w:val="007B1726"/>
    <w:rsid w:val="008473B1"/>
    <w:rsid w:val="009D2170"/>
    <w:rsid w:val="00A1016A"/>
    <w:rsid w:val="00B15A9D"/>
    <w:rsid w:val="00B21669"/>
    <w:rsid w:val="00B94959"/>
    <w:rsid w:val="00BF507A"/>
    <w:rsid w:val="00C10B24"/>
    <w:rsid w:val="00C50769"/>
    <w:rsid w:val="00C7357F"/>
    <w:rsid w:val="00CC0809"/>
    <w:rsid w:val="00D14E1C"/>
    <w:rsid w:val="00DA3D5A"/>
    <w:rsid w:val="00E457A7"/>
    <w:rsid w:val="00E56FD9"/>
    <w:rsid w:val="00E639A2"/>
    <w:rsid w:val="00EF3F23"/>
    <w:rsid w:val="00F7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F24FD"/>
  <w15:docId w15:val="{BE6F1884-129F-4CEB-AEED-82BF33E2E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62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229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623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7</cp:revision>
  <cp:lastPrinted>2018-08-14T14:19:00Z</cp:lastPrinted>
  <dcterms:created xsi:type="dcterms:W3CDTF">2022-01-14T15:46:00Z</dcterms:created>
  <dcterms:modified xsi:type="dcterms:W3CDTF">2022-01-28T23:03:00Z</dcterms:modified>
</cp:coreProperties>
</file>