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FD5BEC" w:rsidRPr="0045523E" w14:paraId="5DAA578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089767" w14:textId="77777777" w:rsidR="00FD5BEC" w:rsidRPr="0045523E" w:rsidRDefault="00FD5BEC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2A4F727" w14:textId="77777777" w:rsidR="00FD5BEC" w:rsidRPr="0045523E" w:rsidRDefault="00FD5BEC" w:rsidP="00FD5BEC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FD5BEC" w:rsidRPr="0045523E" w14:paraId="0DC30299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6AEBBC83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0ABE6D2" w14:textId="77777777" w:rsidR="00FD5BEC" w:rsidRPr="0045523E" w:rsidRDefault="00FD5BEC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</w:t>
            </w:r>
          </w:p>
        </w:tc>
      </w:tr>
      <w:tr w:rsidR="00FD5BEC" w:rsidRPr="0045523E" w14:paraId="7CAEEB68" w14:textId="77777777" w:rsidTr="00D65E52">
        <w:trPr>
          <w:tblHeader/>
        </w:trPr>
        <w:tc>
          <w:tcPr>
            <w:tcW w:w="3738" w:type="dxa"/>
          </w:tcPr>
          <w:p w14:paraId="0D476840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0777095D" w14:textId="77777777" w:rsidR="00FD5BEC" w:rsidRPr="0045523E" w:rsidRDefault="00FD5BE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 ESPECIALIZADO</w:t>
            </w:r>
          </w:p>
        </w:tc>
      </w:tr>
      <w:tr w:rsidR="00FD5BEC" w:rsidRPr="0045523E" w14:paraId="08CA456E" w14:textId="77777777" w:rsidTr="00D65E52">
        <w:trPr>
          <w:tblHeader/>
        </w:trPr>
        <w:tc>
          <w:tcPr>
            <w:tcW w:w="3738" w:type="dxa"/>
          </w:tcPr>
          <w:p w14:paraId="5D89DE94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0D2CBFE4" w14:textId="77777777" w:rsidR="00FD5BEC" w:rsidRPr="0045523E" w:rsidRDefault="00FD5BE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2028</w:t>
            </w:r>
          </w:p>
        </w:tc>
      </w:tr>
      <w:tr w:rsidR="00FD5BEC" w:rsidRPr="0045523E" w14:paraId="35D4AD47" w14:textId="77777777" w:rsidTr="00D65E52">
        <w:trPr>
          <w:tblHeader/>
        </w:trPr>
        <w:tc>
          <w:tcPr>
            <w:tcW w:w="3738" w:type="dxa"/>
          </w:tcPr>
          <w:p w14:paraId="52D637E5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7F2B2919" w14:textId="77777777" w:rsidR="00FD5BEC" w:rsidRPr="0045523E" w:rsidRDefault="00FD5BEC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FD5BEC" w:rsidRPr="0045523E" w14:paraId="51E47B3F" w14:textId="77777777" w:rsidTr="00D65E52">
        <w:trPr>
          <w:tblHeader/>
        </w:trPr>
        <w:tc>
          <w:tcPr>
            <w:tcW w:w="3738" w:type="dxa"/>
          </w:tcPr>
          <w:p w14:paraId="3B0846BF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78EF1F1" w14:textId="77777777" w:rsidR="00FD5BEC" w:rsidRPr="0045523E" w:rsidRDefault="004429A1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Ocho (08</w:t>
            </w:r>
            <w:r w:rsidR="00FD5BEC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FD5BEC" w:rsidRPr="0045523E" w14:paraId="331FB8D1" w14:textId="77777777" w:rsidTr="00D65E52">
        <w:trPr>
          <w:tblHeader/>
        </w:trPr>
        <w:tc>
          <w:tcPr>
            <w:tcW w:w="3738" w:type="dxa"/>
          </w:tcPr>
          <w:p w14:paraId="455911C7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050BDCBC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FD5BEC" w:rsidRPr="0045523E" w14:paraId="26C5A32B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6301FD52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E6012FF" w14:textId="77777777" w:rsidR="00FD5BEC" w:rsidRPr="0045523E" w:rsidRDefault="00FD5BE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FD5BEC" w:rsidRPr="0045523E" w14:paraId="01DAE782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07117CFF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4F4E3FB" w14:textId="77777777" w:rsidR="00FD5BEC" w:rsidRPr="0045523E" w:rsidRDefault="00FD5BE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Quien Ejerza la Supervisión Directa </w:t>
            </w:r>
          </w:p>
        </w:tc>
      </w:tr>
      <w:tr w:rsidR="00FD5BEC" w:rsidRPr="0045523E" w14:paraId="416B671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F0191A" w14:textId="77777777" w:rsidR="00FD5BEC" w:rsidRPr="0045523E" w:rsidRDefault="00FD5BEC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6FFE11A" w14:textId="77777777" w:rsidR="00FD5BEC" w:rsidRPr="0045523E" w:rsidRDefault="00FD5BEC" w:rsidP="00FD5BEC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FD5BEC" w:rsidRPr="0045523E" w14:paraId="4D2E07A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05E52CA" w14:textId="77777777" w:rsidR="00FD5BEC" w:rsidRPr="0045523E" w:rsidRDefault="00FD5BEC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D9AF822" w14:textId="77777777" w:rsidR="00FD5BEC" w:rsidRPr="0045523E" w:rsidRDefault="00FD5BEC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FD5BEC" w:rsidRPr="0045523E" w14:paraId="124A0FB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9E80FDE" w14:textId="77777777" w:rsidR="00FD5BEC" w:rsidRDefault="00FD5BEC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6B5AA10" w14:textId="77777777" w:rsidR="00FD5BEC" w:rsidRPr="0045523E" w:rsidRDefault="00FD5BEC" w:rsidP="00FD5BEC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FD5BEC" w:rsidRPr="0045523E" w14:paraId="63E8026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F99A1FC" w14:textId="7F35DAB2" w:rsidR="00FD5BEC" w:rsidRPr="0045523E" w:rsidRDefault="00FD5BEC" w:rsidP="008B1B87">
            <w:pPr>
              <w:jc w:val="both"/>
              <w:rPr>
                <w:rFonts w:ascii="Arial" w:hAnsi="Arial" w:cs="Arial"/>
                <w:b/>
              </w:rPr>
            </w:pPr>
            <w:r w:rsidRPr="00427C19">
              <w:rPr>
                <w:rFonts w:ascii="Arial" w:hAnsi="Arial" w:cs="Arial"/>
              </w:rPr>
              <w:t xml:space="preserve">Promover y realizar integralmente las acciones técnicas para el ejercicio de la </w:t>
            </w:r>
            <w:r w:rsidR="006435D7" w:rsidRPr="00427C19">
              <w:rPr>
                <w:rFonts w:ascii="Arial" w:hAnsi="Arial" w:cs="Arial"/>
              </w:rPr>
              <w:t>función de</w:t>
            </w:r>
            <w:r w:rsidRPr="00427C19">
              <w:rPr>
                <w:rFonts w:ascii="Arial" w:hAnsi="Arial" w:cs="Arial"/>
              </w:rPr>
              <w:t xml:space="preserve"> máxima autoridad ambiental en el área de jurisdicción de la entidad, de acuerdo con </w:t>
            </w:r>
            <w:r w:rsidR="008B1B87" w:rsidRPr="00427C19">
              <w:rPr>
                <w:rFonts w:ascii="Arial" w:hAnsi="Arial" w:cs="Arial"/>
              </w:rPr>
              <w:t>la normatividad legal vigente y</w:t>
            </w:r>
            <w:r w:rsidRPr="00427C19">
              <w:rPr>
                <w:rFonts w:ascii="Arial" w:hAnsi="Arial" w:cs="Arial"/>
              </w:rPr>
              <w:t xml:space="preserve"> conforme a los criterios y directrices trazadas por el Ministerio de Ambiente y la Corporación.</w:t>
            </w:r>
          </w:p>
        </w:tc>
      </w:tr>
      <w:tr w:rsidR="00FD5BEC" w:rsidRPr="0045523E" w14:paraId="6287D6A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6B14305" w14:textId="77777777" w:rsidR="00FD5BEC" w:rsidRPr="0045523E" w:rsidRDefault="00FD5BEC" w:rsidP="00D65E52">
            <w:pPr>
              <w:keepNext/>
              <w:tabs>
                <w:tab w:val="left" w:pos="1335"/>
                <w:tab w:val="center" w:pos="4556"/>
              </w:tabs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14:paraId="6964FE97" w14:textId="77777777" w:rsidR="00FD5BEC" w:rsidRPr="0045523E" w:rsidRDefault="00FD5BEC" w:rsidP="00FD5BEC">
            <w:pPr>
              <w:keepNext/>
              <w:numPr>
                <w:ilvl w:val="0"/>
                <w:numId w:val="17"/>
              </w:numPr>
              <w:tabs>
                <w:tab w:val="left" w:pos="1335"/>
                <w:tab w:val="center" w:pos="4556"/>
              </w:tabs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DESCRIPCIÓN DE FUNCIONES ESENCIALES</w:t>
            </w:r>
          </w:p>
        </w:tc>
      </w:tr>
      <w:tr w:rsidR="00FD5BEC" w:rsidRPr="0045523E" w14:paraId="0338BABE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1137498" w14:textId="2B69E4D5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1. Participar en la formulación, diseño, organización, ejecución y control de planes que en materia ambiental defina el Plan de Acción Institucional en asuntos que sean de resorte </w:t>
            </w:r>
            <w:r w:rsidR="006435D7" w:rsidRPr="00427C19">
              <w:rPr>
                <w:rFonts w:ascii="Arial" w:hAnsi="Arial" w:cs="Arial"/>
              </w:rPr>
              <w:t>de la</w:t>
            </w:r>
            <w:r w:rsidRPr="00427C19">
              <w:rPr>
                <w:rFonts w:ascii="Arial" w:hAnsi="Arial" w:cs="Arial"/>
              </w:rPr>
              <w:t xml:space="preserve"> Subdirección de Gestión Ambiental y de su competencia.</w:t>
            </w:r>
          </w:p>
          <w:p w14:paraId="6506BD22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4E92A561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6ADF66E2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4. Brindar apoyo técnico a las entidades territoriales en la elaboración de proyectos en materia ambiental.</w:t>
            </w:r>
          </w:p>
          <w:p w14:paraId="177AD47B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5. Resolver las peticiones, quejas, reclamos y denuncias – PQRD que sean de competencia de la </w:t>
            </w:r>
            <w:r>
              <w:rPr>
                <w:rFonts w:ascii="Arial" w:hAnsi="Arial" w:cs="Arial"/>
              </w:rPr>
              <w:t>Subdirección de Gestión Ambiental</w:t>
            </w:r>
            <w:r w:rsidRPr="00427C19">
              <w:rPr>
                <w:rFonts w:ascii="Arial" w:hAnsi="Arial" w:cs="Arial"/>
              </w:rPr>
              <w:t xml:space="preserve"> de manera oportuna, eficiente y eficaz.</w:t>
            </w:r>
          </w:p>
          <w:p w14:paraId="5E362735" w14:textId="661E64AE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lastRenderedPageBreak/>
              <w:t xml:space="preserve">6. Emitir los conceptos de carácter técnico que requiera cualquier dependencia de la Entidad que sea de resorte de </w:t>
            </w:r>
            <w:r w:rsidR="006435D7" w:rsidRPr="00427C19">
              <w:rPr>
                <w:rFonts w:ascii="Arial" w:hAnsi="Arial" w:cs="Arial"/>
              </w:rPr>
              <w:t xml:space="preserve">la </w:t>
            </w:r>
            <w:r w:rsidR="006435D7" w:rsidRPr="00B866DA">
              <w:rPr>
                <w:rFonts w:ascii="Arial" w:hAnsi="Arial" w:cs="Arial"/>
              </w:rPr>
              <w:t>Subdirección</w:t>
            </w:r>
            <w:r w:rsidRPr="00B866DA">
              <w:rPr>
                <w:rFonts w:ascii="Arial" w:hAnsi="Arial" w:cs="Arial"/>
              </w:rPr>
              <w:t xml:space="preserve"> de Gestión Ambiental </w:t>
            </w:r>
            <w:r w:rsidRPr="00427C19">
              <w:rPr>
                <w:rFonts w:ascii="Arial" w:hAnsi="Arial" w:cs="Arial"/>
              </w:rPr>
              <w:t>con el fin de garantizar la legalidad de las actuaciones.</w:t>
            </w:r>
          </w:p>
          <w:p w14:paraId="5E8B02C1" w14:textId="7D27B251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7. Proyectar, recomendar </w:t>
            </w:r>
            <w:r w:rsidR="006435D7" w:rsidRPr="00427C19">
              <w:rPr>
                <w:rFonts w:ascii="Arial" w:hAnsi="Arial" w:cs="Arial"/>
              </w:rPr>
              <w:t>y desarrollar</w:t>
            </w:r>
            <w:r w:rsidRPr="00427C19">
              <w:rPr>
                <w:rFonts w:ascii="Arial" w:hAnsi="Arial" w:cs="Arial"/>
              </w:rPr>
              <w:t xml:space="preserve"> las acciones que deban adoptarse para el logro de los objetivos y las metas de la dependencia propuestas en el Plan de Acción Institucional y/o el Plan Operativo del área de su desempeño.</w:t>
            </w:r>
          </w:p>
          <w:p w14:paraId="15F5928A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Coordinar y realizar estudios e investigaciones tendientes al logro de los objetivos, planes y programas de la entidad y preparar los informes respectivos, de acuerdo con las instrucciones recibidas</w:t>
            </w:r>
          </w:p>
          <w:p w14:paraId="0903653E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9. Mantener actualizados y/o entregar la información requerida por los sistemas de información internos y externos que establezca el Gobierno y la Corporación. </w:t>
            </w:r>
          </w:p>
          <w:p w14:paraId="624FBC56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 Suministrar a la Oficina Jurídica o a quien ésta delegue la información relacionada con los trámites ambientales que se requiera para la defensa judicial en los procesos en que sea parte la Corporación</w:t>
            </w:r>
          </w:p>
          <w:p w14:paraId="27F90DA7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Acompañar a la Entidad a las reuniones de los consejos, juntas, comités cuando sea convocado o delegado.</w:t>
            </w:r>
          </w:p>
          <w:p w14:paraId="188D946A" w14:textId="77777777" w:rsidR="00FD5BEC" w:rsidRPr="00427C19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12.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A836AB2" w14:textId="77777777" w:rsidR="00FD5BEC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13. Participar en los grupos de trabajo que conforme la Entidad para la formulación y ejecución de planes tendientes a cumplir con eficacia y eficiencia la misión institucional.</w:t>
            </w:r>
          </w:p>
          <w:p w14:paraId="6EA0ED60" w14:textId="77777777" w:rsidR="00FD5BEC" w:rsidRPr="00C03226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14. </w:t>
            </w:r>
            <w:r w:rsidRPr="00C03226">
              <w:rPr>
                <w:rFonts w:ascii="Arial" w:hAnsi="Arial" w:cs="Arial"/>
              </w:rPr>
              <w:t xml:space="preserve">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C03226">
              <w:rPr>
                <w:rFonts w:ascii="Arial" w:hAnsi="Arial" w:cs="Arial"/>
              </w:rPr>
              <w:t>fin de garantizar la eficiente prestación del servicio.</w:t>
            </w:r>
          </w:p>
          <w:p w14:paraId="2EBF7D5A" w14:textId="77777777" w:rsidR="00FD5BEC" w:rsidRPr="0045523E" w:rsidRDefault="00FD5BEC" w:rsidP="006435D7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427C1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FD5BEC" w:rsidRPr="0045523E" w14:paraId="32C30B4E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260C4B8" w14:textId="77777777" w:rsidR="00FD5BEC" w:rsidRPr="0045523E" w:rsidRDefault="00FD5BEC" w:rsidP="00D65E52">
            <w:pPr>
              <w:spacing w:after="0"/>
              <w:ind w:left="720"/>
              <w:contextualSpacing/>
              <w:rPr>
                <w:rFonts w:ascii="Arial" w:hAnsi="Arial" w:cs="Arial"/>
                <w:b/>
                <w:iCs/>
              </w:rPr>
            </w:pPr>
          </w:p>
          <w:p w14:paraId="45679B71" w14:textId="77777777" w:rsidR="00FD5BEC" w:rsidRPr="0045523E" w:rsidRDefault="00FD5BEC" w:rsidP="00FD5BEC">
            <w:pPr>
              <w:numPr>
                <w:ilvl w:val="0"/>
                <w:numId w:val="17"/>
              </w:numPr>
              <w:spacing w:after="0"/>
              <w:contextualSpacing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>CONOCIMIENTOS ESENCIALES</w:t>
            </w:r>
          </w:p>
        </w:tc>
      </w:tr>
      <w:tr w:rsidR="00FD5BEC" w:rsidRPr="0045523E" w14:paraId="27074F5F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28C2543" w14:textId="77777777" w:rsidR="00FD5BEC" w:rsidRDefault="00FD5BEC" w:rsidP="00D65E52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757E310F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1. Constitución Política Colombia 1991. </w:t>
            </w:r>
          </w:p>
          <w:p w14:paraId="052D15B9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Contratación Estatal</w:t>
            </w:r>
          </w:p>
          <w:p w14:paraId="2DA704B1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Normatividad sobre peticiones, quejas, reclamos y denuncias</w:t>
            </w:r>
          </w:p>
          <w:p w14:paraId="7B6BD3C3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4.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de atención al ciudadano</w:t>
            </w:r>
          </w:p>
          <w:p w14:paraId="72A7DB65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5.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publicas aplicables a la Corporación</w:t>
            </w:r>
          </w:p>
          <w:p w14:paraId="2C989FC3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7635CF3B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7. Normatividad Ambiental.</w:t>
            </w:r>
          </w:p>
          <w:p w14:paraId="095C1102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Vigilancia y control y seguimiento de permisos ambientales.</w:t>
            </w:r>
          </w:p>
          <w:p w14:paraId="2C0535E5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9. Permisos y Trámites ambientales</w:t>
            </w:r>
          </w:p>
          <w:p w14:paraId="5EF1668F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 xml:space="preserve"> </w:t>
            </w:r>
            <w:r w:rsidRPr="00427C19">
              <w:rPr>
                <w:rFonts w:ascii="Arial" w:hAnsi="Arial" w:cs="Arial"/>
              </w:rPr>
              <w:t>Régimen Sancionatorio.</w:t>
            </w:r>
          </w:p>
          <w:p w14:paraId="6DF86A04" w14:textId="77777777" w:rsidR="00FD5BEC" w:rsidRPr="00427C19" w:rsidRDefault="00FD5BEC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Gestión Integral de los recursos naturales.</w:t>
            </w:r>
          </w:p>
          <w:p w14:paraId="6E081522" w14:textId="77777777" w:rsidR="00FD5BEC" w:rsidRDefault="00FD5BEC" w:rsidP="00D65E52">
            <w:pPr>
              <w:spacing w:after="0"/>
              <w:rPr>
                <w:rFonts w:ascii="Arial" w:hAnsi="Arial" w:cs="Arial"/>
                <w:iCs/>
              </w:rPr>
            </w:pPr>
            <w:r w:rsidRPr="00427C19">
              <w:rPr>
                <w:rFonts w:ascii="Arial" w:hAnsi="Arial" w:cs="Arial"/>
              </w:rPr>
              <w:t>12. Redacción y Proyección de documentos técnicos</w:t>
            </w:r>
            <w:r w:rsidRPr="00427C19">
              <w:rPr>
                <w:rFonts w:ascii="Arial" w:hAnsi="Arial" w:cs="Arial"/>
                <w:iCs/>
              </w:rPr>
              <w:t xml:space="preserve"> </w:t>
            </w:r>
          </w:p>
          <w:p w14:paraId="49DCA7E6" w14:textId="77777777" w:rsidR="00FD5BEC" w:rsidRDefault="00FD5BEC" w:rsidP="00D65E52">
            <w:pPr>
              <w:spacing w:after="0"/>
              <w:ind w:left="360"/>
              <w:rPr>
                <w:rFonts w:ascii="Arial" w:hAnsi="Arial" w:cs="Arial"/>
                <w:iCs/>
              </w:rPr>
            </w:pPr>
          </w:p>
          <w:p w14:paraId="471FB8F4" w14:textId="3122046A" w:rsidR="008B1B87" w:rsidRPr="0045523E" w:rsidRDefault="008B1B87" w:rsidP="008B1B8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FD5BEC" w:rsidRPr="0045523E" w14:paraId="0BE882E2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7CA41C" w14:textId="77777777" w:rsidR="00FD5BEC" w:rsidRPr="0045523E" w:rsidRDefault="00FD5BEC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6EB0B3A4" w14:textId="77777777" w:rsidR="00FD5BEC" w:rsidRPr="0045523E" w:rsidRDefault="00FD5BEC" w:rsidP="00FD5BEC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FD5BEC" w:rsidRPr="0045523E" w14:paraId="566D94C9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1F1C595" w14:textId="77777777" w:rsidR="00FD5BEC" w:rsidRDefault="00FD5BEC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14:paraId="6335C8C8" w14:textId="77777777" w:rsidR="00FD5BEC" w:rsidRPr="0045523E" w:rsidRDefault="00FD5BEC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16490FA" w14:textId="77777777" w:rsidR="00FD5BEC" w:rsidRDefault="00FD5BE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A1A8503" w14:textId="77777777" w:rsidR="00FD5BEC" w:rsidRPr="0045523E" w:rsidRDefault="00FD5BE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FD5BEC" w:rsidRPr="0045523E" w14:paraId="1A644FE4" w14:textId="77777777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44F1D4E9" w14:textId="77777777" w:rsidR="00FD5BEC" w:rsidRPr="0045523E" w:rsidRDefault="00FD5BEC" w:rsidP="00D65E52">
            <w:pPr>
              <w:spacing w:after="0"/>
              <w:rPr>
                <w:rFonts w:ascii="Arial" w:hAnsi="Arial" w:cs="Arial"/>
              </w:rPr>
            </w:pPr>
          </w:p>
          <w:p w14:paraId="0C81CC15" w14:textId="7D2A9744" w:rsidR="00FD5BEC" w:rsidRPr="00427C19" w:rsidRDefault="00FD5BEC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Título Profesional en la disciplina académica del núcleo básico del conocimiento en:</w:t>
            </w:r>
            <w:r>
              <w:rPr>
                <w:rFonts w:ascii="Arial" w:hAnsi="Arial" w:cs="Arial"/>
              </w:rPr>
              <w:t xml:space="preserve"> </w:t>
            </w:r>
            <w:r w:rsidRPr="00427C19">
              <w:rPr>
                <w:rFonts w:ascii="Arial" w:hAnsi="Arial" w:cs="Arial"/>
              </w:rPr>
              <w:t xml:space="preserve">Ingeniería Agronómica, Pecuaria y </w:t>
            </w:r>
            <w:r w:rsidR="008B1B87" w:rsidRPr="00427C19">
              <w:rPr>
                <w:rFonts w:ascii="Arial" w:hAnsi="Arial" w:cs="Arial"/>
              </w:rPr>
              <w:t>afines; Ingeniería</w:t>
            </w:r>
            <w:r w:rsidRPr="00427C19">
              <w:rPr>
                <w:rFonts w:ascii="Arial" w:hAnsi="Arial" w:cs="Arial"/>
              </w:rPr>
              <w:t xml:space="preserve"> Ambiental </w:t>
            </w:r>
            <w:r>
              <w:rPr>
                <w:rFonts w:ascii="Arial" w:hAnsi="Arial" w:cs="Arial"/>
              </w:rPr>
              <w:t>Sanitaria y afines</w:t>
            </w:r>
            <w:r w:rsidRPr="00427C19">
              <w:rPr>
                <w:rFonts w:ascii="Arial" w:hAnsi="Arial" w:cs="Arial"/>
              </w:rPr>
              <w:t>.</w:t>
            </w:r>
          </w:p>
          <w:p w14:paraId="6A7F0882" w14:textId="77777777" w:rsidR="00FD5BEC" w:rsidRPr="00427C19" w:rsidRDefault="00FD5BEC" w:rsidP="00D65E52">
            <w:pPr>
              <w:spacing w:after="0"/>
              <w:rPr>
                <w:rFonts w:ascii="Arial" w:hAnsi="Arial" w:cs="Arial"/>
              </w:rPr>
            </w:pPr>
          </w:p>
          <w:p w14:paraId="26765CFD" w14:textId="59BD66CE" w:rsidR="00FD5BEC" w:rsidRPr="00427C19" w:rsidRDefault="00FD5BEC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Título de postgrado en la modalidad de </w:t>
            </w:r>
            <w:r w:rsidR="008B1B87" w:rsidRPr="00427C19">
              <w:rPr>
                <w:rFonts w:ascii="Arial" w:hAnsi="Arial" w:cs="Arial"/>
              </w:rPr>
              <w:t>especialización en</w:t>
            </w:r>
            <w:r w:rsidRPr="00427C19">
              <w:rPr>
                <w:rFonts w:ascii="Arial" w:hAnsi="Arial" w:cs="Arial"/>
              </w:rPr>
              <w:t xml:space="preserve"> el </w:t>
            </w:r>
            <w:r w:rsidR="008B1B87" w:rsidRPr="00427C19">
              <w:rPr>
                <w:rFonts w:ascii="Arial" w:hAnsi="Arial" w:cs="Arial"/>
              </w:rPr>
              <w:t>área relacionada en</w:t>
            </w:r>
            <w:r w:rsidRPr="00427C19">
              <w:rPr>
                <w:rFonts w:ascii="Arial" w:hAnsi="Arial" w:cs="Arial"/>
              </w:rPr>
              <w:t xml:space="preserve"> </w:t>
            </w:r>
            <w:r w:rsidR="008B1B87" w:rsidRPr="00427C19">
              <w:rPr>
                <w:rFonts w:ascii="Arial" w:hAnsi="Arial" w:cs="Arial"/>
              </w:rPr>
              <w:t>las funciones</w:t>
            </w:r>
            <w:r w:rsidRPr="00427C19">
              <w:rPr>
                <w:rFonts w:ascii="Arial" w:hAnsi="Arial" w:cs="Arial"/>
              </w:rPr>
              <w:t xml:space="preserve"> del cargo.</w:t>
            </w:r>
          </w:p>
          <w:p w14:paraId="25DA0FC2" w14:textId="77777777" w:rsidR="00FD5BEC" w:rsidRPr="00427C19" w:rsidRDefault="00FD5BEC" w:rsidP="00D65E52">
            <w:pPr>
              <w:spacing w:after="0"/>
              <w:rPr>
                <w:rFonts w:ascii="Arial" w:hAnsi="Arial" w:cs="Arial"/>
              </w:rPr>
            </w:pPr>
          </w:p>
          <w:p w14:paraId="14322B50" w14:textId="521DC94C" w:rsidR="00FD5BEC" w:rsidRPr="0045523E" w:rsidRDefault="00FD5BEC" w:rsidP="008B1B87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Tarjeta profesional en los casos reglamentados por la ley.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63B463C4" w14:textId="77777777" w:rsidR="00FD5BEC" w:rsidRPr="0045523E" w:rsidRDefault="00FD5BEC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0B14EB">
              <w:rPr>
                <w:rFonts w:ascii="Arial" w:hAnsi="Arial" w:cs="Arial"/>
              </w:rPr>
              <w:t>Diecinueve (19) meses de experiencia profesional relacionada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FD5BEC" w:rsidRPr="0045523E" w14:paraId="366CE9FE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55990B5" w14:textId="77777777" w:rsidR="00FD5BEC" w:rsidRPr="0045523E" w:rsidRDefault="00FD5BEC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811300B" w14:textId="77777777" w:rsidR="00FD5BEC" w:rsidRPr="0045523E" w:rsidRDefault="00FD5BEC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FD5BEC" w:rsidRPr="0045523E" w14:paraId="35CEAAF7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B598081" w14:textId="77777777" w:rsidR="00FD5BEC" w:rsidRPr="0045523E" w:rsidRDefault="00FD5BEC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3A3966E" w14:textId="77777777" w:rsidR="00FD5BEC" w:rsidRPr="0045523E" w:rsidRDefault="00FD5BEC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FD5BEC" w:rsidRPr="0045523E" w14:paraId="57703316" w14:textId="77777777" w:rsidTr="00D65E52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548197A0" w14:textId="6561F2EE" w:rsidR="00FD5BEC" w:rsidRPr="00B85494" w:rsidRDefault="00FD5BEC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B85494">
              <w:rPr>
                <w:rFonts w:ascii="Arial" w:hAnsi="Arial" w:cs="Arial"/>
              </w:rPr>
              <w:t xml:space="preserve">Título Profesional en la disciplina académica del núcleo básico del conocimiento en: Ingeniería Agronómica, Pecuaria y </w:t>
            </w:r>
            <w:r w:rsidR="008B1B87" w:rsidRPr="00B85494">
              <w:rPr>
                <w:rFonts w:ascii="Arial" w:hAnsi="Arial" w:cs="Arial"/>
              </w:rPr>
              <w:t>afines; Ingeniería</w:t>
            </w:r>
            <w:r w:rsidRPr="00B85494">
              <w:rPr>
                <w:rFonts w:ascii="Arial" w:hAnsi="Arial" w:cs="Arial"/>
              </w:rPr>
              <w:t xml:space="preserve"> Ambiental Sanitaria y afines.</w:t>
            </w:r>
          </w:p>
          <w:p w14:paraId="0AA2C36C" w14:textId="77777777" w:rsidR="00FD5BEC" w:rsidRPr="00B85494" w:rsidRDefault="00FD5BEC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212FC819" w14:textId="77777777" w:rsidR="00FD5BEC" w:rsidRPr="00B85494" w:rsidRDefault="00FD5BEC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B85494">
              <w:rPr>
                <w:rFonts w:ascii="Arial" w:hAnsi="Arial" w:cs="Arial"/>
              </w:rPr>
              <w:t xml:space="preserve">Tarjeta profesional en los casos reglamentados por la ley. </w:t>
            </w:r>
          </w:p>
          <w:p w14:paraId="411C33F5" w14:textId="77777777" w:rsidR="00FD5BEC" w:rsidRPr="0045523E" w:rsidRDefault="00FD5BEC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720225C7" w14:textId="77777777" w:rsidR="00FD5BEC" w:rsidRPr="0045523E" w:rsidRDefault="00FD5BEC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 y tres</w:t>
            </w:r>
            <w:r w:rsidRPr="00B85494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43</w:t>
            </w:r>
            <w:r w:rsidRPr="00B85494">
              <w:rPr>
                <w:rFonts w:ascii="Arial" w:hAnsi="Arial" w:cs="Arial"/>
              </w:rPr>
              <w:t>) meses de experiencia profesional relacionada.</w:t>
            </w:r>
          </w:p>
        </w:tc>
      </w:tr>
      <w:tr w:rsidR="00FD5BEC" w:rsidRPr="0045523E" w14:paraId="037E28A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664AD22" w14:textId="77777777" w:rsidR="00FD5BEC" w:rsidRPr="0045523E" w:rsidRDefault="00FD5BEC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F52B888" w14:textId="77777777" w:rsidR="00FD5BEC" w:rsidRPr="0045523E" w:rsidRDefault="00FD5BEC" w:rsidP="00FD5BEC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FD5BEC" w:rsidRPr="0045523E" w14:paraId="254C8950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9EB4493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B27911" w14:textId="77777777" w:rsidR="00FD5BEC" w:rsidRPr="0045523E" w:rsidRDefault="00FD5BEC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6DB6DD2" w14:textId="77777777" w:rsidR="00FD5BEC" w:rsidRPr="0045523E" w:rsidRDefault="00FD5BEC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0B10F9D1" w14:textId="77777777" w:rsidR="00FD5BEC" w:rsidRPr="0045523E" w:rsidRDefault="00FD5BEC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FD5BEC" w:rsidRPr="0045523E" w14:paraId="2BAC3394" w14:textId="77777777" w:rsidTr="00D65E52">
        <w:tc>
          <w:tcPr>
            <w:tcW w:w="4320" w:type="dxa"/>
            <w:gridSpan w:val="3"/>
          </w:tcPr>
          <w:p w14:paraId="043C995C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23D402FD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17836FF7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286B1838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2F8CECBE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14:paraId="4C630B0A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14:paraId="0EAB6C8E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14:paraId="617048F8" w14:textId="77777777" w:rsidR="00FD5BEC" w:rsidRPr="0045523E" w:rsidRDefault="00FD5BEC" w:rsidP="00FD5BE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</w:p>
        </w:tc>
      </w:tr>
    </w:tbl>
    <w:p w14:paraId="0843744F" w14:textId="77777777" w:rsidR="0068741F" w:rsidRDefault="0068741F"/>
    <w:p w14:paraId="1ED1AF60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DA232" w14:textId="77777777" w:rsidR="00673825" w:rsidRDefault="00673825" w:rsidP="0002570B">
      <w:pPr>
        <w:spacing w:after="0" w:line="240" w:lineRule="auto"/>
      </w:pPr>
      <w:r>
        <w:separator/>
      </w:r>
    </w:p>
  </w:endnote>
  <w:endnote w:type="continuationSeparator" w:id="0">
    <w:p w14:paraId="22CAE7FC" w14:textId="77777777" w:rsidR="00673825" w:rsidRDefault="00673825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139E9E4" w14:textId="77777777" w:rsidTr="002D563F">
      <w:tc>
        <w:tcPr>
          <w:tcW w:w="2547" w:type="dxa"/>
          <w:vAlign w:val="center"/>
        </w:tcPr>
        <w:p w14:paraId="1D43CD7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D2D04E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321C2C5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3B3EB618" w14:textId="77777777" w:rsidTr="002D563F">
      <w:tc>
        <w:tcPr>
          <w:tcW w:w="2547" w:type="dxa"/>
          <w:vAlign w:val="center"/>
        </w:tcPr>
        <w:p w14:paraId="35CEA001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2DD077A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0474A73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A40B9C9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02419B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3FAE562" w14:textId="7015EA7C" w:rsidR="002D563F" w:rsidRDefault="006435D7" w:rsidP="006435D7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FDC9A39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790DA" w14:textId="77777777" w:rsidR="00673825" w:rsidRDefault="00673825" w:rsidP="0002570B">
      <w:pPr>
        <w:spacing w:after="0" w:line="240" w:lineRule="auto"/>
      </w:pPr>
      <w:r>
        <w:separator/>
      </w:r>
    </w:p>
  </w:footnote>
  <w:footnote w:type="continuationSeparator" w:id="0">
    <w:p w14:paraId="3AD9E71A" w14:textId="77777777" w:rsidR="00673825" w:rsidRDefault="00673825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0353CA0" w14:textId="77777777" w:rsidTr="00D249C8">
      <w:tc>
        <w:tcPr>
          <w:tcW w:w="2942" w:type="dxa"/>
        </w:tcPr>
        <w:p w14:paraId="585381BA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811677D" wp14:editId="7EBC2569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16A4AB78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652C77A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0BB6597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563C02E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5"/>
  </w:num>
  <w:num w:numId="8">
    <w:abstractNumId w:val="0"/>
  </w:num>
  <w:num w:numId="9">
    <w:abstractNumId w:val="16"/>
  </w:num>
  <w:num w:numId="10">
    <w:abstractNumId w:val="11"/>
  </w:num>
  <w:num w:numId="11">
    <w:abstractNumId w:val="10"/>
  </w:num>
  <w:num w:numId="12">
    <w:abstractNumId w:val="1"/>
  </w:num>
  <w:num w:numId="13">
    <w:abstractNumId w:val="15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D563F"/>
    <w:rsid w:val="00310043"/>
    <w:rsid w:val="004232D1"/>
    <w:rsid w:val="004429A1"/>
    <w:rsid w:val="004461A6"/>
    <w:rsid w:val="004F7A11"/>
    <w:rsid w:val="005609D8"/>
    <w:rsid w:val="00563EE0"/>
    <w:rsid w:val="005F4891"/>
    <w:rsid w:val="006435D7"/>
    <w:rsid w:val="00673825"/>
    <w:rsid w:val="0068741F"/>
    <w:rsid w:val="00701D08"/>
    <w:rsid w:val="00752157"/>
    <w:rsid w:val="00814EE6"/>
    <w:rsid w:val="008473B1"/>
    <w:rsid w:val="008B1B87"/>
    <w:rsid w:val="009D2170"/>
    <w:rsid w:val="00AB0074"/>
    <w:rsid w:val="00B15A9D"/>
    <w:rsid w:val="00B21669"/>
    <w:rsid w:val="00BF507A"/>
    <w:rsid w:val="00C50769"/>
    <w:rsid w:val="00DA3D5A"/>
    <w:rsid w:val="00E457A7"/>
    <w:rsid w:val="00E51C70"/>
    <w:rsid w:val="00E639A2"/>
    <w:rsid w:val="00F14C3F"/>
    <w:rsid w:val="00F62F62"/>
    <w:rsid w:val="00FC7C2B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D290B"/>
  <w15:docId w15:val="{8D5EF7E5-92D2-4EF9-8DA0-4B004952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14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E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cp:lastPrinted>2018-08-14T14:29:00Z</cp:lastPrinted>
  <dcterms:created xsi:type="dcterms:W3CDTF">2021-12-30T14:42:00Z</dcterms:created>
  <dcterms:modified xsi:type="dcterms:W3CDTF">2022-01-22T01:22:00Z</dcterms:modified>
</cp:coreProperties>
</file>