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AB4A" w14:textId="77777777" w:rsidR="006120CC" w:rsidRDefault="006120CC"/>
    <w:tbl>
      <w:tblPr>
        <w:tblpPr w:leftFromText="141" w:rightFromText="141" w:vertAnchor="text" w:tblpY="1"/>
        <w:tblOverlap w:val="never"/>
        <w:tblW w:w="93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"/>
        <w:gridCol w:w="3623"/>
        <w:gridCol w:w="571"/>
        <w:gridCol w:w="11"/>
        <w:gridCol w:w="116"/>
        <w:gridCol w:w="4816"/>
        <w:gridCol w:w="117"/>
      </w:tblGrid>
      <w:tr w:rsidR="003F64F3" w:rsidRPr="00AB724C" w14:paraId="1B839F45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3BE2D18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1D4CB2F" w14:textId="77777777" w:rsidR="003F64F3" w:rsidRPr="00AB724C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F64F3" w:rsidRPr="00AB724C" w14:paraId="7D30D298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2381E1B3" w14:textId="77777777" w:rsidR="003F64F3" w:rsidRPr="00EE3279" w:rsidRDefault="003F64F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14:paraId="48BC5C61" w14:textId="77777777" w:rsidR="003F64F3" w:rsidRPr="00376F04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3F64F3" w:rsidRPr="00AB724C" w14:paraId="226A8065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</w:tcPr>
          <w:p w14:paraId="550C1DDC" w14:textId="77777777" w:rsidR="003F64F3" w:rsidRPr="00EE3279" w:rsidRDefault="003F64F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14:paraId="4CE25883" w14:textId="77777777" w:rsidR="003F64F3" w:rsidRPr="00376F04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3F64F3" w:rsidRPr="00AB724C" w14:paraId="32AB9FFA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</w:tcPr>
          <w:p w14:paraId="6ACC5E42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14:paraId="3D48F354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3F64F3" w:rsidRPr="00AB724C" w14:paraId="59C62930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</w:tcPr>
          <w:p w14:paraId="7D251814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14:paraId="1319A470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3F64F3" w:rsidRPr="00AB724C" w14:paraId="6BDB0024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</w:tcPr>
          <w:p w14:paraId="222701BD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14:paraId="4D7A6755" w14:textId="77777777" w:rsidR="003F64F3" w:rsidRPr="00FA1AE7" w:rsidRDefault="003F64F3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Once  (11)</w:t>
            </w:r>
          </w:p>
        </w:tc>
      </w:tr>
      <w:tr w:rsidR="003F64F3" w:rsidRPr="00AB724C" w14:paraId="50344FCE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</w:tcPr>
          <w:p w14:paraId="4BA1643B" w14:textId="77777777" w:rsidR="003F64F3" w:rsidRPr="00AB724C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14:paraId="098F0EB8" w14:textId="77777777" w:rsidR="003F64F3" w:rsidRPr="00AB724C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F64F3" w:rsidRPr="00AB724C" w14:paraId="1820C758" w14:textId="77777777" w:rsidTr="005E4E2A">
        <w:trPr>
          <w:gridAfter w:val="1"/>
          <w:wAfter w:w="117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01E67D10" w14:textId="77777777" w:rsidR="003F64F3" w:rsidRPr="00AB724C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14:paraId="02587F85" w14:textId="77777777" w:rsidR="003F64F3" w:rsidRPr="00F8372F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F64F3" w:rsidRPr="00AB724C" w14:paraId="4790163F" w14:textId="77777777" w:rsidTr="005E4E2A">
        <w:trPr>
          <w:gridAfter w:val="1"/>
          <w:wAfter w:w="117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3C8C4405" w14:textId="77777777" w:rsidR="003F64F3" w:rsidRPr="00AB724C" w:rsidRDefault="003F64F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14:paraId="6C1A49DA" w14:textId="77777777" w:rsidR="003F64F3" w:rsidRPr="00F8372F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F64F3" w:rsidRPr="00AB724C" w14:paraId="6B635AC1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B25802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DE73EDC" w14:textId="77777777" w:rsidR="003F64F3" w:rsidRPr="00AB724C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F2001">
              <w:rPr>
                <w:rFonts w:ascii="Arial" w:eastAsia="Arial Unicode MS" w:hAnsi="Arial" w:cs="Arial"/>
                <w:b/>
              </w:rPr>
              <w:t>ÁREA FUNCIONAL</w:t>
            </w: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3F64F3" w:rsidRPr="00AB724C" w14:paraId="09599244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D9DA056" w14:textId="77777777" w:rsidR="003F64F3" w:rsidRDefault="003F64F3" w:rsidP="005E4E2A">
            <w:pPr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031CF7C2" w14:textId="77777777" w:rsidR="003F64F3" w:rsidRPr="00AB724C" w:rsidRDefault="003F64F3" w:rsidP="005E4E2A">
            <w:pPr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3F64F3" w:rsidRPr="00AB724C" w14:paraId="2815DB7E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C4CE471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CE49430" w14:textId="77777777" w:rsidR="003F64F3" w:rsidRPr="00AB724C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3F64F3" w:rsidRPr="00DA3A71" w14:paraId="0D5139D0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9923362" w14:textId="77777777" w:rsidR="003F64F3" w:rsidRPr="007E323C" w:rsidRDefault="003F64F3" w:rsidP="005E4E2A">
            <w:pPr>
              <w:spacing w:after="0"/>
              <w:rPr>
                <w:rFonts w:ascii="Arial" w:hAnsi="Arial" w:cs="Arial"/>
              </w:rPr>
            </w:pPr>
          </w:p>
          <w:p w14:paraId="28CA22CD" w14:textId="77777777" w:rsidR="003F64F3" w:rsidRDefault="003F64F3" w:rsidP="005E4E2A">
            <w:pPr>
              <w:spacing w:after="0"/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Garantizar la Gestión Documental al interior de la Entidad, velando por el control, conservación y preservación de los archivos que genera la Corporación con observancia de las políticas del Gobierno Nacional, normatividad legal vigente.</w:t>
            </w:r>
          </w:p>
          <w:p w14:paraId="6DA5D109" w14:textId="77777777" w:rsidR="003F64F3" w:rsidRPr="007E323C" w:rsidRDefault="003F64F3" w:rsidP="005E4E2A">
            <w:pPr>
              <w:spacing w:after="0"/>
              <w:rPr>
                <w:rFonts w:ascii="Arial" w:hAnsi="Arial" w:cs="Arial"/>
              </w:rPr>
            </w:pPr>
          </w:p>
        </w:tc>
      </w:tr>
      <w:tr w:rsidR="003F64F3" w:rsidRPr="00AB724C" w14:paraId="707D0F18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02397A4" w14:textId="77777777" w:rsidR="003F64F3" w:rsidRPr="00670B3C" w:rsidRDefault="003F64F3" w:rsidP="003F64F3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F64F3" w:rsidRPr="00AB724C" w14:paraId="4D3BF9AC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8B9057B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1. Diseñar, formular, ejecutar y realizar el control y seguimiento de los planes, programas y proyectos relacionados con la función archivística de la Secretaría General de acuerdo a los lineamientos que establezca el Gobierno Nacional y la Corporación.</w:t>
            </w:r>
          </w:p>
          <w:p w14:paraId="3D1407FD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2. Velar por la integridad, autenticidad, veracidad y fidelidad de la información de los documentos de archivo así como de la prestación de los servicios archivísticos</w:t>
            </w:r>
          </w:p>
          <w:p w14:paraId="4483599D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3. Promover la organización y fortalecimiento de los archivos de gestión de cada una de las Dependencias de la Corporación para garantizar la eficacia de la gestión de la entidad y la conservación del patrimonio documental.</w:t>
            </w:r>
          </w:p>
          <w:p w14:paraId="7E11BAAB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 xml:space="preserve">4. Promover y participar en los estudios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14:paraId="09331BC6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 xml:space="preserve">5. Participar en el  diseño, formulación, organización y ejecución de los instrumentos de planificación de la Corporación. </w:t>
            </w:r>
          </w:p>
          <w:p w14:paraId="08BD32E8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lastRenderedPageBreak/>
              <w:t xml:space="preserve">6. Evaluar el uso y comportamiento de los archivos, así como su incidencia en los instrumentos de planificación de la Corporación. </w:t>
            </w:r>
          </w:p>
          <w:p w14:paraId="5D5695B1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7. Suministrar a la Oficina Jurídica o a quien ésta delegue la información que se requiera para la defensa judicial en los procesos en que sea parte la Corporación.</w:t>
            </w:r>
          </w:p>
          <w:p w14:paraId="5DB995F8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de la misión institucional.</w:t>
            </w:r>
          </w:p>
          <w:p w14:paraId="33BB2FCC" w14:textId="77777777" w:rsidR="003F64F3" w:rsidRPr="006A521A" w:rsidRDefault="003F64F3" w:rsidP="005E4E2A">
            <w:pPr>
              <w:rPr>
                <w:rFonts w:ascii="Arial" w:hAnsi="Arial" w:cs="Arial"/>
              </w:rPr>
            </w:pPr>
            <w:r w:rsidRPr="006A521A">
              <w:rPr>
                <w:rFonts w:ascii="Arial" w:hAnsi="Arial" w:cs="Arial"/>
              </w:rPr>
              <w:t>9. Aplicar las normas técnicas de calidad implementadas por la institución en los procesos, procedimientos y actividades asignadas, con el fin de garantizar la eficiente prestación del servicio.</w:t>
            </w:r>
          </w:p>
          <w:p w14:paraId="2F2583BF" w14:textId="77777777" w:rsidR="003F64F3" w:rsidRPr="00B8632B" w:rsidRDefault="003F64F3" w:rsidP="005E4E2A">
            <w:pPr>
              <w:rPr>
                <w:rFonts w:ascii="Arial" w:eastAsia="Arial Unicode MS" w:hAnsi="Arial" w:cs="Arial"/>
                <w:noProof/>
              </w:rPr>
            </w:pPr>
            <w:r w:rsidRPr="006A521A">
              <w:rPr>
                <w:rFonts w:ascii="Arial" w:hAnsi="Arial" w:cs="Arial"/>
              </w:rPr>
              <w:t>10. Las demás funciones asignadas por la autoridad competente, de acuerdo con el nivel, la naturaleza y el área de desempeño del cargo.</w:t>
            </w:r>
          </w:p>
        </w:tc>
      </w:tr>
      <w:tr w:rsidR="003F64F3" w:rsidRPr="00AB724C" w14:paraId="7C1A8FB2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E619AC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6739B52" w14:textId="77777777" w:rsidR="003F64F3" w:rsidRPr="00B8632B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B8632B">
              <w:rPr>
                <w:rFonts w:ascii="Arial" w:eastAsia="Arial Unicode MS" w:hAnsi="Arial" w:cs="Arial"/>
                <w:b/>
              </w:rPr>
              <w:t xml:space="preserve"> CONOCIMIENTOS BÁSICOS O ESENCIALES</w:t>
            </w:r>
          </w:p>
        </w:tc>
      </w:tr>
      <w:tr w:rsidR="003F64F3" w:rsidRPr="00414649" w14:paraId="301E8934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207A9FC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1B10E804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2. Contratación Estatal</w:t>
            </w:r>
          </w:p>
          <w:p w14:paraId="72A18F28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3AFDEA17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4. Políticas de atención al ciudadano</w:t>
            </w:r>
          </w:p>
          <w:p w14:paraId="3A0A583C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39E7D482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0DD0497C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7. Ley General de archivos</w:t>
            </w:r>
          </w:p>
          <w:p w14:paraId="0A9FCDC0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8. Administración de archivos</w:t>
            </w:r>
          </w:p>
          <w:p w14:paraId="2FA4FEF7" w14:textId="77777777" w:rsidR="003F64F3" w:rsidRPr="007A36E1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9. Clasificación documental y manejo de correspondencia</w:t>
            </w:r>
          </w:p>
          <w:p w14:paraId="67D616C1" w14:textId="77777777" w:rsidR="003F64F3" w:rsidRPr="00414649" w:rsidRDefault="003F64F3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 xml:space="preserve">10. Conservación documental </w:t>
            </w:r>
          </w:p>
          <w:p w14:paraId="1B33DFD4" w14:textId="77777777" w:rsidR="003F64F3" w:rsidRPr="00414649" w:rsidRDefault="003F64F3" w:rsidP="005E4E2A">
            <w:pPr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3F64F3" w:rsidRPr="00AB724C" w14:paraId="23A76A2B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826AC8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C473ACC" w14:textId="77777777" w:rsidR="003F64F3" w:rsidRPr="00AB724C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F64F3" w:rsidRPr="00AB724C" w14:paraId="2F6ED3D1" w14:textId="77777777" w:rsidTr="005E4E2A">
        <w:trPr>
          <w:gridAfter w:val="1"/>
          <w:wAfter w:w="117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68A0C717" w14:textId="77777777" w:rsidR="003F64F3" w:rsidRPr="00EE3279" w:rsidRDefault="003F64F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7B02A487" w14:textId="77777777" w:rsidR="003F64F3" w:rsidRPr="00AB724C" w:rsidRDefault="003F64F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3F64F3" w:rsidRPr="00AB724C" w14:paraId="093AB2C2" w14:textId="77777777" w:rsidTr="005E4E2A">
        <w:trPr>
          <w:gridAfter w:val="1"/>
          <w:wAfter w:w="117" w:type="dxa"/>
          <w:trHeight w:val="754"/>
          <w:tblHeader/>
        </w:trPr>
        <w:tc>
          <w:tcPr>
            <w:tcW w:w="4320" w:type="dxa"/>
            <w:gridSpan w:val="4"/>
          </w:tcPr>
          <w:p w14:paraId="49C0CDAB" w14:textId="77777777" w:rsidR="003F64F3" w:rsidRPr="007A36E1" w:rsidRDefault="003F64F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A36E1">
              <w:rPr>
                <w:rFonts w:ascii="Arial" w:eastAsia="Arial Unicode MS" w:hAnsi="Arial" w:cs="Arial"/>
                <w:sz w:val="22"/>
                <w:szCs w:val="22"/>
              </w:rPr>
              <w:t>Título Profesional en la   disciplina académica del núcleo básico del conocimiento en:   Ingeniería Industrial, Ingeniería de Sistemas, Telemática y afines, Administración y Economía.</w:t>
            </w:r>
          </w:p>
          <w:p w14:paraId="049F03AC" w14:textId="77777777" w:rsidR="003F64F3" w:rsidRPr="007A36E1" w:rsidRDefault="003F64F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35C9C33" w14:textId="77777777" w:rsidR="003F64F3" w:rsidRPr="007A36E1" w:rsidRDefault="003F64F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A36E1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2E12BA3" w14:textId="77777777" w:rsidR="003F64F3" w:rsidRPr="007A36E1" w:rsidRDefault="003F64F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354079F" w14:textId="77777777" w:rsidR="003F64F3" w:rsidRPr="00EE3279" w:rsidRDefault="003F64F3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A36E1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32" w:type="dxa"/>
            <w:gridSpan w:val="2"/>
            <w:vAlign w:val="center"/>
          </w:tcPr>
          <w:p w14:paraId="09B53EE6" w14:textId="77777777" w:rsidR="003F64F3" w:rsidRPr="00AB724C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200F3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3F64F3" w:rsidRPr="00AB724C" w14:paraId="7414256B" w14:textId="77777777" w:rsidTr="005E4E2A">
        <w:trPr>
          <w:gridAfter w:val="1"/>
          <w:wAfter w:w="117" w:type="dxa"/>
          <w:tblHeader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BE86E9B" w14:textId="77777777" w:rsidR="003F64F3" w:rsidRDefault="003F64F3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EE7F7A5" w14:textId="77777777" w:rsidR="003F64F3" w:rsidRPr="00C756F6" w:rsidRDefault="003F64F3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F64F3" w:rsidRPr="00AB724C" w14:paraId="2A6FD553" w14:textId="77777777" w:rsidTr="005E4E2A">
        <w:trPr>
          <w:gridAfter w:val="1"/>
          <w:wAfter w:w="117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43EC67B7" w14:textId="77777777" w:rsidR="003F64F3" w:rsidRPr="00EE3279" w:rsidRDefault="003F64F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5F53BC68" w14:textId="77777777" w:rsidR="003F64F3" w:rsidRPr="00AB724C" w:rsidRDefault="003F64F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3F64F3" w:rsidRPr="00CB6AA4" w14:paraId="1DDF4984" w14:textId="77777777" w:rsidTr="005E4E2A">
        <w:trPr>
          <w:gridAfter w:val="1"/>
          <w:wAfter w:w="117" w:type="dxa"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14:paraId="1F578814" w14:textId="77777777" w:rsidR="003F64F3" w:rsidRPr="007A36E1" w:rsidRDefault="003F64F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A36E1">
              <w:rPr>
                <w:rFonts w:ascii="Arial" w:eastAsia="Arial Unicode MS" w:hAnsi="Arial" w:cs="Arial"/>
                <w:sz w:val="22"/>
                <w:szCs w:val="22"/>
              </w:rPr>
              <w:t>Título Profesional en la   disciplina académica del núcleo básico del conocimiento en:   Ingeniería Industrial, Ingeniería de Sistemas, Telemática y afines, Administración y Economía.</w:t>
            </w:r>
          </w:p>
          <w:p w14:paraId="7C0C2035" w14:textId="77777777" w:rsidR="003F64F3" w:rsidRDefault="003F64F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83C9340" w14:textId="77777777" w:rsidR="003F64F3" w:rsidRPr="001016BB" w:rsidRDefault="003F64F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7A36E1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43" w:type="dxa"/>
            <w:gridSpan w:val="3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46EA0426" w14:textId="77777777" w:rsidR="003F64F3" w:rsidRDefault="003F64F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1AADF010" w14:textId="77777777" w:rsidR="003F64F3" w:rsidRPr="002C0CF8" w:rsidRDefault="003F64F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un</w:t>
            </w:r>
            <w:r w:rsidRPr="00BD299C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31</w:t>
            </w:r>
            <w:r w:rsidRPr="00BD299C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BD299C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relacionada. </w:t>
            </w:r>
          </w:p>
        </w:tc>
      </w:tr>
      <w:tr w:rsidR="003F64F3" w:rsidRPr="00AB724C" w14:paraId="46AE6AA7" w14:textId="77777777" w:rsidTr="005E4E2A">
        <w:trPr>
          <w:gridAfter w:val="1"/>
          <w:wAfter w:w="117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A140D2B" w14:textId="77777777" w:rsidR="003F64F3" w:rsidRDefault="003F64F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E49F7A7" w14:textId="77777777" w:rsidR="003F64F3" w:rsidRPr="00AB724C" w:rsidRDefault="003F64F3" w:rsidP="003F64F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F64F3" w:rsidRPr="00AB724C" w14:paraId="571EFD6E" w14:textId="77777777" w:rsidTr="005E4E2A">
        <w:trPr>
          <w:gridAfter w:val="1"/>
          <w:wAfter w:w="117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2C3E7038" w14:textId="77777777" w:rsidR="003F64F3" w:rsidRDefault="003F64F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263EF3B" w14:textId="77777777" w:rsidR="003F64F3" w:rsidRPr="00EE3279" w:rsidRDefault="003F64F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7EDD90EF" w14:textId="77777777" w:rsidR="003F64F3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150E0D40" w14:textId="77777777" w:rsidR="003F64F3" w:rsidRPr="00AB724C" w:rsidRDefault="003F64F3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F64F3" w:rsidRPr="00AE4EA5" w14:paraId="29B69CBD" w14:textId="77777777" w:rsidTr="005E4E2A">
        <w:trPr>
          <w:gridBefore w:val="1"/>
          <w:wBefore w:w="115" w:type="dxa"/>
        </w:trPr>
        <w:tc>
          <w:tcPr>
            <w:tcW w:w="4321" w:type="dxa"/>
            <w:gridSpan w:val="4"/>
          </w:tcPr>
          <w:p w14:paraId="5AED531B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5D9A0D19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9F54D33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529F848E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CAD0C22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5B7584F" w14:textId="77777777" w:rsidR="003F64F3" w:rsidRPr="00EC6586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3" w:type="dxa"/>
            <w:gridSpan w:val="2"/>
          </w:tcPr>
          <w:p w14:paraId="05C38E04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3A2BF596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37955EE" w14:textId="77777777" w:rsidR="003F64F3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0E26E85" w14:textId="77777777" w:rsidR="003F64F3" w:rsidRPr="00AE4EA5" w:rsidRDefault="003F64F3" w:rsidP="003F64F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5DA7CFE2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3A134" w14:textId="77777777" w:rsidR="001B00E5" w:rsidRDefault="001B00E5" w:rsidP="0002570B">
      <w:pPr>
        <w:spacing w:after="0" w:line="240" w:lineRule="auto"/>
      </w:pPr>
      <w:r>
        <w:separator/>
      </w:r>
    </w:p>
  </w:endnote>
  <w:endnote w:type="continuationSeparator" w:id="0">
    <w:p w14:paraId="4836075C" w14:textId="77777777" w:rsidR="001B00E5" w:rsidRDefault="001B00E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3369E8B" w14:textId="77777777" w:rsidTr="002D563F">
      <w:tc>
        <w:tcPr>
          <w:tcW w:w="2547" w:type="dxa"/>
          <w:vAlign w:val="center"/>
        </w:tcPr>
        <w:p w14:paraId="6382DA62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E00D0B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0540AFE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RPr="002D7B24" w14:paraId="224B8A06" w14:textId="77777777" w:rsidTr="002D563F">
      <w:tc>
        <w:tcPr>
          <w:tcW w:w="2547" w:type="dxa"/>
          <w:vAlign w:val="center"/>
        </w:tcPr>
        <w:p w14:paraId="416D2678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369999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5371BF0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E37A25A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75C1A3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3662FFC" w14:textId="1C0C1C65" w:rsidR="002D563F" w:rsidRPr="002D7B24" w:rsidRDefault="002D7B24" w:rsidP="002D7B24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6FAD9DA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2003" w14:textId="77777777" w:rsidR="001B00E5" w:rsidRDefault="001B00E5" w:rsidP="0002570B">
      <w:pPr>
        <w:spacing w:after="0" w:line="240" w:lineRule="auto"/>
      </w:pPr>
      <w:r>
        <w:separator/>
      </w:r>
    </w:p>
  </w:footnote>
  <w:footnote w:type="continuationSeparator" w:id="0">
    <w:p w14:paraId="45899252" w14:textId="77777777" w:rsidR="001B00E5" w:rsidRDefault="001B00E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E3A0CC1" w14:textId="77777777" w:rsidTr="00D249C8">
      <w:tc>
        <w:tcPr>
          <w:tcW w:w="2942" w:type="dxa"/>
        </w:tcPr>
        <w:p w14:paraId="20C570A4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21A8211" wp14:editId="7DFCB37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17F19BF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40B89E2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9B5603F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40826F8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C0672"/>
    <w:rsid w:val="00147877"/>
    <w:rsid w:val="001B00E5"/>
    <w:rsid w:val="002D563F"/>
    <w:rsid w:val="002D7B24"/>
    <w:rsid w:val="00366BDA"/>
    <w:rsid w:val="003F64F3"/>
    <w:rsid w:val="005175FB"/>
    <w:rsid w:val="006120CC"/>
    <w:rsid w:val="00764B7F"/>
    <w:rsid w:val="00B21669"/>
    <w:rsid w:val="00BB4AB2"/>
    <w:rsid w:val="00BF507A"/>
    <w:rsid w:val="00DC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38F88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641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7</cp:revision>
  <dcterms:created xsi:type="dcterms:W3CDTF">2018-09-05T16:29:00Z</dcterms:created>
  <dcterms:modified xsi:type="dcterms:W3CDTF">2022-01-21T21:40:00Z</dcterms:modified>
</cp:coreProperties>
</file>