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7645" w14:textId="779D1925" w:rsidR="00EA356A" w:rsidRPr="00DB44A5" w:rsidRDefault="00EA356A"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El Consejo Directivo de la Corporación Autónoma Regional del Magdalena, en ejercicio de sus atribuciones legales</w:t>
      </w:r>
      <w:r w:rsidR="004B49E8" w:rsidRPr="00DB44A5">
        <w:rPr>
          <w:rFonts w:ascii="Arial" w:hAnsi="Arial" w:cs="Arial"/>
        </w:rPr>
        <w:t xml:space="preserve"> y estatutarias y en especial las conferidas por la </w:t>
      </w:r>
      <w:r w:rsidRPr="00DB44A5">
        <w:rPr>
          <w:rFonts w:ascii="Arial" w:hAnsi="Arial" w:cs="Arial"/>
        </w:rPr>
        <w:t>Ley 99 de 1993</w:t>
      </w:r>
      <w:r w:rsidR="004B49E8" w:rsidRPr="00DB44A5">
        <w:rPr>
          <w:rFonts w:ascii="Arial" w:hAnsi="Arial" w:cs="Arial"/>
        </w:rPr>
        <w:t xml:space="preserve"> y</w:t>
      </w:r>
    </w:p>
    <w:p w14:paraId="60DA86A4"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50C8011E" w14:textId="378CBC69" w:rsidR="00FD3113" w:rsidRPr="00DB44A5" w:rsidRDefault="00FD3113" w:rsidP="004B49E8">
      <w:pPr>
        <w:autoSpaceDE w:val="0"/>
        <w:autoSpaceDN w:val="0"/>
        <w:adjustRightInd w:val="0"/>
        <w:spacing w:before="140" w:after="140" w:line="240" w:lineRule="auto"/>
        <w:contextualSpacing/>
        <w:jc w:val="center"/>
        <w:rPr>
          <w:rFonts w:ascii="Arial" w:hAnsi="Arial" w:cs="Arial"/>
          <w:b/>
        </w:rPr>
      </w:pPr>
      <w:r w:rsidRPr="00DB44A5">
        <w:rPr>
          <w:rFonts w:ascii="Arial" w:hAnsi="Arial" w:cs="Arial"/>
          <w:b/>
        </w:rPr>
        <w:t>CONSIDERANDO:</w:t>
      </w:r>
    </w:p>
    <w:p w14:paraId="2D24CB6E" w14:textId="77777777" w:rsidR="004B49E8" w:rsidRPr="00DB44A5" w:rsidRDefault="004B49E8" w:rsidP="004B49E8">
      <w:pPr>
        <w:autoSpaceDE w:val="0"/>
        <w:autoSpaceDN w:val="0"/>
        <w:adjustRightInd w:val="0"/>
        <w:spacing w:before="140" w:after="140" w:line="240" w:lineRule="auto"/>
        <w:contextualSpacing/>
        <w:jc w:val="center"/>
        <w:rPr>
          <w:rFonts w:ascii="Arial" w:hAnsi="Arial" w:cs="Arial"/>
          <w:b/>
        </w:rPr>
      </w:pPr>
    </w:p>
    <w:p w14:paraId="23DFC3C0" w14:textId="3A6C387D" w:rsidR="000503E9" w:rsidRPr="00DB44A5" w:rsidRDefault="00112F8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la Constitución Política ordena que todo empleo público tenga funciones detalladas en ley o</w:t>
      </w:r>
      <w:r w:rsidR="000503E9" w:rsidRPr="00DB44A5">
        <w:rPr>
          <w:rFonts w:ascii="Arial" w:hAnsi="Arial" w:cs="Arial"/>
        </w:rPr>
        <w:t xml:space="preserve"> </w:t>
      </w:r>
      <w:r w:rsidRPr="00DB44A5">
        <w:rPr>
          <w:rFonts w:ascii="Arial" w:hAnsi="Arial" w:cs="Arial"/>
        </w:rPr>
        <w:t>reglamento, y agrega que: "La función administrativa está al servicio de los intereses generales y se</w:t>
      </w:r>
      <w:r w:rsidR="000503E9" w:rsidRPr="00DB44A5">
        <w:rPr>
          <w:rFonts w:ascii="Arial" w:hAnsi="Arial" w:cs="Arial"/>
        </w:rPr>
        <w:t xml:space="preserve"> </w:t>
      </w:r>
      <w:r w:rsidRPr="00DB44A5">
        <w:rPr>
          <w:rFonts w:ascii="Arial" w:hAnsi="Arial" w:cs="Arial"/>
        </w:rPr>
        <w:t>desarrolla con fundamento en los principios de igualdad, moralidad, eficacia, economía, celeridad,</w:t>
      </w:r>
      <w:r w:rsidR="000503E9" w:rsidRPr="00DB44A5">
        <w:rPr>
          <w:rFonts w:ascii="Arial" w:hAnsi="Arial" w:cs="Arial"/>
        </w:rPr>
        <w:t xml:space="preserve"> </w:t>
      </w:r>
      <w:r w:rsidRPr="00DB44A5">
        <w:rPr>
          <w:rFonts w:ascii="Arial" w:hAnsi="Arial" w:cs="Arial"/>
        </w:rPr>
        <w:t>imparcialidad y publicidad, mediante la descentralización, la delegación y la desconcentración de</w:t>
      </w:r>
      <w:r w:rsidR="000503E9" w:rsidRPr="00DB44A5">
        <w:rPr>
          <w:rFonts w:ascii="Arial" w:hAnsi="Arial" w:cs="Arial"/>
        </w:rPr>
        <w:t xml:space="preserve"> </w:t>
      </w:r>
      <w:r w:rsidRPr="00DB44A5">
        <w:rPr>
          <w:rFonts w:ascii="Arial" w:hAnsi="Arial" w:cs="Arial"/>
        </w:rPr>
        <w:t>funciones" (</w:t>
      </w:r>
      <w:proofErr w:type="spellStart"/>
      <w:r w:rsidRPr="00DB44A5">
        <w:rPr>
          <w:rFonts w:ascii="Arial" w:hAnsi="Arial" w:cs="Arial"/>
        </w:rPr>
        <w:t>Arts</w:t>
      </w:r>
      <w:proofErr w:type="spellEnd"/>
      <w:r w:rsidRPr="00DB44A5">
        <w:rPr>
          <w:rFonts w:ascii="Arial" w:hAnsi="Arial" w:cs="Arial"/>
        </w:rPr>
        <w:t xml:space="preserve"> 113,122 y 209).</w:t>
      </w:r>
    </w:p>
    <w:p w14:paraId="64BFF75D"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5A656D26" w14:textId="550ECD0C" w:rsidR="00112F8F" w:rsidRDefault="00112F8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w:t>
      </w:r>
      <w:r w:rsidR="005E6168">
        <w:rPr>
          <w:rFonts w:ascii="Arial" w:hAnsi="Arial" w:cs="Arial"/>
        </w:rPr>
        <w:t xml:space="preserve"> el artículo 27 de </w:t>
      </w:r>
      <w:r w:rsidRPr="00DB44A5">
        <w:rPr>
          <w:rFonts w:ascii="Arial" w:hAnsi="Arial" w:cs="Arial"/>
        </w:rPr>
        <w:t>la Ley 99 de 1993 faculta a</w:t>
      </w:r>
      <w:r w:rsidR="005E6168">
        <w:rPr>
          <w:rFonts w:ascii="Arial" w:hAnsi="Arial" w:cs="Arial"/>
        </w:rPr>
        <w:t xml:space="preserve"> </w:t>
      </w:r>
      <w:r w:rsidRPr="00DB44A5">
        <w:rPr>
          <w:rFonts w:ascii="Arial" w:hAnsi="Arial" w:cs="Arial"/>
        </w:rPr>
        <w:t>l</w:t>
      </w:r>
      <w:r w:rsidR="005E6168">
        <w:rPr>
          <w:rFonts w:ascii="Arial" w:hAnsi="Arial" w:cs="Arial"/>
        </w:rPr>
        <w:t>os</w:t>
      </w:r>
      <w:r w:rsidRPr="00DB44A5">
        <w:rPr>
          <w:rFonts w:ascii="Arial" w:hAnsi="Arial" w:cs="Arial"/>
        </w:rPr>
        <w:t xml:space="preserve"> </w:t>
      </w:r>
      <w:r w:rsidR="00583505" w:rsidRPr="00DB44A5">
        <w:rPr>
          <w:rFonts w:ascii="Arial" w:hAnsi="Arial" w:cs="Arial"/>
        </w:rPr>
        <w:t>Consejo</w:t>
      </w:r>
      <w:r w:rsidR="005E6168">
        <w:rPr>
          <w:rFonts w:ascii="Arial" w:hAnsi="Arial" w:cs="Arial"/>
        </w:rPr>
        <w:t>s</w:t>
      </w:r>
      <w:r w:rsidR="00583505" w:rsidRPr="00DB44A5">
        <w:rPr>
          <w:rFonts w:ascii="Arial" w:hAnsi="Arial" w:cs="Arial"/>
        </w:rPr>
        <w:t xml:space="preserve"> Directivo</w:t>
      </w:r>
      <w:r w:rsidR="005E6168">
        <w:rPr>
          <w:rFonts w:ascii="Arial" w:hAnsi="Arial" w:cs="Arial"/>
        </w:rPr>
        <w:t>s</w:t>
      </w:r>
      <w:r w:rsidR="00583505" w:rsidRPr="00DB44A5">
        <w:rPr>
          <w:rFonts w:ascii="Arial" w:hAnsi="Arial" w:cs="Arial"/>
        </w:rPr>
        <w:t xml:space="preserve"> </w:t>
      </w:r>
      <w:r w:rsidRPr="00DB44A5">
        <w:rPr>
          <w:rFonts w:ascii="Arial" w:hAnsi="Arial" w:cs="Arial"/>
        </w:rPr>
        <w:t xml:space="preserve">de las </w:t>
      </w:r>
      <w:r w:rsidR="004B49E8" w:rsidRPr="00DB44A5">
        <w:rPr>
          <w:rFonts w:ascii="Arial" w:hAnsi="Arial" w:cs="Arial"/>
        </w:rPr>
        <w:t>C</w:t>
      </w:r>
      <w:r w:rsidRPr="00DB44A5">
        <w:rPr>
          <w:rFonts w:ascii="Arial" w:hAnsi="Arial" w:cs="Arial"/>
        </w:rPr>
        <w:t xml:space="preserve">orporaciones </w:t>
      </w:r>
      <w:r w:rsidR="004B49E8" w:rsidRPr="00DB44A5">
        <w:rPr>
          <w:rFonts w:ascii="Arial" w:hAnsi="Arial" w:cs="Arial"/>
        </w:rPr>
        <w:t>A</w:t>
      </w:r>
      <w:r w:rsidRPr="00DB44A5">
        <w:rPr>
          <w:rFonts w:ascii="Arial" w:hAnsi="Arial" w:cs="Arial"/>
        </w:rPr>
        <w:t xml:space="preserve">utónomas </w:t>
      </w:r>
      <w:r w:rsidR="004B49E8" w:rsidRPr="00DB44A5">
        <w:rPr>
          <w:rFonts w:ascii="Arial" w:hAnsi="Arial" w:cs="Arial"/>
        </w:rPr>
        <w:t>R</w:t>
      </w:r>
      <w:r w:rsidRPr="00DB44A5">
        <w:rPr>
          <w:rFonts w:ascii="Arial" w:hAnsi="Arial" w:cs="Arial"/>
        </w:rPr>
        <w:t>egionales para</w:t>
      </w:r>
      <w:r w:rsidR="000503E9" w:rsidRPr="00DB44A5">
        <w:rPr>
          <w:rFonts w:ascii="Arial" w:hAnsi="Arial" w:cs="Arial"/>
        </w:rPr>
        <w:t xml:space="preserve"> </w:t>
      </w:r>
      <w:r w:rsidR="00993AD8" w:rsidRPr="00DB44A5">
        <w:rPr>
          <w:rFonts w:ascii="Arial" w:hAnsi="Arial" w:cs="Arial"/>
        </w:rPr>
        <w:t>determinar la planta de personal de</w:t>
      </w:r>
      <w:r w:rsidR="005E6168">
        <w:rPr>
          <w:rFonts w:ascii="Arial" w:hAnsi="Arial" w:cs="Arial"/>
        </w:rPr>
        <w:t xml:space="preserve"> </w:t>
      </w:r>
      <w:r w:rsidR="00E0738E">
        <w:rPr>
          <w:rFonts w:ascii="Arial" w:hAnsi="Arial" w:cs="Arial"/>
        </w:rPr>
        <w:t>dichas entidades.</w:t>
      </w:r>
    </w:p>
    <w:p w14:paraId="0655A38E" w14:textId="1E7027A6" w:rsidR="00DB44A5" w:rsidRDefault="00DB44A5" w:rsidP="004B49E8">
      <w:pPr>
        <w:autoSpaceDE w:val="0"/>
        <w:autoSpaceDN w:val="0"/>
        <w:adjustRightInd w:val="0"/>
        <w:spacing w:before="160" w:line="240" w:lineRule="auto"/>
        <w:contextualSpacing/>
        <w:jc w:val="both"/>
        <w:rPr>
          <w:rFonts w:ascii="Arial" w:hAnsi="Arial" w:cs="Arial"/>
        </w:rPr>
      </w:pPr>
    </w:p>
    <w:p w14:paraId="5A962CA2" w14:textId="77777777" w:rsidR="00DB44A5" w:rsidRDefault="00DB44A5" w:rsidP="00DB44A5">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el numeral 2 del artículo 17 de la Ley 909 de 2004 señala que todas las entidades y organismos a las cuales se les aplica la referida ley, deberán mantener actualizadas las plantas globales de empleos necesarias para el cumplimiento eficiente de las funciones a su cargo, para lo cual deben tener en cuenta las medidas de racionalización del gasto.</w:t>
      </w:r>
    </w:p>
    <w:p w14:paraId="4E3B29BA" w14:textId="77777777" w:rsidR="00DB44A5" w:rsidRPr="005A17CE" w:rsidRDefault="00DB44A5" w:rsidP="00DB44A5">
      <w:pPr>
        <w:autoSpaceDE w:val="0"/>
        <w:autoSpaceDN w:val="0"/>
        <w:adjustRightInd w:val="0"/>
        <w:spacing w:before="140" w:after="140" w:line="240" w:lineRule="auto"/>
        <w:contextualSpacing/>
        <w:jc w:val="both"/>
        <w:rPr>
          <w:rFonts w:ascii="Arial" w:hAnsi="Arial" w:cs="Arial"/>
        </w:rPr>
      </w:pPr>
    </w:p>
    <w:p w14:paraId="4FADD376" w14:textId="4F145468" w:rsidR="00DB44A5" w:rsidRPr="00DB44A5" w:rsidRDefault="00DB44A5" w:rsidP="00DB44A5">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el Decreto 1800 de 2019, “Por el cual se adiciona el Capítulo 4 al Título 1 de la Parte 2 del Libro 2 del Decreto 1083 de 2015, Reglamentario Único del Sector de Función Pública, en lo relacionado con la actualización de las plantas globales de empleo”, establece que las   entidades y organismos de la Administración Pública, con el objeto de mantener actualizadas sus plantas de personal, deberán adelantar las siguientes acciones mínimo cada dos años: a. Analizar y ajustar los procesos y procedimientos existentes en la entidad, b. Evaluar la incidencia de las nuevas funciones o metas asignadas al organismo o entidad, en relación con productos y/ o servicios y cobertura institucional, c. Analizar los perfiles y las cargas de trabajo de los empleos que se requieran para el cumplimiento de las funciones, d. Evaluar el modelo de operación de la entidad y las distintas modalidades legales para la eficiente y eficaz prestación de servicios, e. Revisar los objetos de los contratos de prestación de servicios, cuando a ello hubiere lugar, garantizando que se ajusten a los parámetros señalados en la Ley 80 de 1993 y f. Determinar los empleos que se encuentran en vacancia definitiva y transitoria, así como aquellos provistos a través de nombramiento provisional.</w:t>
      </w:r>
    </w:p>
    <w:p w14:paraId="3E577F6F"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001920D4" w14:textId="3DC08E9B" w:rsidR="000503E9" w:rsidRPr="00DB44A5" w:rsidRDefault="00112F8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el Artículo 2° de la Ley 909 de 2004, sobre el sistema de empleo público, establece los principios</w:t>
      </w:r>
      <w:r w:rsidR="000503E9" w:rsidRPr="00DB44A5">
        <w:rPr>
          <w:rFonts w:ascii="Arial" w:hAnsi="Arial" w:cs="Arial"/>
        </w:rPr>
        <w:t xml:space="preserve"> </w:t>
      </w:r>
      <w:r w:rsidRPr="00DB44A5">
        <w:rPr>
          <w:rFonts w:ascii="Arial" w:hAnsi="Arial" w:cs="Arial"/>
        </w:rPr>
        <w:t>de la función pública y señala que ella se orienta al logro de la satisfacción de los intereses generales</w:t>
      </w:r>
      <w:r w:rsidR="000503E9" w:rsidRPr="00DB44A5">
        <w:rPr>
          <w:rFonts w:ascii="Arial" w:hAnsi="Arial" w:cs="Arial"/>
        </w:rPr>
        <w:t xml:space="preserve"> </w:t>
      </w:r>
      <w:r w:rsidRPr="00DB44A5">
        <w:rPr>
          <w:rFonts w:ascii="Arial" w:hAnsi="Arial" w:cs="Arial"/>
        </w:rPr>
        <w:t>y de la efectiva prestación del servicio, de lo que se derivan varios criterios básicos: la</w:t>
      </w:r>
      <w:r w:rsidR="000503E9" w:rsidRPr="00DB44A5">
        <w:rPr>
          <w:rFonts w:ascii="Arial" w:hAnsi="Arial" w:cs="Arial"/>
        </w:rPr>
        <w:t xml:space="preserve"> </w:t>
      </w:r>
      <w:r w:rsidRPr="00DB44A5">
        <w:rPr>
          <w:rFonts w:ascii="Arial" w:hAnsi="Arial" w:cs="Arial"/>
        </w:rPr>
        <w:t>profesionalización de los recursos humanos, la flexibilidad en la organización y gestión de la función</w:t>
      </w:r>
      <w:r w:rsidR="000503E9" w:rsidRPr="00DB44A5">
        <w:rPr>
          <w:rFonts w:ascii="Arial" w:hAnsi="Arial" w:cs="Arial"/>
        </w:rPr>
        <w:t xml:space="preserve"> </w:t>
      </w:r>
      <w:r w:rsidRPr="00DB44A5">
        <w:rPr>
          <w:rFonts w:ascii="Arial" w:hAnsi="Arial" w:cs="Arial"/>
        </w:rPr>
        <w:t>pública para adecuarla a las necesidades cambiantes de la sociedad, la responsabilidad de los</w:t>
      </w:r>
      <w:r w:rsidR="000503E9" w:rsidRPr="00DB44A5">
        <w:rPr>
          <w:rFonts w:ascii="Arial" w:hAnsi="Arial" w:cs="Arial"/>
        </w:rPr>
        <w:t xml:space="preserve"> </w:t>
      </w:r>
      <w:r w:rsidRPr="00DB44A5">
        <w:rPr>
          <w:rFonts w:ascii="Arial" w:hAnsi="Arial" w:cs="Arial"/>
        </w:rPr>
        <w:t>servidores públicos por el trabajo desarrollado, que se concretará a través de instrumentos de</w:t>
      </w:r>
      <w:r w:rsidR="000503E9" w:rsidRPr="00DB44A5">
        <w:rPr>
          <w:rFonts w:ascii="Arial" w:hAnsi="Arial" w:cs="Arial"/>
        </w:rPr>
        <w:t xml:space="preserve"> </w:t>
      </w:r>
      <w:r w:rsidRPr="00DB44A5">
        <w:rPr>
          <w:rFonts w:ascii="Arial" w:hAnsi="Arial" w:cs="Arial"/>
        </w:rPr>
        <w:t>evaluación del desempeño, y su capacitación para aumentar los niveles de eficacia.</w:t>
      </w:r>
    </w:p>
    <w:p w14:paraId="1F2B9C83"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50267111" w14:textId="7AF7D1F3" w:rsidR="00993AD8" w:rsidRPr="00DB44A5" w:rsidRDefault="0034070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 xml:space="preserve">Que </w:t>
      </w:r>
      <w:r w:rsidR="004B49E8" w:rsidRPr="00DB44A5">
        <w:rPr>
          <w:rFonts w:ascii="Arial" w:hAnsi="Arial" w:cs="Arial"/>
        </w:rPr>
        <w:t xml:space="preserve">el Director General </w:t>
      </w:r>
      <w:r w:rsidRPr="00DB44A5">
        <w:rPr>
          <w:rFonts w:ascii="Arial" w:hAnsi="Arial" w:cs="Arial"/>
        </w:rPr>
        <w:t xml:space="preserve">presentó y sustentó, ante su Consejo Directivo, los estudios técnicos que respaldan </w:t>
      </w:r>
      <w:r w:rsidR="00993AD8" w:rsidRPr="00DB44A5">
        <w:rPr>
          <w:rFonts w:ascii="Arial" w:hAnsi="Arial" w:cs="Arial"/>
        </w:rPr>
        <w:t>la</w:t>
      </w:r>
      <w:r w:rsidRPr="00DB44A5">
        <w:rPr>
          <w:rFonts w:ascii="Arial" w:hAnsi="Arial" w:cs="Arial"/>
        </w:rPr>
        <w:t xml:space="preserve"> propuesta de </w:t>
      </w:r>
      <w:r w:rsidR="00D91E65">
        <w:rPr>
          <w:rFonts w:ascii="Arial" w:hAnsi="Arial" w:cs="Arial"/>
        </w:rPr>
        <w:t>rediseño institucional</w:t>
      </w:r>
      <w:r w:rsidRPr="00DB44A5">
        <w:rPr>
          <w:rFonts w:ascii="Arial" w:hAnsi="Arial" w:cs="Arial"/>
        </w:rPr>
        <w:t xml:space="preserve"> de </w:t>
      </w:r>
      <w:r w:rsidR="004B49E8" w:rsidRPr="00DB44A5">
        <w:rPr>
          <w:rFonts w:ascii="Arial" w:hAnsi="Arial" w:cs="Arial"/>
        </w:rPr>
        <w:t>esta Corporación</w:t>
      </w:r>
      <w:r w:rsidRPr="00DB44A5">
        <w:rPr>
          <w:rFonts w:ascii="Arial" w:hAnsi="Arial" w:cs="Arial"/>
        </w:rPr>
        <w:t>, con fines de modernización</w:t>
      </w:r>
      <w:r w:rsidR="00993AD8" w:rsidRPr="00DB44A5">
        <w:rPr>
          <w:rFonts w:ascii="Arial" w:hAnsi="Arial" w:cs="Arial"/>
        </w:rPr>
        <w:t>.</w:t>
      </w:r>
    </w:p>
    <w:p w14:paraId="5605EA9C"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4316EE1E" w14:textId="557D8825" w:rsidR="00643C91" w:rsidRPr="00DB44A5" w:rsidRDefault="004B49E8"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e</w:t>
      </w:r>
      <w:r w:rsidR="0034070F" w:rsidRPr="00DB44A5">
        <w:rPr>
          <w:rFonts w:ascii="Arial" w:hAnsi="Arial" w:cs="Arial"/>
        </w:rPr>
        <w:t>ste proceso siguió los lineamientos de la Guía de Modernización de la Función Pública del Departamento Administrativo de la Función Pública</w:t>
      </w:r>
      <w:r w:rsidR="00993AD8" w:rsidRPr="00DB44A5">
        <w:rPr>
          <w:rFonts w:ascii="Arial" w:hAnsi="Arial" w:cs="Arial"/>
        </w:rPr>
        <w:t xml:space="preserve"> versión 2018</w:t>
      </w:r>
      <w:r w:rsidR="0034070F" w:rsidRPr="00DB44A5">
        <w:rPr>
          <w:rFonts w:ascii="Arial" w:hAnsi="Arial" w:cs="Arial"/>
        </w:rPr>
        <w:t>, y obtuvo su debido acompañamiento. Por ser Corpamag una entidad estatal del nivel nacional, ajeno a la Rama Ejecutiva del Poder Público, no se requiere la aprobación del mencionado Departamento (Decreto 19 de 2012, Artículo 228, modificatorio del Artículo 46 de la Ley 909 de 2004).</w:t>
      </w:r>
    </w:p>
    <w:p w14:paraId="4BDCDDB0"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038E76F6"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 xml:space="preserve">Que para el estudio de perfiles y cargas de trabajo se tuvo en cuenta el Artículo 54 de la Ley 489 de 1998, el Artículo 46 de la Ley 909 de 2004 y los Artículos 95, 96 y 97 del Decreto 1083 de 2015; y se aplicó el formato "medición de carga de trabajo por dependencia" definido por la Empresa consultora, con el propósito determinar el número de funcionarios requeridos por la entidad para la ejecución de sus actividades. </w:t>
      </w:r>
    </w:p>
    <w:p w14:paraId="0B765FC9"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p>
    <w:p w14:paraId="57456022"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Que como resultado del análisis realizado se encontró un desequilibrio en las cargas de trabajo y en algunos casos, la necesidad de actualización de las funciones y procedimientos documentados, así como la creación de oficinas que por su complejidad e importancia no pueden continuar siendo grupos de trabajo al interior de una dependencia en la estructura institucional.</w:t>
      </w:r>
    </w:p>
    <w:p w14:paraId="1B85E872"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p>
    <w:p w14:paraId="7B332D0F" w14:textId="46A38672" w:rsidR="00267A88" w:rsidRPr="00DB44A5"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Que con base en el resultado de la evaluación de perfiles y cargas de trabajo y según lo establecido en el Decreto No. 1083 del 22 de 2015 “</w:t>
      </w:r>
      <w:r w:rsidR="00E0738E" w:rsidRPr="00DB44A5">
        <w:rPr>
          <w:rFonts w:ascii="Arial" w:hAnsi="Arial" w:cs="Arial"/>
        </w:rPr>
        <w:t xml:space="preserve">Por </w:t>
      </w:r>
      <w:r w:rsidRPr="00DB44A5">
        <w:rPr>
          <w:rFonts w:ascii="Arial" w:hAnsi="Arial" w:cs="Arial"/>
        </w:rPr>
        <w:t>medio del cual se expide el Decreto Único Reglamentario del Sector de Función Pública” se definieron los perfiles y las funciones de los cargos, contribuyeron así a la definición, fortalecimiento y creación de los objetivos y funciones de las existentes y nuevas dependencias.</w:t>
      </w:r>
    </w:p>
    <w:p w14:paraId="75549BDF"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p>
    <w:p w14:paraId="49ECAAEE" w14:textId="23598C1D" w:rsidR="00267A88" w:rsidRPr="00DB44A5"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 xml:space="preserve">Que con la </w:t>
      </w:r>
      <w:r w:rsidR="00E0738E">
        <w:rPr>
          <w:rFonts w:ascii="Arial" w:hAnsi="Arial" w:cs="Arial"/>
        </w:rPr>
        <w:t xml:space="preserve">nueva estructura organizacional </w:t>
      </w:r>
      <w:r w:rsidRPr="00DB44A5">
        <w:rPr>
          <w:rFonts w:ascii="Arial" w:hAnsi="Arial" w:cs="Arial"/>
        </w:rPr>
        <w:t xml:space="preserve">adoptada </w:t>
      </w:r>
      <w:r w:rsidR="00E0738E">
        <w:rPr>
          <w:rFonts w:ascii="Arial" w:hAnsi="Arial" w:cs="Arial"/>
        </w:rPr>
        <w:t xml:space="preserve">mediante Acuerdo </w:t>
      </w:r>
      <w:r w:rsidRPr="00DB44A5">
        <w:rPr>
          <w:rFonts w:ascii="Arial" w:hAnsi="Arial" w:cs="Arial"/>
        </w:rPr>
        <w:t xml:space="preserve">se crearon tres jefaturas, así: una (1) Oficina de Control Interno, una (1) Oficina de Contratación, una (1) Oficina de Comunicaciones, </w:t>
      </w:r>
      <w:r w:rsidR="00E0738E">
        <w:rPr>
          <w:rFonts w:ascii="Arial" w:hAnsi="Arial" w:cs="Arial"/>
        </w:rPr>
        <w:t>y como consecuencia se modificaron</w:t>
      </w:r>
      <w:r w:rsidRPr="00DB44A5">
        <w:rPr>
          <w:rFonts w:ascii="Arial" w:hAnsi="Arial" w:cs="Arial"/>
        </w:rPr>
        <w:t xml:space="preserve"> las funciones de las dependencias originales para dar paso a la nueva estructura administrativa, como producto de la aplicación de cada una de las etapas definidas en la "Guía de modernización de entidades públicas" expedida por el Departamento Administrativo de la Función Pública.</w:t>
      </w:r>
    </w:p>
    <w:p w14:paraId="17663C1D"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p>
    <w:p w14:paraId="707B508F" w14:textId="77777777" w:rsidR="003F3CEC"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 xml:space="preserve">Que la Secretaría General a través del Grupo Interno de Trabajo de Gestión del Talento Humano, realizó un trabajo responsable para establecer las necesidades que cada dependencia requiere para la mejora de la prestación de los servicios a cargo de la Corporación como entidad encargada de administrar el </w:t>
      </w:r>
    </w:p>
    <w:p w14:paraId="481CDB3C" w14:textId="45CE7815" w:rsidR="00267A88" w:rsidRPr="00DB44A5"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medioambiente y los recursos naturales dentro del área de su jurisdicción, arrojando como resultado la necesidad de incluir en la estructura orgánica las subsedes</w:t>
      </w:r>
      <w:r w:rsidR="0047685D">
        <w:rPr>
          <w:rFonts w:ascii="Arial" w:hAnsi="Arial" w:cs="Arial"/>
        </w:rPr>
        <w:t xml:space="preserve"> municipales</w:t>
      </w:r>
      <w:r w:rsidRPr="00DB44A5">
        <w:rPr>
          <w:rFonts w:ascii="Arial" w:hAnsi="Arial" w:cs="Arial"/>
        </w:rPr>
        <w:t xml:space="preserve"> que se encuentran adscritas a la Subdirección de Gestión Ambiental</w:t>
      </w:r>
      <w:r w:rsidR="0047685D">
        <w:rPr>
          <w:rFonts w:ascii="Arial" w:hAnsi="Arial" w:cs="Arial"/>
        </w:rPr>
        <w:t>, en los siguientes municipios</w:t>
      </w:r>
      <w:r w:rsidRPr="00DB44A5">
        <w:rPr>
          <w:rFonts w:ascii="Arial" w:hAnsi="Arial" w:cs="Arial"/>
        </w:rPr>
        <w:t>:</w:t>
      </w:r>
      <w:r w:rsidR="0047685D">
        <w:rPr>
          <w:rFonts w:ascii="Arial" w:hAnsi="Arial" w:cs="Arial"/>
        </w:rPr>
        <w:t xml:space="preserve"> Ciénaga -</w:t>
      </w:r>
      <w:r w:rsidRPr="00DB44A5">
        <w:rPr>
          <w:rFonts w:ascii="Arial" w:hAnsi="Arial" w:cs="Arial"/>
        </w:rPr>
        <w:t xml:space="preserve"> Ecosistema Costero, </w:t>
      </w:r>
      <w:r w:rsidR="0047685D">
        <w:rPr>
          <w:rFonts w:ascii="Arial" w:hAnsi="Arial" w:cs="Arial"/>
        </w:rPr>
        <w:t xml:space="preserve">Fundación - </w:t>
      </w:r>
      <w:r w:rsidRPr="00DB44A5">
        <w:rPr>
          <w:rFonts w:ascii="Arial" w:hAnsi="Arial" w:cs="Arial"/>
        </w:rPr>
        <w:t xml:space="preserve">Ecosistema Sierra Nevada de Santa Marta, </w:t>
      </w:r>
      <w:proofErr w:type="spellStart"/>
      <w:r w:rsidR="0047685D">
        <w:rPr>
          <w:rFonts w:ascii="Arial" w:hAnsi="Arial" w:cs="Arial"/>
        </w:rPr>
        <w:t>Pivijay</w:t>
      </w:r>
      <w:proofErr w:type="spellEnd"/>
      <w:r w:rsidR="0047685D">
        <w:rPr>
          <w:rFonts w:ascii="Arial" w:hAnsi="Arial" w:cs="Arial"/>
        </w:rPr>
        <w:t xml:space="preserve"> - </w:t>
      </w:r>
      <w:r w:rsidRPr="00DB44A5">
        <w:rPr>
          <w:rFonts w:ascii="Arial" w:hAnsi="Arial" w:cs="Arial"/>
        </w:rPr>
        <w:t xml:space="preserve">Subsede Ecosistema Ciénaga Grande </w:t>
      </w:r>
      <w:r w:rsidRPr="00DB44A5">
        <w:rPr>
          <w:rFonts w:ascii="Arial" w:hAnsi="Arial" w:cs="Arial"/>
        </w:rPr>
        <w:lastRenderedPageBreak/>
        <w:t xml:space="preserve">de Santa Marta, </w:t>
      </w:r>
      <w:r w:rsidR="0047685D">
        <w:rPr>
          <w:rFonts w:ascii="Arial" w:hAnsi="Arial" w:cs="Arial"/>
        </w:rPr>
        <w:t>Santa Ana -</w:t>
      </w:r>
      <w:r w:rsidRPr="00DB44A5">
        <w:rPr>
          <w:rFonts w:ascii="Arial" w:hAnsi="Arial" w:cs="Arial"/>
        </w:rPr>
        <w:t>Subsede Ecosistema Humedales del Sur y</w:t>
      </w:r>
      <w:r w:rsidR="0047685D">
        <w:rPr>
          <w:rFonts w:ascii="Arial" w:hAnsi="Arial" w:cs="Arial"/>
        </w:rPr>
        <w:t xml:space="preserve"> Plato -</w:t>
      </w:r>
      <w:r w:rsidRPr="00DB44A5">
        <w:rPr>
          <w:rFonts w:ascii="Arial" w:hAnsi="Arial" w:cs="Arial"/>
        </w:rPr>
        <w:t xml:space="preserve"> Ecosistema Valles y Colinas el Ariguaní. </w:t>
      </w:r>
    </w:p>
    <w:p w14:paraId="16135734" w14:textId="77777777" w:rsidR="00267A88" w:rsidRPr="00DB44A5" w:rsidRDefault="00267A88" w:rsidP="00267A88">
      <w:pPr>
        <w:autoSpaceDE w:val="0"/>
        <w:autoSpaceDN w:val="0"/>
        <w:adjustRightInd w:val="0"/>
        <w:spacing w:before="140" w:after="140" w:line="240" w:lineRule="auto"/>
        <w:contextualSpacing/>
        <w:jc w:val="both"/>
        <w:rPr>
          <w:rFonts w:ascii="Arial" w:hAnsi="Arial" w:cs="Arial"/>
        </w:rPr>
      </w:pPr>
    </w:p>
    <w:p w14:paraId="38CBAF8C" w14:textId="1DA5314A" w:rsidR="00DB44A5" w:rsidRDefault="00267A88" w:rsidP="00DB44A5">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Que de acuerdo a la Guía emitida por el DAFP, se realizó el análisis del marco legal y se evaluó las implicaciones de la normatividad que se ha expedido con posterioridad a la última reorganización administrativa (año 2012). Que del análisis del marco legal se concluye una actualización de las responsabilidades de las dependencias y los diferentes puestos de trabajo en materia de gestión administrativa.</w:t>
      </w:r>
    </w:p>
    <w:p w14:paraId="16F9ADD5" w14:textId="1F896527" w:rsidR="00267A88" w:rsidRPr="00DB44A5" w:rsidRDefault="00DB44A5" w:rsidP="00DB44A5">
      <w:pPr>
        <w:pStyle w:val="NormalWeb"/>
        <w:contextualSpacing/>
        <w:jc w:val="both"/>
        <w:rPr>
          <w:rFonts w:ascii="Arial" w:hAnsi="Arial" w:cs="Arial"/>
          <w:sz w:val="22"/>
          <w:szCs w:val="22"/>
        </w:rPr>
      </w:pPr>
      <w:r w:rsidRPr="005A17CE">
        <w:rPr>
          <w:rFonts w:ascii="Arial" w:hAnsi="Arial" w:cs="Arial"/>
          <w:sz w:val="22"/>
          <w:szCs w:val="22"/>
        </w:rPr>
        <w:t>Que el Plan de Acción Institucional 2020-2023 Magdalena Ambiental, una Gestión Sostenible, busca mejorar las condiciones ambientales del Departamento del Magdalena, a través de la valoración, conservación, protección y uso sostenible de los recursos naturales renovables, con la participación activa de los actores presentes en el territorio, y para ello se establece el Programa 9</w:t>
      </w:r>
      <w:r>
        <w:rPr>
          <w:rFonts w:ascii="Arial" w:hAnsi="Arial" w:cs="Arial"/>
          <w:sz w:val="22"/>
          <w:szCs w:val="22"/>
        </w:rPr>
        <w:t>.</w:t>
      </w:r>
      <w:r w:rsidRPr="005A17CE">
        <w:rPr>
          <w:rFonts w:ascii="Arial" w:hAnsi="Arial" w:cs="Arial"/>
          <w:sz w:val="22"/>
          <w:szCs w:val="22"/>
        </w:rPr>
        <w:t xml:space="preserve"> </w:t>
      </w:r>
      <w:r w:rsidR="008E6F04" w:rsidRPr="005A17CE">
        <w:rPr>
          <w:rFonts w:ascii="Arial" w:hAnsi="Arial" w:cs="Arial"/>
          <w:sz w:val="22"/>
          <w:szCs w:val="22"/>
        </w:rPr>
        <w:t>For</w:t>
      </w:r>
      <w:r w:rsidR="008E6F04">
        <w:rPr>
          <w:rFonts w:ascii="Arial" w:hAnsi="Arial" w:cs="Arial"/>
          <w:sz w:val="22"/>
          <w:szCs w:val="22"/>
        </w:rPr>
        <w:t>talecimiento</w:t>
      </w:r>
      <w:r w:rsidR="008E6F04" w:rsidRPr="005A17CE">
        <w:rPr>
          <w:rFonts w:ascii="Arial" w:hAnsi="Arial" w:cs="Arial"/>
          <w:sz w:val="22"/>
          <w:szCs w:val="22"/>
        </w:rPr>
        <w:t xml:space="preserve"> </w:t>
      </w:r>
      <w:r w:rsidR="008E6F04">
        <w:rPr>
          <w:rFonts w:ascii="Arial" w:hAnsi="Arial" w:cs="Arial"/>
          <w:sz w:val="22"/>
          <w:szCs w:val="22"/>
        </w:rPr>
        <w:t xml:space="preserve">de la Gestión y </w:t>
      </w:r>
      <w:r w:rsidR="008E6F04" w:rsidRPr="005A17CE">
        <w:rPr>
          <w:rFonts w:ascii="Arial" w:hAnsi="Arial" w:cs="Arial"/>
          <w:sz w:val="22"/>
          <w:szCs w:val="22"/>
        </w:rPr>
        <w:t xml:space="preserve">Dirección </w:t>
      </w:r>
      <w:r w:rsidR="008E6F04">
        <w:rPr>
          <w:rFonts w:ascii="Arial" w:hAnsi="Arial" w:cs="Arial"/>
          <w:sz w:val="22"/>
          <w:szCs w:val="22"/>
        </w:rPr>
        <w:t>d</w:t>
      </w:r>
      <w:r w:rsidR="008E6F04" w:rsidRPr="005A17CE">
        <w:rPr>
          <w:rFonts w:ascii="Arial" w:hAnsi="Arial" w:cs="Arial"/>
          <w:sz w:val="22"/>
          <w:szCs w:val="22"/>
        </w:rPr>
        <w:t xml:space="preserve">el Sector Ambiente </w:t>
      </w:r>
      <w:r w:rsidR="008E6F04">
        <w:rPr>
          <w:rFonts w:ascii="Arial" w:hAnsi="Arial" w:cs="Arial"/>
          <w:sz w:val="22"/>
          <w:szCs w:val="22"/>
        </w:rPr>
        <w:t>y</w:t>
      </w:r>
      <w:r w:rsidR="008E6F04" w:rsidRPr="005A17CE">
        <w:rPr>
          <w:rFonts w:ascii="Arial" w:hAnsi="Arial" w:cs="Arial"/>
          <w:sz w:val="22"/>
          <w:szCs w:val="22"/>
        </w:rPr>
        <w:t xml:space="preserve"> Desarrollo Sostenible</w:t>
      </w:r>
      <w:r>
        <w:rPr>
          <w:rFonts w:ascii="Arial" w:hAnsi="Arial" w:cs="Arial"/>
          <w:sz w:val="22"/>
          <w:szCs w:val="22"/>
        </w:rPr>
        <w:t xml:space="preserve">, dentro del cual se encuentra el Proyecto 9.2 Fortalecimiento de la Gestión Institucional, el cual contempla como una de sus actividades la modernización institucional, la cual se debe entender como el </w:t>
      </w:r>
      <w:r w:rsidRPr="005A17CE">
        <w:rPr>
          <w:rFonts w:ascii="Arial" w:hAnsi="Arial" w:cs="Arial"/>
          <w:sz w:val="22"/>
          <w:szCs w:val="22"/>
        </w:rPr>
        <w:t>fortalecimiento de los procesos gerenciales, administrativos y de generación de capacidades en el talento humano</w:t>
      </w:r>
      <w:r>
        <w:rPr>
          <w:rFonts w:ascii="Arial" w:hAnsi="Arial" w:cs="Arial"/>
          <w:sz w:val="22"/>
          <w:szCs w:val="22"/>
        </w:rPr>
        <w:t>,</w:t>
      </w:r>
      <w:r w:rsidRPr="005A17CE">
        <w:rPr>
          <w:rFonts w:ascii="Arial" w:hAnsi="Arial" w:cs="Arial"/>
          <w:sz w:val="22"/>
          <w:szCs w:val="22"/>
        </w:rPr>
        <w:t xml:space="preserve"> como una línea estratégica para el cumplimiento de las metas institucionales y sectoriales</w:t>
      </w:r>
      <w:r>
        <w:rPr>
          <w:rFonts w:ascii="Arial" w:hAnsi="Arial" w:cs="Arial"/>
          <w:sz w:val="22"/>
          <w:szCs w:val="22"/>
        </w:rPr>
        <w:t>.</w:t>
      </w:r>
    </w:p>
    <w:p w14:paraId="74E56962" w14:textId="63BEE7AE" w:rsidR="00643C91" w:rsidRPr="00DB44A5" w:rsidRDefault="0034070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en consideración a que los recursos requeridos para la implementación de</w:t>
      </w:r>
      <w:r w:rsidR="00993AD8" w:rsidRPr="00DB44A5">
        <w:rPr>
          <w:rFonts w:ascii="Arial" w:hAnsi="Arial" w:cs="Arial"/>
        </w:rPr>
        <w:t xml:space="preserve"> las actuales necesidades de planta</w:t>
      </w:r>
      <w:r w:rsidRPr="00DB44A5">
        <w:rPr>
          <w:rFonts w:ascii="Arial" w:hAnsi="Arial" w:cs="Arial"/>
        </w:rPr>
        <w:t xml:space="preserve"> y </w:t>
      </w:r>
      <w:r w:rsidR="00993AD8" w:rsidRPr="00DB44A5">
        <w:rPr>
          <w:rFonts w:ascii="Arial" w:hAnsi="Arial" w:cs="Arial"/>
        </w:rPr>
        <w:t>que</w:t>
      </w:r>
      <w:r w:rsidRPr="00DB44A5">
        <w:rPr>
          <w:rFonts w:ascii="Arial" w:hAnsi="Arial" w:cs="Arial"/>
        </w:rPr>
        <w:t xml:space="preserve"> los recursos </w:t>
      </w:r>
      <w:r w:rsidR="00993AD8" w:rsidRPr="00DB44A5">
        <w:rPr>
          <w:rFonts w:ascii="Arial" w:hAnsi="Arial" w:cs="Arial"/>
        </w:rPr>
        <w:t>disponibles</w:t>
      </w:r>
      <w:r w:rsidRPr="00DB44A5">
        <w:rPr>
          <w:rFonts w:ascii="Arial" w:hAnsi="Arial" w:cs="Arial"/>
        </w:rPr>
        <w:t xml:space="preserve"> no son suficientes para su implementación en un 100%, la Dirección General </w:t>
      </w:r>
      <w:r w:rsidR="00993AD8" w:rsidRPr="00DB44A5">
        <w:rPr>
          <w:rFonts w:ascii="Arial" w:hAnsi="Arial" w:cs="Arial"/>
        </w:rPr>
        <w:t xml:space="preserve">priorizó los empleos que </w:t>
      </w:r>
      <w:r w:rsidR="0047685D">
        <w:rPr>
          <w:rFonts w:ascii="Arial" w:hAnsi="Arial" w:cs="Arial"/>
        </w:rPr>
        <w:t>relevantes</w:t>
      </w:r>
      <w:r w:rsidR="00993AD8" w:rsidRPr="00DB44A5">
        <w:rPr>
          <w:rFonts w:ascii="Arial" w:hAnsi="Arial" w:cs="Arial"/>
        </w:rPr>
        <w:t xml:space="preserve"> para el fortalecimiento organizacional de Corpamag</w:t>
      </w:r>
      <w:r w:rsidRPr="00DB44A5">
        <w:rPr>
          <w:rFonts w:ascii="Arial" w:hAnsi="Arial" w:cs="Arial"/>
        </w:rPr>
        <w:t>.</w:t>
      </w:r>
    </w:p>
    <w:p w14:paraId="50B47876"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38DC5C78" w14:textId="3651AA46" w:rsidR="008B78D9" w:rsidRPr="00DB44A5" w:rsidRDefault="006F4E54"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Qué</w:t>
      </w:r>
      <w:r w:rsidR="004B49E8" w:rsidRPr="00DB44A5">
        <w:rPr>
          <w:rFonts w:ascii="Arial" w:hAnsi="Arial" w:cs="Arial"/>
        </w:rPr>
        <w:t xml:space="preserve"> </w:t>
      </w:r>
      <w:r w:rsidR="00DB44A5">
        <w:rPr>
          <w:rFonts w:ascii="Arial" w:hAnsi="Arial" w:cs="Arial"/>
        </w:rPr>
        <w:t xml:space="preserve">asimismo, </w:t>
      </w:r>
      <w:r w:rsidR="004B49E8" w:rsidRPr="00DB44A5">
        <w:rPr>
          <w:rFonts w:ascii="Arial" w:hAnsi="Arial" w:cs="Arial"/>
        </w:rPr>
        <w:t>del estudio técnico que ha sido presentado y debidamente justificado,</w:t>
      </w:r>
      <w:r w:rsidR="00267A88" w:rsidRPr="00DB44A5">
        <w:rPr>
          <w:rFonts w:ascii="Arial" w:hAnsi="Arial" w:cs="Arial"/>
        </w:rPr>
        <w:t xml:space="preserve"> así como de la nueva estructura orgánica de la Entidad, ha surgido la necesidad de que </w:t>
      </w:r>
      <w:r w:rsidR="004B49E8" w:rsidRPr="00DB44A5">
        <w:rPr>
          <w:rFonts w:ascii="Arial" w:hAnsi="Arial" w:cs="Arial"/>
        </w:rPr>
        <w:t>la planta de la Corporación, conste de 13</w:t>
      </w:r>
      <w:r w:rsidR="00E0738E">
        <w:rPr>
          <w:rFonts w:ascii="Arial" w:hAnsi="Arial" w:cs="Arial"/>
        </w:rPr>
        <w:t>3</w:t>
      </w:r>
      <w:r w:rsidR="004B49E8" w:rsidRPr="00DB44A5">
        <w:rPr>
          <w:rFonts w:ascii="Arial" w:hAnsi="Arial" w:cs="Arial"/>
        </w:rPr>
        <w:t xml:space="preserve"> cargos</w:t>
      </w:r>
      <w:r w:rsidR="00267A88" w:rsidRPr="00DB44A5">
        <w:rPr>
          <w:rFonts w:ascii="Arial" w:hAnsi="Arial" w:cs="Arial"/>
        </w:rPr>
        <w:t>.</w:t>
      </w:r>
    </w:p>
    <w:p w14:paraId="3961DDB8" w14:textId="77777777" w:rsidR="00267A88" w:rsidRPr="00DB44A5" w:rsidRDefault="00267A88" w:rsidP="004B49E8">
      <w:pPr>
        <w:autoSpaceDE w:val="0"/>
        <w:autoSpaceDN w:val="0"/>
        <w:adjustRightInd w:val="0"/>
        <w:spacing w:before="160" w:line="240" w:lineRule="auto"/>
        <w:contextualSpacing/>
        <w:jc w:val="both"/>
        <w:rPr>
          <w:rFonts w:ascii="Arial" w:hAnsi="Arial" w:cs="Arial"/>
        </w:rPr>
      </w:pPr>
    </w:p>
    <w:p w14:paraId="2008C406" w14:textId="3799E8B7" w:rsidR="00643C91" w:rsidRDefault="0034070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e</w:t>
      </w:r>
      <w:r w:rsidR="00267A88" w:rsidRPr="00DB44A5">
        <w:rPr>
          <w:rFonts w:ascii="Arial" w:hAnsi="Arial" w:cs="Arial"/>
        </w:rPr>
        <w:t xml:space="preserve">l Consejo Directivo aprobó la modificación de la estructura orgánica de la Entidad, razón por la cual, será necesario </w:t>
      </w:r>
      <w:r w:rsidR="0047685D">
        <w:rPr>
          <w:rFonts w:ascii="Arial" w:hAnsi="Arial" w:cs="Arial"/>
        </w:rPr>
        <w:t>modificar</w:t>
      </w:r>
      <w:r w:rsidR="00267A88" w:rsidRPr="00DB44A5">
        <w:rPr>
          <w:rFonts w:ascii="Arial" w:hAnsi="Arial" w:cs="Arial"/>
        </w:rPr>
        <w:t xml:space="preserve"> </w:t>
      </w:r>
      <w:r w:rsidR="0047685D">
        <w:rPr>
          <w:rFonts w:ascii="Arial" w:hAnsi="Arial" w:cs="Arial"/>
        </w:rPr>
        <w:t xml:space="preserve">la </w:t>
      </w:r>
      <w:r w:rsidR="00267A88" w:rsidRPr="00DB44A5">
        <w:rPr>
          <w:rFonts w:ascii="Arial" w:hAnsi="Arial" w:cs="Arial"/>
        </w:rPr>
        <w:t>planta de cargos que responda a la modernización</w:t>
      </w:r>
      <w:r w:rsidR="00DB44A5">
        <w:rPr>
          <w:rFonts w:ascii="Arial" w:hAnsi="Arial" w:cs="Arial"/>
        </w:rPr>
        <w:t>.</w:t>
      </w:r>
    </w:p>
    <w:p w14:paraId="2C002D13" w14:textId="1DCDF112" w:rsidR="006F4E54" w:rsidRDefault="006F4E54" w:rsidP="004B49E8">
      <w:pPr>
        <w:autoSpaceDE w:val="0"/>
        <w:autoSpaceDN w:val="0"/>
        <w:adjustRightInd w:val="0"/>
        <w:spacing w:before="160" w:line="240" w:lineRule="auto"/>
        <w:contextualSpacing/>
        <w:jc w:val="both"/>
        <w:rPr>
          <w:rFonts w:ascii="Arial" w:hAnsi="Arial" w:cs="Arial"/>
        </w:rPr>
      </w:pPr>
    </w:p>
    <w:p w14:paraId="00A5F7BD" w14:textId="48E00A48" w:rsidR="006F4E54" w:rsidRDefault="006F4E54" w:rsidP="004B49E8">
      <w:pPr>
        <w:autoSpaceDE w:val="0"/>
        <w:autoSpaceDN w:val="0"/>
        <w:adjustRightInd w:val="0"/>
        <w:spacing w:before="160" w:line="240" w:lineRule="auto"/>
        <w:contextualSpacing/>
        <w:jc w:val="both"/>
        <w:rPr>
          <w:rFonts w:ascii="Arial" w:hAnsi="Arial" w:cs="Arial"/>
        </w:rPr>
      </w:pPr>
      <w:r>
        <w:rPr>
          <w:rFonts w:ascii="Arial" w:hAnsi="Arial" w:cs="Arial"/>
        </w:rPr>
        <w:t>Que como consecuencia se hace necesario modificar el Acuerdo del Consejo Directivo No. 026 del 18 de diciembre de 2012, “Por el cual se determina la planta de personal de la Corporación Autónoma Regional del Magdalena – Corpamag”</w:t>
      </w:r>
    </w:p>
    <w:p w14:paraId="1C40AF32" w14:textId="788DDF76" w:rsidR="00DB44A5" w:rsidRDefault="00DB44A5" w:rsidP="004B49E8">
      <w:pPr>
        <w:autoSpaceDE w:val="0"/>
        <w:autoSpaceDN w:val="0"/>
        <w:adjustRightInd w:val="0"/>
        <w:spacing w:before="160" w:line="240" w:lineRule="auto"/>
        <w:contextualSpacing/>
        <w:jc w:val="both"/>
        <w:rPr>
          <w:rFonts w:ascii="Arial" w:hAnsi="Arial" w:cs="Arial"/>
        </w:rPr>
      </w:pPr>
    </w:p>
    <w:p w14:paraId="1CE19A78" w14:textId="77777777" w:rsidR="003F3CEC" w:rsidRDefault="003F3CEC" w:rsidP="004B49E8">
      <w:pPr>
        <w:autoSpaceDE w:val="0"/>
        <w:autoSpaceDN w:val="0"/>
        <w:adjustRightInd w:val="0"/>
        <w:spacing w:before="160" w:line="240" w:lineRule="auto"/>
        <w:contextualSpacing/>
        <w:jc w:val="both"/>
        <w:rPr>
          <w:rFonts w:ascii="Arial" w:hAnsi="Arial" w:cs="Arial"/>
        </w:rPr>
      </w:pPr>
    </w:p>
    <w:p w14:paraId="75C2AAF3" w14:textId="26819750" w:rsidR="00DB44A5" w:rsidRDefault="00DB44A5" w:rsidP="004B49E8">
      <w:pPr>
        <w:autoSpaceDE w:val="0"/>
        <w:autoSpaceDN w:val="0"/>
        <w:adjustRightInd w:val="0"/>
        <w:spacing w:before="160" w:line="240" w:lineRule="auto"/>
        <w:contextualSpacing/>
        <w:jc w:val="both"/>
        <w:rPr>
          <w:rFonts w:ascii="Arial" w:hAnsi="Arial" w:cs="Arial"/>
        </w:rPr>
      </w:pPr>
      <w:r>
        <w:rPr>
          <w:rFonts w:ascii="Arial" w:hAnsi="Arial" w:cs="Arial"/>
        </w:rPr>
        <w:t>Que por lo anteriormente expuesto, este Consejo Directivo</w:t>
      </w:r>
    </w:p>
    <w:p w14:paraId="7487B307" w14:textId="77777777" w:rsidR="008F494B" w:rsidRDefault="008F494B" w:rsidP="004B49E8">
      <w:pPr>
        <w:autoSpaceDE w:val="0"/>
        <w:autoSpaceDN w:val="0"/>
        <w:adjustRightInd w:val="0"/>
        <w:spacing w:before="160" w:line="240" w:lineRule="auto"/>
        <w:contextualSpacing/>
        <w:jc w:val="both"/>
        <w:rPr>
          <w:rFonts w:ascii="Arial" w:hAnsi="Arial" w:cs="Arial"/>
        </w:rPr>
      </w:pPr>
    </w:p>
    <w:p w14:paraId="14EC0BA8" w14:textId="77777777" w:rsidR="008F494B" w:rsidRDefault="008F494B" w:rsidP="004B49E8">
      <w:pPr>
        <w:autoSpaceDE w:val="0"/>
        <w:autoSpaceDN w:val="0"/>
        <w:adjustRightInd w:val="0"/>
        <w:spacing w:before="160" w:line="240" w:lineRule="auto"/>
        <w:contextualSpacing/>
        <w:jc w:val="both"/>
        <w:rPr>
          <w:rFonts w:ascii="Arial" w:hAnsi="Arial" w:cs="Arial"/>
        </w:rPr>
      </w:pPr>
    </w:p>
    <w:p w14:paraId="5496A1F1" w14:textId="77777777" w:rsidR="0047685D" w:rsidRPr="00DB44A5" w:rsidRDefault="0047685D" w:rsidP="004B49E8">
      <w:pPr>
        <w:autoSpaceDE w:val="0"/>
        <w:autoSpaceDN w:val="0"/>
        <w:adjustRightInd w:val="0"/>
        <w:spacing w:before="160" w:line="240" w:lineRule="auto"/>
        <w:contextualSpacing/>
        <w:jc w:val="both"/>
        <w:rPr>
          <w:rFonts w:ascii="Arial" w:hAnsi="Arial" w:cs="Arial"/>
        </w:rPr>
      </w:pPr>
    </w:p>
    <w:p w14:paraId="0B54D18E" w14:textId="6CEFCFA4" w:rsidR="00643C91" w:rsidRDefault="0034070F" w:rsidP="004B49E8">
      <w:pPr>
        <w:autoSpaceDE w:val="0"/>
        <w:autoSpaceDN w:val="0"/>
        <w:adjustRightInd w:val="0"/>
        <w:spacing w:before="140" w:after="140" w:line="240" w:lineRule="auto"/>
        <w:contextualSpacing/>
        <w:jc w:val="center"/>
        <w:rPr>
          <w:rFonts w:ascii="Arial" w:hAnsi="Arial" w:cs="Arial"/>
          <w:b/>
        </w:rPr>
      </w:pPr>
      <w:r w:rsidRPr="00DB44A5">
        <w:rPr>
          <w:rFonts w:ascii="Arial" w:hAnsi="Arial" w:cs="Arial"/>
          <w:b/>
        </w:rPr>
        <w:lastRenderedPageBreak/>
        <w:t>R</w:t>
      </w:r>
      <w:r w:rsidR="00A73D6C">
        <w:rPr>
          <w:rFonts w:ascii="Arial" w:hAnsi="Arial" w:cs="Arial"/>
          <w:b/>
        </w:rPr>
        <w:t xml:space="preserve"> </w:t>
      </w:r>
      <w:r w:rsidRPr="00DB44A5">
        <w:rPr>
          <w:rFonts w:ascii="Arial" w:hAnsi="Arial" w:cs="Arial"/>
          <w:b/>
        </w:rPr>
        <w:t>E</w:t>
      </w:r>
      <w:r w:rsidR="00A73D6C">
        <w:rPr>
          <w:rFonts w:ascii="Arial" w:hAnsi="Arial" w:cs="Arial"/>
          <w:b/>
        </w:rPr>
        <w:t xml:space="preserve"> </w:t>
      </w:r>
      <w:r w:rsidRPr="00DB44A5">
        <w:rPr>
          <w:rFonts w:ascii="Arial" w:hAnsi="Arial" w:cs="Arial"/>
          <w:b/>
        </w:rPr>
        <w:t>S</w:t>
      </w:r>
      <w:r w:rsidR="00A73D6C">
        <w:rPr>
          <w:rFonts w:ascii="Arial" w:hAnsi="Arial" w:cs="Arial"/>
          <w:b/>
        </w:rPr>
        <w:t xml:space="preserve"> </w:t>
      </w:r>
      <w:r w:rsidRPr="00DB44A5">
        <w:rPr>
          <w:rFonts w:ascii="Arial" w:hAnsi="Arial" w:cs="Arial"/>
          <w:b/>
        </w:rPr>
        <w:t>U</w:t>
      </w:r>
      <w:r w:rsidR="00A73D6C">
        <w:rPr>
          <w:rFonts w:ascii="Arial" w:hAnsi="Arial" w:cs="Arial"/>
          <w:b/>
        </w:rPr>
        <w:t xml:space="preserve"> </w:t>
      </w:r>
      <w:r w:rsidRPr="00DB44A5">
        <w:rPr>
          <w:rFonts w:ascii="Arial" w:hAnsi="Arial" w:cs="Arial"/>
          <w:b/>
        </w:rPr>
        <w:t>E</w:t>
      </w:r>
      <w:r w:rsidR="00A73D6C">
        <w:rPr>
          <w:rFonts w:ascii="Arial" w:hAnsi="Arial" w:cs="Arial"/>
          <w:b/>
        </w:rPr>
        <w:t xml:space="preserve"> </w:t>
      </w:r>
      <w:r w:rsidRPr="00DB44A5">
        <w:rPr>
          <w:rFonts w:ascii="Arial" w:hAnsi="Arial" w:cs="Arial"/>
          <w:b/>
        </w:rPr>
        <w:t>L</w:t>
      </w:r>
      <w:r w:rsidR="00A73D6C">
        <w:rPr>
          <w:rFonts w:ascii="Arial" w:hAnsi="Arial" w:cs="Arial"/>
          <w:b/>
        </w:rPr>
        <w:t xml:space="preserve"> </w:t>
      </w:r>
      <w:r w:rsidRPr="00DB44A5">
        <w:rPr>
          <w:rFonts w:ascii="Arial" w:hAnsi="Arial" w:cs="Arial"/>
          <w:b/>
        </w:rPr>
        <w:t>V</w:t>
      </w:r>
      <w:r w:rsidR="00A73D6C">
        <w:rPr>
          <w:rFonts w:ascii="Arial" w:hAnsi="Arial" w:cs="Arial"/>
          <w:b/>
        </w:rPr>
        <w:t xml:space="preserve"> </w:t>
      </w:r>
      <w:r w:rsidRPr="00DB44A5">
        <w:rPr>
          <w:rFonts w:ascii="Arial" w:hAnsi="Arial" w:cs="Arial"/>
          <w:b/>
        </w:rPr>
        <w:t>E:</w:t>
      </w:r>
    </w:p>
    <w:p w14:paraId="28B8CF09" w14:textId="77777777" w:rsidR="00DB44A5" w:rsidRPr="00DB44A5" w:rsidRDefault="00DB44A5" w:rsidP="004B49E8">
      <w:pPr>
        <w:autoSpaceDE w:val="0"/>
        <w:autoSpaceDN w:val="0"/>
        <w:adjustRightInd w:val="0"/>
        <w:spacing w:before="140" w:after="140" w:line="240" w:lineRule="auto"/>
        <w:contextualSpacing/>
        <w:jc w:val="center"/>
        <w:rPr>
          <w:rFonts w:ascii="Arial" w:hAnsi="Arial" w:cs="Arial"/>
          <w:b/>
        </w:rPr>
      </w:pPr>
    </w:p>
    <w:p w14:paraId="48FB5358" w14:textId="5E379A4E" w:rsidR="003937FC" w:rsidRDefault="0034070F"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rPr>
        <w:t xml:space="preserve">ARTÍCULO </w:t>
      </w:r>
      <w:r w:rsidR="002F394D" w:rsidRPr="00DB44A5">
        <w:rPr>
          <w:rFonts w:ascii="Arial" w:hAnsi="Arial" w:cs="Arial"/>
          <w:b/>
        </w:rPr>
        <w:t>1</w:t>
      </w:r>
      <w:r w:rsidR="008B78D9" w:rsidRPr="00DB44A5">
        <w:rPr>
          <w:rFonts w:ascii="Arial" w:hAnsi="Arial" w:cs="Arial"/>
          <w:b/>
        </w:rPr>
        <w:t>:</w:t>
      </w:r>
      <w:r w:rsidR="003937FC">
        <w:rPr>
          <w:rFonts w:ascii="Arial" w:hAnsi="Arial" w:cs="Arial"/>
        </w:rPr>
        <w:t xml:space="preserve"> </w:t>
      </w:r>
      <w:r w:rsidR="00572A29">
        <w:rPr>
          <w:rFonts w:ascii="Arial" w:hAnsi="Arial" w:cs="Arial"/>
        </w:rPr>
        <w:t xml:space="preserve">Modifíquese </w:t>
      </w:r>
      <w:r w:rsidR="003937FC">
        <w:rPr>
          <w:rFonts w:ascii="Arial" w:hAnsi="Arial" w:cs="Arial"/>
        </w:rPr>
        <w:t>el Acuerdo No. 026 de 2012, por el cual se determina la planta de personal de la Corporación Autónoma Regional del Magdalena, de conformidad con las disposiciones que se adoptarán en los artículos siguientes del presente acto administrativo.</w:t>
      </w:r>
    </w:p>
    <w:p w14:paraId="160B5876" w14:textId="77777777" w:rsidR="003937FC" w:rsidRDefault="003937FC" w:rsidP="004B49E8">
      <w:pPr>
        <w:autoSpaceDE w:val="0"/>
        <w:autoSpaceDN w:val="0"/>
        <w:adjustRightInd w:val="0"/>
        <w:spacing w:before="140" w:after="140" w:line="240" w:lineRule="auto"/>
        <w:contextualSpacing/>
        <w:jc w:val="both"/>
        <w:rPr>
          <w:rFonts w:ascii="Arial" w:hAnsi="Arial" w:cs="Arial"/>
        </w:rPr>
      </w:pPr>
    </w:p>
    <w:p w14:paraId="4FF7F0FA" w14:textId="68F86FEF" w:rsidR="00112F8F" w:rsidRDefault="00572A29" w:rsidP="004B49E8">
      <w:pPr>
        <w:autoSpaceDE w:val="0"/>
        <w:autoSpaceDN w:val="0"/>
        <w:adjustRightInd w:val="0"/>
        <w:spacing w:before="140" w:after="140" w:line="240" w:lineRule="auto"/>
        <w:contextualSpacing/>
        <w:jc w:val="both"/>
        <w:rPr>
          <w:rFonts w:ascii="Arial" w:hAnsi="Arial" w:cs="Arial"/>
        </w:rPr>
      </w:pPr>
      <w:r w:rsidRPr="00572A29">
        <w:rPr>
          <w:rFonts w:ascii="Arial" w:hAnsi="Arial" w:cs="Arial"/>
          <w:b/>
          <w:bCs/>
        </w:rPr>
        <w:t>ARTÍCULO 2:</w:t>
      </w:r>
      <w:r>
        <w:rPr>
          <w:rFonts w:ascii="Arial" w:hAnsi="Arial" w:cs="Arial"/>
        </w:rPr>
        <w:t xml:space="preserve"> </w:t>
      </w:r>
      <w:r w:rsidR="00054637" w:rsidRPr="00054637">
        <w:rPr>
          <w:rFonts w:ascii="Arial" w:hAnsi="Arial" w:cs="Arial"/>
        </w:rPr>
        <w:t>Suprím</w:t>
      </w:r>
      <w:r>
        <w:rPr>
          <w:rFonts w:ascii="Arial" w:hAnsi="Arial" w:cs="Arial"/>
        </w:rPr>
        <w:t xml:space="preserve">ase </w:t>
      </w:r>
      <w:r w:rsidR="00054637" w:rsidRPr="00054637">
        <w:rPr>
          <w:rFonts w:ascii="Arial" w:hAnsi="Arial" w:cs="Arial"/>
        </w:rPr>
        <w:t xml:space="preserve">de la planta de personal de </w:t>
      </w:r>
      <w:r w:rsidR="003937FC">
        <w:rPr>
          <w:rFonts w:ascii="Arial" w:hAnsi="Arial" w:cs="Arial"/>
        </w:rPr>
        <w:t>la Corporación Autónoma Regional del Magdalena</w:t>
      </w:r>
      <w:r w:rsidR="00054637">
        <w:rPr>
          <w:rFonts w:ascii="Arial" w:hAnsi="Arial" w:cs="Arial"/>
        </w:rPr>
        <w:t>, adoptada mediante Acuerdo 026 de 2012,</w:t>
      </w:r>
      <w:r w:rsidR="00054637" w:rsidRPr="00054637">
        <w:rPr>
          <w:rFonts w:ascii="Arial" w:hAnsi="Arial" w:cs="Arial"/>
        </w:rPr>
        <w:t xml:space="preserve"> los siguientes cargos</w:t>
      </w:r>
      <w:r w:rsidR="00CB6D30" w:rsidRPr="00DB44A5">
        <w:rPr>
          <w:rFonts w:ascii="Arial" w:hAnsi="Arial" w:cs="Arial"/>
        </w:rPr>
        <w:t>:</w:t>
      </w:r>
    </w:p>
    <w:p w14:paraId="562CE188" w14:textId="77777777" w:rsidR="00B35939" w:rsidRPr="00DB44A5" w:rsidRDefault="00B35939" w:rsidP="004B49E8">
      <w:pPr>
        <w:autoSpaceDE w:val="0"/>
        <w:autoSpaceDN w:val="0"/>
        <w:adjustRightInd w:val="0"/>
        <w:spacing w:before="140" w:after="140" w:line="240" w:lineRule="auto"/>
        <w:contextualSpacing/>
        <w:jc w:val="both"/>
        <w:rPr>
          <w:rFonts w:ascii="Arial" w:hAnsi="Arial" w:cs="Arial"/>
        </w:rPr>
      </w:pPr>
    </w:p>
    <w:tbl>
      <w:tblPr>
        <w:tblW w:w="10060" w:type="dxa"/>
        <w:jc w:val="center"/>
        <w:tblCellMar>
          <w:left w:w="70" w:type="dxa"/>
          <w:right w:w="70" w:type="dxa"/>
        </w:tblCellMar>
        <w:tblLook w:val="04A0" w:firstRow="1" w:lastRow="0" w:firstColumn="1" w:lastColumn="0" w:noHBand="0" w:noVBand="1"/>
      </w:tblPr>
      <w:tblGrid>
        <w:gridCol w:w="821"/>
        <w:gridCol w:w="910"/>
        <w:gridCol w:w="1295"/>
        <w:gridCol w:w="2356"/>
        <w:gridCol w:w="850"/>
        <w:gridCol w:w="851"/>
        <w:gridCol w:w="2977"/>
      </w:tblGrid>
      <w:tr w:rsidR="0022037B" w:rsidRPr="00B35939" w14:paraId="56617A09" w14:textId="77777777" w:rsidTr="00B35939">
        <w:trPr>
          <w:trHeight w:val="300"/>
          <w:jc w:val="cent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F136"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PLANTA GLOBAL</w:t>
            </w:r>
          </w:p>
        </w:tc>
      </w:tr>
      <w:tr w:rsidR="0022037B" w:rsidRPr="00B35939" w14:paraId="191E93C0" w14:textId="77777777" w:rsidTr="00B35939">
        <w:trPr>
          <w:trHeight w:val="30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749387CE" w14:textId="5C2E96D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w:t>
            </w:r>
            <w:r w:rsidR="00054637">
              <w:rPr>
                <w:rFonts w:ascii="Arial" w:eastAsia="Times New Roman" w:hAnsi="Arial" w:cs="Arial"/>
                <w:b/>
                <w:bCs/>
                <w:color w:val="000000"/>
                <w:sz w:val="18"/>
                <w:szCs w:val="18"/>
                <w:lang w:eastAsia="es-CO"/>
              </w:rPr>
              <w:t>ú</w:t>
            </w:r>
            <w:r w:rsidRPr="00B35939">
              <w:rPr>
                <w:rFonts w:ascii="Arial" w:eastAsia="Times New Roman" w:hAnsi="Arial" w:cs="Arial"/>
                <w:b/>
                <w:bCs/>
                <w:color w:val="000000"/>
                <w:sz w:val="18"/>
                <w:szCs w:val="18"/>
                <w:lang w:eastAsia="es-CO"/>
              </w:rPr>
              <w:t>mero</w:t>
            </w:r>
          </w:p>
        </w:tc>
        <w:tc>
          <w:tcPr>
            <w:tcW w:w="910" w:type="dxa"/>
            <w:tcBorders>
              <w:top w:val="nil"/>
              <w:left w:val="nil"/>
              <w:bottom w:val="single" w:sz="4" w:space="0" w:color="auto"/>
              <w:right w:val="single" w:sz="4" w:space="0" w:color="auto"/>
            </w:tcBorders>
            <w:shd w:val="clear" w:color="auto" w:fill="auto"/>
            <w:noWrap/>
            <w:vAlign w:val="center"/>
            <w:hideMark/>
          </w:tcPr>
          <w:p w14:paraId="5ACDD030"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Cargos</w:t>
            </w:r>
          </w:p>
        </w:tc>
        <w:tc>
          <w:tcPr>
            <w:tcW w:w="1295" w:type="dxa"/>
            <w:tcBorders>
              <w:top w:val="nil"/>
              <w:left w:val="nil"/>
              <w:bottom w:val="single" w:sz="4" w:space="0" w:color="auto"/>
              <w:right w:val="single" w:sz="4" w:space="0" w:color="auto"/>
            </w:tcBorders>
            <w:shd w:val="clear" w:color="auto" w:fill="auto"/>
            <w:noWrap/>
            <w:vAlign w:val="center"/>
            <w:hideMark/>
          </w:tcPr>
          <w:p w14:paraId="24B8A013"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NIVEL</w:t>
            </w:r>
          </w:p>
        </w:tc>
        <w:tc>
          <w:tcPr>
            <w:tcW w:w="2356" w:type="dxa"/>
            <w:tcBorders>
              <w:top w:val="nil"/>
              <w:left w:val="nil"/>
              <w:bottom w:val="single" w:sz="4" w:space="0" w:color="auto"/>
              <w:right w:val="single" w:sz="4" w:space="0" w:color="auto"/>
            </w:tcBorders>
            <w:shd w:val="clear" w:color="auto" w:fill="auto"/>
            <w:noWrap/>
            <w:vAlign w:val="center"/>
            <w:hideMark/>
          </w:tcPr>
          <w:p w14:paraId="59E1BC30"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Denominación</w:t>
            </w:r>
          </w:p>
        </w:tc>
        <w:tc>
          <w:tcPr>
            <w:tcW w:w="850" w:type="dxa"/>
            <w:tcBorders>
              <w:top w:val="nil"/>
              <w:left w:val="nil"/>
              <w:bottom w:val="single" w:sz="4" w:space="0" w:color="auto"/>
              <w:right w:val="single" w:sz="4" w:space="0" w:color="auto"/>
            </w:tcBorders>
            <w:shd w:val="clear" w:color="auto" w:fill="auto"/>
            <w:noWrap/>
            <w:vAlign w:val="center"/>
            <w:hideMark/>
          </w:tcPr>
          <w:p w14:paraId="43FD5B9F"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 xml:space="preserve">Código </w:t>
            </w:r>
          </w:p>
        </w:tc>
        <w:tc>
          <w:tcPr>
            <w:tcW w:w="851" w:type="dxa"/>
            <w:tcBorders>
              <w:top w:val="nil"/>
              <w:left w:val="nil"/>
              <w:bottom w:val="single" w:sz="4" w:space="0" w:color="auto"/>
              <w:right w:val="single" w:sz="4" w:space="0" w:color="auto"/>
            </w:tcBorders>
            <w:shd w:val="clear" w:color="auto" w:fill="auto"/>
            <w:noWrap/>
            <w:vAlign w:val="center"/>
            <w:hideMark/>
          </w:tcPr>
          <w:p w14:paraId="69B0C8F6"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Grado</w:t>
            </w:r>
          </w:p>
        </w:tc>
        <w:tc>
          <w:tcPr>
            <w:tcW w:w="2977" w:type="dxa"/>
            <w:tcBorders>
              <w:top w:val="nil"/>
              <w:left w:val="nil"/>
              <w:bottom w:val="single" w:sz="4" w:space="0" w:color="auto"/>
              <w:right w:val="single" w:sz="4" w:space="0" w:color="auto"/>
            </w:tcBorders>
            <w:shd w:val="clear" w:color="auto" w:fill="auto"/>
            <w:noWrap/>
            <w:vAlign w:val="center"/>
            <w:hideMark/>
          </w:tcPr>
          <w:p w14:paraId="3E1A7C47"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Naturaleza del cargo</w:t>
            </w:r>
          </w:p>
        </w:tc>
      </w:tr>
      <w:tr w:rsidR="0022037B" w:rsidRPr="00B35939" w14:paraId="5547D27E" w14:textId="77777777" w:rsidTr="00B35939">
        <w:trPr>
          <w:trHeight w:val="30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4516EC1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Uno</w:t>
            </w:r>
          </w:p>
        </w:tc>
        <w:tc>
          <w:tcPr>
            <w:tcW w:w="910" w:type="dxa"/>
            <w:tcBorders>
              <w:top w:val="nil"/>
              <w:left w:val="nil"/>
              <w:bottom w:val="single" w:sz="4" w:space="0" w:color="auto"/>
              <w:right w:val="single" w:sz="4" w:space="0" w:color="auto"/>
            </w:tcBorders>
            <w:shd w:val="clear" w:color="auto" w:fill="auto"/>
            <w:noWrap/>
            <w:vAlign w:val="center"/>
            <w:hideMark/>
          </w:tcPr>
          <w:p w14:paraId="1B6B0E5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w:t>
            </w:r>
          </w:p>
        </w:tc>
        <w:tc>
          <w:tcPr>
            <w:tcW w:w="1295" w:type="dxa"/>
            <w:tcBorders>
              <w:top w:val="nil"/>
              <w:left w:val="nil"/>
              <w:bottom w:val="single" w:sz="4" w:space="0" w:color="auto"/>
              <w:right w:val="single" w:sz="4" w:space="0" w:color="auto"/>
            </w:tcBorders>
            <w:shd w:val="clear" w:color="auto" w:fill="auto"/>
            <w:noWrap/>
            <w:vAlign w:val="center"/>
            <w:hideMark/>
          </w:tcPr>
          <w:p w14:paraId="7510C722"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w:t>
            </w:r>
          </w:p>
        </w:tc>
        <w:tc>
          <w:tcPr>
            <w:tcW w:w="2356" w:type="dxa"/>
            <w:tcBorders>
              <w:top w:val="nil"/>
              <w:left w:val="nil"/>
              <w:bottom w:val="single" w:sz="4" w:space="0" w:color="auto"/>
              <w:right w:val="single" w:sz="4" w:space="0" w:color="auto"/>
            </w:tcBorders>
            <w:shd w:val="clear" w:color="auto" w:fill="auto"/>
            <w:noWrap/>
            <w:vAlign w:val="center"/>
            <w:hideMark/>
          </w:tcPr>
          <w:p w14:paraId="1FB46CC6"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 Especializado</w:t>
            </w:r>
          </w:p>
        </w:tc>
        <w:tc>
          <w:tcPr>
            <w:tcW w:w="850" w:type="dxa"/>
            <w:tcBorders>
              <w:top w:val="nil"/>
              <w:left w:val="nil"/>
              <w:bottom w:val="single" w:sz="4" w:space="0" w:color="auto"/>
              <w:right w:val="single" w:sz="4" w:space="0" w:color="auto"/>
            </w:tcBorders>
            <w:shd w:val="clear" w:color="auto" w:fill="auto"/>
            <w:noWrap/>
            <w:vAlign w:val="center"/>
            <w:hideMark/>
          </w:tcPr>
          <w:p w14:paraId="67BDA08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2028</w:t>
            </w:r>
          </w:p>
        </w:tc>
        <w:tc>
          <w:tcPr>
            <w:tcW w:w="851" w:type="dxa"/>
            <w:tcBorders>
              <w:top w:val="nil"/>
              <w:left w:val="nil"/>
              <w:bottom w:val="single" w:sz="4" w:space="0" w:color="auto"/>
              <w:right w:val="single" w:sz="4" w:space="0" w:color="auto"/>
            </w:tcBorders>
            <w:shd w:val="clear" w:color="auto" w:fill="auto"/>
            <w:noWrap/>
            <w:vAlign w:val="center"/>
            <w:hideMark/>
          </w:tcPr>
          <w:p w14:paraId="70C32DA8"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16</w:t>
            </w:r>
          </w:p>
        </w:tc>
        <w:tc>
          <w:tcPr>
            <w:tcW w:w="2977" w:type="dxa"/>
            <w:tcBorders>
              <w:top w:val="nil"/>
              <w:left w:val="nil"/>
              <w:bottom w:val="single" w:sz="4" w:space="0" w:color="auto"/>
              <w:right w:val="single" w:sz="4" w:space="0" w:color="auto"/>
            </w:tcBorders>
            <w:shd w:val="clear" w:color="auto" w:fill="auto"/>
            <w:noWrap/>
            <w:vAlign w:val="center"/>
            <w:hideMark/>
          </w:tcPr>
          <w:p w14:paraId="0ABB7A19"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Libre Nombramiento y Remoción</w:t>
            </w:r>
          </w:p>
        </w:tc>
      </w:tr>
      <w:tr w:rsidR="0022037B" w:rsidRPr="00B35939" w14:paraId="783C00C0" w14:textId="77777777" w:rsidTr="00B35939">
        <w:trPr>
          <w:trHeight w:val="300"/>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3F631B91"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Uno</w:t>
            </w:r>
          </w:p>
        </w:tc>
        <w:tc>
          <w:tcPr>
            <w:tcW w:w="910" w:type="dxa"/>
            <w:tcBorders>
              <w:top w:val="nil"/>
              <w:left w:val="nil"/>
              <w:bottom w:val="single" w:sz="4" w:space="0" w:color="auto"/>
              <w:right w:val="single" w:sz="4" w:space="0" w:color="auto"/>
            </w:tcBorders>
            <w:shd w:val="clear" w:color="auto" w:fill="auto"/>
            <w:noWrap/>
            <w:vAlign w:val="center"/>
            <w:hideMark/>
          </w:tcPr>
          <w:p w14:paraId="582563D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w:t>
            </w:r>
          </w:p>
        </w:tc>
        <w:tc>
          <w:tcPr>
            <w:tcW w:w="1295" w:type="dxa"/>
            <w:tcBorders>
              <w:top w:val="nil"/>
              <w:left w:val="nil"/>
              <w:bottom w:val="single" w:sz="4" w:space="0" w:color="auto"/>
              <w:right w:val="single" w:sz="4" w:space="0" w:color="auto"/>
            </w:tcBorders>
            <w:shd w:val="clear" w:color="auto" w:fill="auto"/>
            <w:noWrap/>
            <w:vAlign w:val="center"/>
            <w:hideMark/>
          </w:tcPr>
          <w:p w14:paraId="2D73101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356" w:type="dxa"/>
            <w:tcBorders>
              <w:top w:val="nil"/>
              <w:left w:val="nil"/>
              <w:bottom w:val="single" w:sz="4" w:space="0" w:color="auto"/>
              <w:right w:val="single" w:sz="4" w:space="0" w:color="auto"/>
            </w:tcBorders>
            <w:shd w:val="clear" w:color="auto" w:fill="auto"/>
            <w:noWrap/>
            <w:vAlign w:val="center"/>
            <w:hideMark/>
          </w:tcPr>
          <w:p w14:paraId="323DCB14"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Director General</w:t>
            </w:r>
          </w:p>
        </w:tc>
        <w:tc>
          <w:tcPr>
            <w:tcW w:w="850" w:type="dxa"/>
            <w:tcBorders>
              <w:top w:val="nil"/>
              <w:left w:val="nil"/>
              <w:bottom w:val="single" w:sz="4" w:space="0" w:color="auto"/>
              <w:right w:val="single" w:sz="4" w:space="0" w:color="auto"/>
            </w:tcBorders>
            <w:shd w:val="clear" w:color="auto" w:fill="auto"/>
            <w:noWrap/>
            <w:vAlign w:val="center"/>
            <w:hideMark/>
          </w:tcPr>
          <w:p w14:paraId="07A48DFE"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015</w:t>
            </w:r>
          </w:p>
        </w:tc>
        <w:tc>
          <w:tcPr>
            <w:tcW w:w="851" w:type="dxa"/>
            <w:tcBorders>
              <w:top w:val="nil"/>
              <w:left w:val="nil"/>
              <w:bottom w:val="single" w:sz="4" w:space="0" w:color="auto"/>
              <w:right w:val="single" w:sz="4" w:space="0" w:color="auto"/>
            </w:tcBorders>
            <w:shd w:val="clear" w:color="auto" w:fill="auto"/>
            <w:noWrap/>
            <w:vAlign w:val="center"/>
            <w:hideMark/>
          </w:tcPr>
          <w:p w14:paraId="4EE806F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20</w:t>
            </w:r>
          </w:p>
        </w:tc>
        <w:tc>
          <w:tcPr>
            <w:tcW w:w="2977" w:type="dxa"/>
            <w:tcBorders>
              <w:top w:val="nil"/>
              <w:left w:val="nil"/>
              <w:bottom w:val="single" w:sz="4" w:space="0" w:color="auto"/>
              <w:right w:val="single" w:sz="4" w:space="0" w:color="auto"/>
            </w:tcBorders>
            <w:shd w:val="clear" w:color="auto" w:fill="auto"/>
            <w:noWrap/>
            <w:vAlign w:val="center"/>
            <w:hideMark/>
          </w:tcPr>
          <w:p w14:paraId="365F11D6" w14:textId="06C3099D" w:rsidR="0022037B" w:rsidRPr="00B35939" w:rsidRDefault="00583505"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De</w:t>
            </w:r>
            <w:r w:rsidR="0022037B" w:rsidRPr="00B35939">
              <w:rPr>
                <w:rFonts w:ascii="Arial" w:eastAsia="Times New Roman" w:hAnsi="Arial" w:cs="Arial"/>
                <w:color w:val="000000"/>
                <w:sz w:val="18"/>
                <w:szCs w:val="18"/>
                <w:lang w:eastAsia="es-CO"/>
              </w:rPr>
              <w:t xml:space="preserve"> periodo</w:t>
            </w:r>
          </w:p>
        </w:tc>
      </w:tr>
      <w:tr w:rsidR="0022037B" w:rsidRPr="00B35939" w14:paraId="13FB7E6D" w14:textId="77777777" w:rsidTr="00B35939">
        <w:trPr>
          <w:trHeight w:val="300"/>
          <w:jc w:val="center"/>
        </w:trPr>
        <w:tc>
          <w:tcPr>
            <w:tcW w:w="821" w:type="dxa"/>
            <w:tcBorders>
              <w:top w:val="nil"/>
              <w:left w:val="nil"/>
              <w:bottom w:val="nil"/>
              <w:right w:val="nil"/>
            </w:tcBorders>
            <w:shd w:val="clear" w:color="auto" w:fill="auto"/>
            <w:noWrap/>
            <w:vAlign w:val="bottom"/>
            <w:hideMark/>
          </w:tcPr>
          <w:p w14:paraId="30F5C6ED"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5FDD51A1"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w:t>
            </w:r>
          </w:p>
        </w:tc>
        <w:tc>
          <w:tcPr>
            <w:tcW w:w="1295" w:type="dxa"/>
            <w:tcBorders>
              <w:top w:val="nil"/>
              <w:left w:val="nil"/>
              <w:bottom w:val="nil"/>
              <w:right w:val="nil"/>
            </w:tcBorders>
            <w:shd w:val="clear" w:color="auto" w:fill="auto"/>
            <w:noWrap/>
            <w:vAlign w:val="bottom"/>
            <w:hideMark/>
          </w:tcPr>
          <w:p w14:paraId="48917E08"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p>
        </w:tc>
        <w:tc>
          <w:tcPr>
            <w:tcW w:w="2356" w:type="dxa"/>
            <w:tcBorders>
              <w:top w:val="nil"/>
              <w:left w:val="nil"/>
              <w:bottom w:val="nil"/>
              <w:right w:val="nil"/>
            </w:tcBorders>
            <w:shd w:val="clear" w:color="auto" w:fill="auto"/>
            <w:noWrap/>
            <w:vAlign w:val="bottom"/>
            <w:hideMark/>
          </w:tcPr>
          <w:p w14:paraId="109CCC01" w14:textId="77777777" w:rsidR="0022037B" w:rsidRPr="00B35939" w:rsidRDefault="0022037B" w:rsidP="004B49E8">
            <w:pPr>
              <w:spacing w:after="0" w:line="240" w:lineRule="auto"/>
              <w:contextualSpacing/>
              <w:rPr>
                <w:rFonts w:ascii="Arial" w:eastAsia="Times New Roman" w:hAnsi="Arial" w:cs="Arial"/>
                <w:sz w:val="18"/>
                <w:szCs w:val="18"/>
                <w:lang w:eastAsia="es-CO"/>
              </w:rPr>
            </w:pPr>
          </w:p>
        </w:tc>
        <w:tc>
          <w:tcPr>
            <w:tcW w:w="850" w:type="dxa"/>
            <w:tcBorders>
              <w:top w:val="nil"/>
              <w:left w:val="nil"/>
              <w:bottom w:val="nil"/>
              <w:right w:val="nil"/>
            </w:tcBorders>
            <w:shd w:val="clear" w:color="auto" w:fill="auto"/>
            <w:noWrap/>
            <w:vAlign w:val="bottom"/>
            <w:hideMark/>
          </w:tcPr>
          <w:p w14:paraId="6A4B06B2" w14:textId="77777777" w:rsidR="0022037B" w:rsidRPr="00B35939" w:rsidRDefault="0022037B" w:rsidP="004B49E8">
            <w:pPr>
              <w:spacing w:after="0" w:line="240" w:lineRule="auto"/>
              <w:contextualSpacing/>
              <w:rPr>
                <w:rFonts w:ascii="Arial" w:eastAsia="Times New Roman" w:hAnsi="Arial" w:cs="Arial"/>
                <w:sz w:val="18"/>
                <w:szCs w:val="18"/>
                <w:lang w:eastAsia="es-CO"/>
              </w:rPr>
            </w:pPr>
          </w:p>
        </w:tc>
        <w:tc>
          <w:tcPr>
            <w:tcW w:w="851" w:type="dxa"/>
            <w:tcBorders>
              <w:top w:val="nil"/>
              <w:left w:val="nil"/>
              <w:bottom w:val="nil"/>
              <w:right w:val="nil"/>
            </w:tcBorders>
            <w:shd w:val="clear" w:color="auto" w:fill="auto"/>
            <w:noWrap/>
            <w:vAlign w:val="bottom"/>
            <w:hideMark/>
          </w:tcPr>
          <w:p w14:paraId="5B4CCDAD" w14:textId="77777777" w:rsidR="0022037B" w:rsidRPr="00B35939" w:rsidRDefault="0022037B" w:rsidP="004B49E8">
            <w:pPr>
              <w:spacing w:after="0" w:line="240" w:lineRule="auto"/>
              <w:contextualSpacing/>
              <w:rPr>
                <w:rFonts w:ascii="Arial" w:eastAsia="Times New Roman" w:hAnsi="Arial" w:cs="Arial"/>
                <w:sz w:val="18"/>
                <w:szCs w:val="18"/>
                <w:lang w:eastAsia="es-CO"/>
              </w:rPr>
            </w:pPr>
          </w:p>
        </w:tc>
        <w:tc>
          <w:tcPr>
            <w:tcW w:w="2977" w:type="dxa"/>
            <w:tcBorders>
              <w:top w:val="nil"/>
              <w:left w:val="nil"/>
              <w:bottom w:val="nil"/>
              <w:right w:val="nil"/>
            </w:tcBorders>
            <w:shd w:val="clear" w:color="auto" w:fill="auto"/>
            <w:noWrap/>
            <w:vAlign w:val="bottom"/>
            <w:hideMark/>
          </w:tcPr>
          <w:p w14:paraId="2C7B5F15" w14:textId="77777777" w:rsidR="0022037B" w:rsidRPr="00B35939" w:rsidRDefault="0022037B" w:rsidP="004B49E8">
            <w:pPr>
              <w:spacing w:after="0" w:line="240" w:lineRule="auto"/>
              <w:contextualSpacing/>
              <w:rPr>
                <w:rFonts w:ascii="Arial" w:eastAsia="Times New Roman" w:hAnsi="Arial" w:cs="Arial"/>
                <w:sz w:val="18"/>
                <w:szCs w:val="18"/>
                <w:lang w:eastAsia="es-CO"/>
              </w:rPr>
            </w:pPr>
          </w:p>
        </w:tc>
      </w:tr>
    </w:tbl>
    <w:p w14:paraId="684A60EA" w14:textId="77777777" w:rsidR="00CB6D30" w:rsidRPr="00B35939" w:rsidRDefault="00CB6D30" w:rsidP="004B49E8">
      <w:pPr>
        <w:autoSpaceDE w:val="0"/>
        <w:autoSpaceDN w:val="0"/>
        <w:adjustRightInd w:val="0"/>
        <w:spacing w:before="140" w:after="140" w:line="240" w:lineRule="auto"/>
        <w:contextualSpacing/>
        <w:jc w:val="both"/>
        <w:rPr>
          <w:rFonts w:ascii="Arial" w:hAnsi="Arial" w:cs="Arial"/>
          <w:sz w:val="18"/>
          <w:szCs w:val="18"/>
        </w:rPr>
      </w:pPr>
    </w:p>
    <w:p w14:paraId="5F4FABDB" w14:textId="2886B8B2" w:rsidR="00583505" w:rsidRPr="00DB44A5" w:rsidRDefault="00055EB3"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rPr>
        <w:t xml:space="preserve">ARTÍCULO </w:t>
      </w:r>
      <w:r w:rsidR="00572A29">
        <w:rPr>
          <w:rFonts w:ascii="Arial" w:hAnsi="Arial" w:cs="Arial"/>
          <w:b/>
        </w:rPr>
        <w:t>3</w:t>
      </w:r>
      <w:r w:rsidR="008B78D9" w:rsidRPr="00DB44A5">
        <w:rPr>
          <w:rFonts w:ascii="Arial" w:hAnsi="Arial" w:cs="Arial"/>
        </w:rPr>
        <w:t>:</w:t>
      </w:r>
      <w:r w:rsidRPr="00DB44A5">
        <w:rPr>
          <w:rFonts w:ascii="Arial" w:hAnsi="Arial" w:cs="Arial"/>
        </w:rPr>
        <w:t xml:space="preserve"> </w:t>
      </w:r>
      <w:r w:rsidR="008B78D9" w:rsidRPr="00DB44A5">
        <w:rPr>
          <w:rFonts w:ascii="Arial" w:hAnsi="Arial" w:cs="Arial"/>
        </w:rPr>
        <w:t xml:space="preserve">Créanse los siguientes cargos en la </w:t>
      </w:r>
      <w:r w:rsidR="00924EDC">
        <w:rPr>
          <w:rFonts w:ascii="Arial" w:hAnsi="Arial" w:cs="Arial"/>
        </w:rPr>
        <w:t>planta</w:t>
      </w:r>
      <w:r w:rsidR="008B78D9" w:rsidRPr="00DB44A5">
        <w:rPr>
          <w:rFonts w:ascii="Arial" w:hAnsi="Arial" w:cs="Arial"/>
        </w:rPr>
        <w:t xml:space="preserve"> de personal de la </w:t>
      </w:r>
      <w:r w:rsidR="00B40B5F" w:rsidRPr="00DB44A5">
        <w:rPr>
          <w:rFonts w:ascii="Arial" w:hAnsi="Arial" w:cs="Arial"/>
        </w:rPr>
        <w:t>Corporación Autónoma Regional del Magdalena</w:t>
      </w:r>
      <w:r w:rsidR="003937FC">
        <w:rPr>
          <w:rFonts w:ascii="Arial" w:hAnsi="Arial" w:cs="Arial"/>
        </w:rPr>
        <w:t>:</w:t>
      </w:r>
    </w:p>
    <w:p w14:paraId="7DDE9CDA" w14:textId="77777777" w:rsidR="00583505" w:rsidRPr="00DB44A5" w:rsidRDefault="00583505" w:rsidP="004B49E8">
      <w:pPr>
        <w:autoSpaceDE w:val="0"/>
        <w:autoSpaceDN w:val="0"/>
        <w:adjustRightInd w:val="0"/>
        <w:spacing w:before="140" w:after="140" w:line="240" w:lineRule="auto"/>
        <w:contextualSpacing/>
        <w:jc w:val="both"/>
        <w:rPr>
          <w:rFonts w:ascii="Arial" w:hAnsi="Arial" w:cs="Arial"/>
        </w:rPr>
      </w:pPr>
    </w:p>
    <w:tbl>
      <w:tblPr>
        <w:tblW w:w="10070" w:type="dxa"/>
        <w:jc w:val="center"/>
        <w:tblCellMar>
          <w:left w:w="70" w:type="dxa"/>
          <w:right w:w="70" w:type="dxa"/>
        </w:tblCellMar>
        <w:tblLook w:val="04A0" w:firstRow="1" w:lastRow="0" w:firstColumn="1" w:lastColumn="0" w:noHBand="0" w:noVBand="1"/>
      </w:tblPr>
      <w:tblGrid>
        <w:gridCol w:w="972"/>
        <w:gridCol w:w="866"/>
        <w:gridCol w:w="1140"/>
        <w:gridCol w:w="2134"/>
        <w:gridCol w:w="865"/>
        <w:gridCol w:w="753"/>
        <w:gridCol w:w="3340"/>
      </w:tblGrid>
      <w:tr w:rsidR="0022037B" w:rsidRPr="00DB44A5" w14:paraId="64830F9F" w14:textId="77777777" w:rsidTr="00054637">
        <w:trPr>
          <w:trHeight w:val="300"/>
          <w:jc w:val="center"/>
        </w:trPr>
        <w:tc>
          <w:tcPr>
            <w:tcW w:w="10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7B477"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PLANTA GLOBAL</w:t>
            </w:r>
          </w:p>
        </w:tc>
      </w:tr>
      <w:tr w:rsidR="00054637" w:rsidRPr="00DB44A5" w14:paraId="2B21A80C"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12FB312A"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Numero</w:t>
            </w:r>
          </w:p>
        </w:tc>
        <w:tc>
          <w:tcPr>
            <w:tcW w:w="866" w:type="dxa"/>
            <w:tcBorders>
              <w:top w:val="nil"/>
              <w:left w:val="nil"/>
              <w:bottom w:val="single" w:sz="4" w:space="0" w:color="auto"/>
              <w:right w:val="single" w:sz="4" w:space="0" w:color="auto"/>
            </w:tcBorders>
            <w:shd w:val="clear" w:color="auto" w:fill="auto"/>
            <w:noWrap/>
            <w:vAlign w:val="center"/>
            <w:hideMark/>
          </w:tcPr>
          <w:p w14:paraId="4999C909"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Cargos</w:t>
            </w:r>
          </w:p>
        </w:tc>
        <w:tc>
          <w:tcPr>
            <w:tcW w:w="1140" w:type="dxa"/>
            <w:tcBorders>
              <w:top w:val="nil"/>
              <w:left w:val="nil"/>
              <w:bottom w:val="single" w:sz="4" w:space="0" w:color="auto"/>
              <w:right w:val="single" w:sz="4" w:space="0" w:color="auto"/>
            </w:tcBorders>
            <w:shd w:val="clear" w:color="auto" w:fill="auto"/>
            <w:noWrap/>
            <w:vAlign w:val="center"/>
            <w:hideMark/>
          </w:tcPr>
          <w:p w14:paraId="2BC241A0"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NIVEL</w:t>
            </w:r>
          </w:p>
        </w:tc>
        <w:tc>
          <w:tcPr>
            <w:tcW w:w="2134" w:type="dxa"/>
            <w:tcBorders>
              <w:top w:val="nil"/>
              <w:left w:val="nil"/>
              <w:bottom w:val="single" w:sz="4" w:space="0" w:color="auto"/>
              <w:right w:val="single" w:sz="4" w:space="0" w:color="auto"/>
            </w:tcBorders>
            <w:shd w:val="clear" w:color="auto" w:fill="auto"/>
            <w:noWrap/>
            <w:vAlign w:val="center"/>
            <w:hideMark/>
          </w:tcPr>
          <w:p w14:paraId="565C6B6B"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Denominación</w:t>
            </w:r>
          </w:p>
        </w:tc>
        <w:tc>
          <w:tcPr>
            <w:tcW w:w="865" w:type="dxa"/>
            <w:tcBorders>
              <w:top w:val="nil"/>
              <w:left w:val="nil"/>
              <w:bottom w:val="single" w:sz="4" w:space="0" w:color="auto"/>
              <w:right w:val="single" w:sz="4" w:space="0" w:color="auto"/>
            </w:tcBorders>
            <w:shd w:val="clear" w:color="auto" w:fill="auto"/>
            <w:noWrap/>
            <w:vAlign w:val="center"/>
            <w:hideMark/>
          </w:tcPr>
          <w:p w14:paraId="3291CEF9"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 xml:space="preserve">Código </w:t>
            </w:r>
          </w:p>
        </w:tc>
        <w:tc>
          <w:tcPr>
            <w:tcW w:w="753" w:type="dxa"/>
            <w:tcBorders>
              <w:top w:val="nil"/>
              <w:left w:val="nil"/>
              <w:bottom w:val="single" w:sz="4" w:space="0" w:color="auto"/>
              <w:right w:val="single" w:sz="4" w:space="0" w:color="auto"/>
            </w:tcBorders>
            <w:shd w:val="clear" w:color="auto" w:fill="auto"/>
            <w:noWrap/>
            <w:vAlign w:val="center"/>
            <w:hideMark/>
          </w:tcPr>
          <w:p w14:paraId="1EBDFDE7"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Grado</w:t>
            </w:r>
          </w:p>
        </w:tc>
        <w:tc>
          <w:tcPr>
            <w:tcW w:w="3340" w:type="dxa"/>
            <w:tcBorders>
              <w:top w:val="nil"/>
              <w:left w:val="nil"/>
              <w:bottom w:val="single" w:sz="4" w:space="0" w:color="auto"/>
              <w:right w:val="single" w:sz="4" w:space="0" w:color="auto"/>
            </w:tcBorders>
            <w:shd w:val="clear" w:color="auto" w:fill="auto"/>
            <w:noWrap/>
            <w:vAlign w:val="center"/>
            <w:hideMark/>
          </w:tcPr>
          <w:p w14:paraId="79C2396B" w14:textId="77777777" w:rsidR="0022037B" w:rsidRPr="00B35939" w:rsidRDefault="0022037B" w:rsidP="004B49E8">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Naturaleza del cargo</w:t>
            </w:r>
          </w:p>
        </w:tc>
      </w:tr>
      <w:tr w:rsidR="00054637" w:rsidRPr="00DB44A5" w14:paraId="389E1ABC"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453896A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26F914CF"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3CA0184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64CF1AED"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Director General</w:t>
            </w:r>
          </w:p>
        </w:tc>
        <w:tc>
          <w:tcPr>
            <w:tcW w:w="865" w:type="dxa"/>
            <w:tcBorders>
              <w:top w:val="nil"/>
              <w:left w:val="nil"/>
              <w:bottom w:val="single" w:sz="4" w:space="0" w:color="auto"/>
              <w:right w:val="single" w:sz="4" w:space="0" w:color="auto"/>
            </w:tcBorders>
            <w:shd w:val="clear" w:color="auto" w:fill="auto"/>
            <w:noWrap/>
            <w:vAlign w:val="center"/>
            <w:hideMark/>
          </w:tcPr>
          <w:p w14:paraId="7848E177"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015</w:t>
            </w:r>
          </w:p>
        </w:tc>
        <w:tc>
          <w:tcPr>
            <w:tcW w:w="753" w:type="dxa"/>
            <w:tcBorders>
              <w:top w:val="nil"/>
              <w:left w:val="nil"/>
              <w:bottom w:val="single" w:sz="4" w:space="0" w:color="auto"/>
              <w:right w:val="single" w:sz="4" w:space="0" w:color="auto"/>
            </w:tcBorders>
            <w:shd w:val="clear" w:color="auto" w:fill="auto"/>
            <w:noWrap/>
            <w:vAlign w:val="center"/>
            <w:hideMark/>
          </w:tcPr>
          <w:p w14:paraId="1EFE9D99"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24</w:t>
            </w:r>
          </w:p>
        </w:tc>
        <w:tc>
          <w:tcPr>
            <w:tcW w:w="3340" w:type="dxa"/>
            <w:tcBorders>
              <w:top w:val="nil"/>
              <w:left w:val="nil"/>
              <w:bottom w:val="single" w:sz="4" w:space="0" w:color="auto"/>
              <w:right w:val="single" w:sz="4" w:space="0" w:color="auto"/>
            </w:tcBorders>
            <w:shd w:val="clear" w:color="auto" w:fill="auto"/>
            <w:noWrap/>
            <w:vAlign w:val="center"/>
            <w:hideMark/>
          </w:tcPr>
          <w:p w14:paraId="28F0CABA" w14:textId="6A2221C3" w:rsidR="0022037B" w:rsidRPr="00B35939" w:rsidRDefault="00583505"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De</w:t>
            </w:r>
            <w:r w:rsidR="0022037B" w:rsidRPr="00B35939">
              <w:rPr>
                <w:rFonts w:ascii="Arial" w:eastAsia="Times New Roman" w:hAnsi="Arial" w:cs="Arial"/>
                <w:color w:val="000000"/>
                <w:sz w:val="18"/>
                <w:szCs w:val="18"/>
                <w:lang w:eastAsia="es-CO"/>
              </w:rPr>
              <w:t xml:space="preserve"> periodo</w:t>
            </w:r>
          </w:p>
        </w:tc>
      </w:tr>
      <w:tr w:rsidR="00054637" w:rsidRPr="00DB44A5" w14:paraId="53D78547"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24747DFB"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Dos</w:t>
            </w:r>
          </w:p>
        </w:tc>
        <w:tc>
          <w:tcPr>
            <w:tcW w:w="866" w:type="dxa"/>
            <w:tcBorders>
              <w:top w:val="nil"/>
              <w:left w:val="nil"/>
              <w:bottom w:val="single" w:sz="4" w:space="0" w:color="auto"/>
              <w:right w:val="single" w:sz="4" w:space="0" w:color="auto"/>
            </w:tcBorders>
            <w:shd w:val="clear" w:color="auto" w:fill="auto"/>
            <w:noWrap/>
            <w:vAlign w:val="center"/>
            <w:hideMark/>
          </w:tcPr>
          <w:p w14:paraId="2411DE4D"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w:t>
            </w:r>
          </w:p>
        </w:tc>
        <w:tc>
          <w:tcPr>
            <w:tcW w:w="1140" w:type="dxa"/>
            <w:tcBorders>
              <w:top w:val="nil"/>
              <w:left w:val="nil"/>
              <w:bottom w:val="single" w:sz="4" w:space="0" w:color="auto"/>
              <w:right w:val="single" w:sz="4" w:space="0" w:color="auto"/>
            </w:tcBorders>
            <w:shd w:val="clear" w:color="auto" w:fill="auto"/>
            <w:noWrap/>
            <w:vAlign w:val="center"/>
            <w:hideMark/>
          </w:tcPr>
          <w:p w14:paraId="5C89FAD3"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34685C1A"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Jefe de Oficina</w:t>
            </w:r>
          </w:p>
        </w:tc>
        <w:tc>
          <w:tcPr>
            <w:tcW w:w="865" w:type="dxa"/>
            <w:tcBorders>
              <w:top w:val="nil"/>
              <w:left w:val="nil"/>
              <w:bottom w:val="single" w:sz="4" w:space="0" w:color="auto"/>
              <w:right w:val="single" w:sz="4" w:space="0" w:color="auto"/>
            </w:tcBorders>
            <w:shd w:val="clear" w:color="auto" w:fill="auto"/>
            <w:noWrap/>
            <w:vAlign w:val="center"/>
            <w:hideMark/>
          </w:tcPr>
          <w:p w14:paraId="22A2170E"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0137</w:t>
            </w:r>
          </w:p>
        </w:tc>
        <w:tc>
          <w:tcPr>
            <w:tcW w:w="753" w:type="dxa"/>
            <w:tcBorders>
              <w:top w:val="nil"/>
              <w:left w:val="nil"/>
              <w:bottom w:val="single" w:sz="4" w:space="0" w:color="auto"/>
              <w:right w:val="single" w:sz="4" w:space="0" w:color="auto"/>
            </w:tcBorders>
            <w:shd w:val="clear" w:color="auto" w:fill="auto"/>
            <w:noWrap/>
            <w:vAlign w:val="center"/>
            <w:hideMark/>
          </w:tcPr>
          <w:p w14:paraId="3F5B441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15</w:t>
            </w:r>
          </w:p>
        </w:tc>
        <w:tc>
          <w:tcPr>
            <w:tcW w:w="3340" w:type="dxa"/>
            <w:tcBorders>
              <w:top w:val="nil"/>
              <w:left w:val="nil"/>
              <w:bottom w:val="single" w:sz="4" w:space="0" w:color="auto"/>
              <w:right w:val="single" w:sz="4" w:space="0" w:color="auto"/>
            </w:tcBorders>
            <w:shd w:val="clear" w:color="auto" w:fill="auto"/>
            <w:noWrap/>
            <w:vAlign w:val="center"/>
            <w:hideMark/>
          </w:tcPr>
          <w:p w14:paraId="2B50BFB6"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Libre Nombramiento y Remoción</w:t>
            </w:r>
          </w:p>
        </w:tc>
      </w:tr>
      <w:tr w:rsidR="00054637" w:rsidRPr="00DB44A5" w14:paraId="247FAC3E"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0E20DEA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1E0B12DA"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29DEE8A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6790E027"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Jefe de Oficina</w:t>
            </w:r>
          </w:p>
        </w:tc>
        <w:tc>
          <w:tcPr>
            <w:tcW w:w="865" w:type="dxa"/>
            <w:tcBorders>
              <w:top w:val="nil"/>
              <w:left w:val="nil"/>
              <w:bottom w:val="single" w:sz="4" w:space="0" w:color="auto"/>
              <w:right w:val="single" w:sz="4" w:space="0" w:color="auto"/>
            </w:tcBorders>
            <w:shd w:val="clear" w:color="auto" w:fill="auto"/>
            <w:noWrap/>
            <w:vAlign w:val="center"/>
            <w:hideMark/>
          </w:tcPr>
          <w:p w14:paraId="3BF437E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0137</w:t>
            </w:r>
          </w:p>
        </w:tc>
        <w:tc>
          <w:tcPr>
            <w:tcW w:w="753" w:type="dxa"/>
            <w:tcBorders>
              <w:top w:val="nil"/>
              <w:left w:val="nil"/>
              <w:bottom w:val="single" w:sz="4" w:space="0" w:color="auto"/>
              <w:right w:val="single" w:sz="4" w:space="0" w:color="auto"/>
            </w:tcBorders>
            <w:shd w:val="clear" w:color="auto" w:fill="auto"/>
            <w:noWrap/>
            <w:vAlign w:val="center"/>
            <w:hideMark/>
          </w:tcPr>
          <w:p w14:paraId="231226F6"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10</w:t>
            </w:r>
          </w:p>
        </w:tc>
        <w:tc>
          <w:tcPr>
            <w:tcW w:w="3340" w:type="dxa"/>
            <w:tcBorders>
              <w:top w:val="nil"/>
              <w:left w:val="nil"/>
              <w:bottom w:val="single" w:sz="4" w:space="0" w:color="auto"/>
              <w:right w:val="single" w:sz="4" w:space="0" w:color="auto"/>
            </w:tcBorders>
            <w:shd w:val="clear" w:color="auto" w:fill="auto"/>
            <w:noWrap/>
            <w:vAlign w:val="center"/>
            <w:hideMark/>
          </w:tcPr>
          <w:p w14:paraId="0A6D7720"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Libre Nombramiento y Remoción</w:t>
            </w:r>
          </w:p>
        </w:tc>
      </w:tr>
      <w:tr w:rsidR="00054637" w:rsidRPr="00DB44A5" w14:paraId="6BED858B"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50FF810B"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Tres</w:t>
            </w:r>
          </w:p>
        </w:tc>
        <w:tc>
          <w:tcPr>
            <w:tcW w:w="866" w:type="dxa"/>
            <w:tcBorders>
              <w:top w:val="nil"/>
              <w:left w:val="nil"/>
              <w:bottom w:val="single" w:sz="4" w:space="0" w:color="auto"/>
              <w:right w:val="single" w:sz="4" w:space="0" w:color="auto"/>
            </w:tcBorders>
            <w:shd w:val="clear" w:color="auto" w:fill="auto"/>
            <w:noWrap/>
            <w:vAlign w:val="center"/>
            <w:hideMark/>
          </w:tcPr>
          <w:p w14:paraId="75065783"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3</w:t>
            </w:r>
          </w:p>
        </w:tc>
        <w:tc>
          <w:tcPr>
            <w:tcW w:w="1140" w:type="dxa"/>
            <w:tcBorders>
              <w:top w:val="nil"/>
              <w:left w:val="nil"/>
              <w:bottom w:val="single" w:sz="4" w:space="0" w:color="auto"/>
              <w:right w:val="single" w:sz="4" w:space="0" w:color="auto"/>
            </w:tcBorders>
            <w:shd w:val="clear" w:color="auto" w:fill="auto"/>
            <w:noWrap/>
            <w:vAlign w:val="center"/>
            <w:hideMark/>
          </w:tcPr>
          <w:p w14:paraId="0F583899"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468010BC"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3A0EDD41"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674AE219"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16</w:t>
            </w:r>
          </w:p>
        </w:tc>
        <w:tc>
          <w:tcPr>
            <w:tcW w:w="3340" w:type="dxa"/>
            <w:tcBorders>
              <w:top w:val="nil"/>
              <w:left w:val="nil"/>
              <w:bottom w:val="single" w:sz="4" w:space="0" w:color="auto"/>
              <w:right w:val="single" w:sz="4" w:space="0" w:color="auto"/>
            </w:tcBorders>
            <w:shd w:val="clear" w:color="auto" w:fill="auto"/>
            <w:noWrap/>
            <w:vAlign w:val="center"/>
            <w:hideMark/>
          </w:tcPr>
          <w:p w14:paraId="3ED0D0F8"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Carrera administrativa</w:t>
            </w:r>
          </w:p>
        </w:tc>
      </w:tr>
      <w:tr w:rsidR="00054637" w:rsidRPr="00DB44A5" w14:paraId="52DA9CDC"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12292254"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Cuatro</w:t>
            </w:r>
          </w:p>
        </w:tc>
        <w:tc>
          <w:tcPr>
            <w:tcW w:w="866" w:type="dxa"/>
            <w:tcBorders>
              <w:top w:val="nil"/>
              <w:left w:val="nil"/>
              <w:bottom w:val="single" w:sz="4" w:space="0" w:color="auto"/>
              <w:right w:val="single" w:sz="4" w:space="0" w:color="auto"/>
            </w:tcBorders>
            <w:shd w:val="clear" w:color="auto" w:fill="auto"/>
            <w:noWrap/>
            <w:vAlign w:val="center"/>
            <w:hideMark/>
          </w:tcPr>
          <w:p w14:paraId="4F16BBAB"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4</w:t>
            </w:r>
          </w:p>
        </w:tc>
        <w:tc>
          <w:tcPr>
            <w:tcW w:w="1140" w:type="dxa"/>
            <w:tcBorders>
              <w:top w:val="nil"/>
              <w:left w:val="nil"/>
              <w:bottom w:val="single" w:sz="4" w:space="0" w:color="auto"/>
              <w:right w:val="single" w:sz="4" w:space="0" w:color="auto"/>
            </w:tcBorders>
            <w:shd w:val="clear" w:color="auto" w:fill="auto"/>
            <w:noWrap/>
            <w:vAlign w:val="center"/>
            <w:hideMark/>
          </w:tcPr>
          <w:p w14:paraId="362A7014"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151A8AC2"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3649DFA3"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4B153BAB"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14</w:t>
            </w:r>
          </w:p>
        </w:tc>
        <w:tc>
          <w:tcPr>
            <w:tcW w:w="3340" w:type="dxa"/>
            <w:tcBorders>
              <w:top w:val="nil"/>
              <w:left w:val="nil"/>
              <w:bottom w:val="single" w:sz="4" w:space="0" w:color="auto"/>
              <w:right w:val="single" w:sz="4" w:space="0" w:color="auto"/>
            </w:tcBorders>
            <w:shd w:val="clear" w:color="auto" w:fill="auto"/>
            <w:noWrap/>
            <w:vAlign w:val="center"/>
            <w:hideMark/>
          </w:tcPr>
          <w:p w14:paraId="089EE598" w14:textId="77777777" w:rsidR="0022037B" w:rsidRPr="00B35939" w:rsidRDefault="0022037B" w:rsidP="004B49E8">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Carrera administrativa</w:t>
            </w:r>
          </w:p>
        </w:tc>
      </w:tr>
      <w:tr w:rsidR="00054637" w:rsidRPr="00DB44A5" w14:paraId="71773366"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27C076F2"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1D9FDF48"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19459DEE"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1EC885F6"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0DC7E152"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481BCE0C"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13</w:t>
            </w:r>
          </w:p>
        </w:tc>
        <w:tc>
          <w:tcPr>
            <w:tcW w:w="3340" w:type="dxa"/>
            <w:tcBorders>
              <w:top w:val="nil"/>
              <w:left w:val="nil"/>
              <w:bottom w:val="single" w:sz="4" w:space="0" w:color="auto"/>
              <w:right w:val="single" w:sz="4" w:space="0" w:color="auto"/>
            </w:tcBorders>
            <w:shd w:val="clear" w:color="auto" w:fill="auto"/>
            <w:noWrap/>
            <w:vAlign w:val="center"/>
            <w:hideMark/>
          </w:tcPr>
          <w:p w14:paraId="6DBC723B"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Carrera administrativa</w:t>
            </w:r>
          </w:p>
        </w:tc>
      </w:tr>
      <w:tr w:rsidR="00054637" w:rsidRPr="00DB44A5" w14:paraId="2C95C3A1"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04FBB48A"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4749B593"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71C79F04"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Asistencial</w:t>
            </w:r>
          </w:p>
        </w:tc>
        <w:tc>
          <w:tcPr>
            <w:tcW w:w="2134" w:type="dxa"/>
            <w:tcBorders>
              <w:top w:val="nil"/>
              <w:left w:val="nil"/>
              <w:bottom w:val="single" w:sz="4" w:space="0" w:color="auto"/>
              <w:right w:val="single" w:sz="4" w:space="0" w:color="auto"/>
            </w:tcBorders>
            <w:shd w:val="clear" w:color="auto" w:fill="auto"/>
            <w:noWrap/>
            <w:vAlign w:val="center"/>
            <w:hideMark/>
          </w:tcPr>
          <w:p w14:paraId="122C5BC2"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Secretario Ejecutivo</w:t>
            </w:r>
          </w:p>
        </w:tc>
        <w:tc>
          <w:tcPr>
            <w:tcW w:w="865" w:type="dxa"/>
            <w:tcBorders>
              <w:top w:val="nil"/>
              <w:left w:val="nil"/>
              <w:bottom w:val="single" w:sz="4" w:space="0" w:color="auto"/>
              <w:right w:val="single" w:sz="4" w:space="0" w:color="auto"/>
            </w:tcBorders>
            <w:shd w:val="clear" w:color="auto" w:fill="auto"/>
            <w:noWrap/>
            <w:vAlign w:val="center"/>
            <w:hideMark/>
          </w:tcPr>
          <w:p w14:paraId="4AC8EC54"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4210</w:t>
            </w:r>
          </w:p>
        </w:tc>
        <w:tc>
          <w:tcPr>
            <w:tcW w:w="753" w:type="dxa"/>
            <w:tcBorders>
              <w:top w:val="nil"/>
              <w:left w:val="nil"/>
              <w:bottom w:val="single" w:sz="4" w:space="0" w:color="auto"/>
              <w:right w:val="single" w:sz="4" w:space="0" w:color="auto"/>
            </w:tcBorders>
            <w:shd w:val="clear" w:color="auto" w:fill="auto"/>
            <w:noWrap/>
            <w:vAlign w:val="center"/>
            <w:hideMark/>
          </w:tcPr>
          <w:p w14:paraId="191F3DF7" w14:textId="66EDA6F0" w:rsidR="0022037B" w:rsidRPr="00B91660" w:rsidRDefault="00D47FAD"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24</w:t>
            </w:r>
          </w:p>
        </w:tc>
        <w:tc>
          <w:tcPr>
            <w:tcW w:w="3340" w:type="dxa"/>
            <w:tcBorders>
              <w:top w:val="nil"/>
              <w:left w:val="nil"/>
              <w:bottom w:val="single" w:sz="4" w:space="0" w:color="auto"/>
              <w:right w:val="single" w:sz="4" w:space="0" w:color="auto"/>
            </w:tcBorders>
            <w:shd w:val="clear" w:color="auto" w:fill="auto"/>
            <w:noWrap/>
            <w:vAlign w:val="center"/>
            <w:hideMark/>
          </w:tcPr>
          <w:p w14:paraId="5E98F256"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Libre nombramiento y remoción</w:t>
            </w:r>
          </w:p>
        </w:tc>
      </w:tr>
      <w:tr w:rsidR="00054637" w:rsidRPr="00DB44A5" w14:paraId="0EF7FB7F" w14:textId="77777777" w:rsidTr="00054637">
        <w:trPr>
          <w:trHeight w:val="300"/>
          <w:jc w:val="center"/>
        </w:trPr>
        <w:tc>
          <w:tcPr>
            <w:tcW w:w="972" w:type="dxa"/>
            <w:tcBorders>
              <w:top w:val="nil"/>
              <w:left w:val="nil"/>
              <w:bottom w:val="nil"/>
              <w:right w:val="nil"/>
            </w:tcBorders>
            <w:shd w:val="clear" w:color="000000" w:fill="FFFFFF"/>
            <w:noWrap/>
            <w:vAlign w:val="center"/>
            <w:hideMark/>
          </w:tcPr>
          <w:p w14:paraId="087ED108"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 </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0425D5B5"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13</w:t>
            </w:r>
          </w:p>
        </w:tc>
        <w:tc>
          <w:tcPr>
            <w:tcW w:w="1140" w:type="dxa"/>
            <w:tcBorders>
              <w:top w:val="nil"/>
              <w:left w:val="nil"/>
              <w:bottom w:val="nil"/>
              <w:right w:val="nil"/>
            </w:tcBorders>
            <w:shd w:val="clear" w:color="000000" w:fill="FFFFFF"/>
            <w:noWrap/>
            <w:vAlign w:val="center"/>
            <w:hideMark/>
          </w:tcPr>
          <w:p w14:paraId="3A844444" w14:textId="77777777" w:rsidR="0022037B" w:rsidRPr="00B91660" w:rsidRDefault="0022037B" w:rsidP="004B49E8">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 </w:t>
            </w:r>
          </w:p>
        </w:tc>
        <w:tc>
          <w:tcPr>
            <w:tcW w:w="2134" w:type="dxa"/>
            <w:tcBorders>
              <w:top w:val="nil"/>
              <w:left w:val="nil"/>
              <w:bottom w:val="nil"/>
              <w:right w:val="nil"/>
            </w:tcBorders>
            <w:shd w:val="clear" w:color="000000" w:fill="FFFFFF"/>
            <w:noWrap/>
            <w:vAlign w:val="center"/>
            <w:hideMark/>
          </w:tcPr>
          <w:p w14:paraId="7F3BB16D" w14:textId="77777777" w:rsidR="0022037B" w:rsidRPr="00DB44A5" w:rsidRDefault="0022037B" w:rsidP="004B49E8">
            <w:pPr>
              <w:spacing w:after="0" w:line="240" w:lineRule="auto"/>
              <w:contextualSpacing/>
              <w:rPr>
                <w:rFonts w:ascii="Calibri" w:eastAsia="Times New Roman" w:hAnsi="Calibri" w:cs="Calibri"/>
                <w:color w:val="000000"/>
                <w:lang w:eastAsia="es-CO"/>
              </w:rPr>
            </w:pPr>
            <w:r w:rsidRPr="00DB44A5">
              <w:rPr>
                <w:rFonts w:ascii="Calibri" w:eastAsia="Times New Roman" w:hAnsi="Calibri" w:cs="Calibri"/>
                <w:color w:val="000000"/>
                <w:lang w:eastAsia="es-CO"/>
              </w:rPr>
              <w:t> </w:t>
            </w:r>
          </w:p>
        </w:tc>
        <w:tc>
          <w:tcPr>
            <w:tcW w:w="865" w:type="dxa"/>
            <w:tcBorders>
              <w:top w:val="nil"/>
              <w:left w:val="nil"/>
              <w:bottom w:val="nil"/>
              <w:right w:val="nil"/>
            </w:tcBorders>
            <w:shd w:val="clear" w:color="000000" w:fill="FFFFFF"/>
            <w:noWrap/>
            <w:vAlign w:val="center"/>
            <w:hideMark/>
          </w:tcPr>
          <w:p w14:paraId="3012A2CD" w14:textId="77777777" w:rsidR="0022037B" w:rsidRPr="00DB44A5" w:rsidRDefault="0022037B" w:rsidP="004B49E8">
            <w:pPr>
              <w:spacing w:after="0" w:line="240" w:lineRule="auto"/>
              <w:contextualSpacing/>
              <w:jc w:val="center"/>
              <w:rPr>
                <w:rFonts w:ascii="Century Gothic" w:eastAsia="Times New Roman" w:hAnsi="Century Gothic" w:cs="Calibri"/>
                <w:color w:val="000000"/>
                <w:lang w:eastAsia="es-CO"/>
              </w:rPr>
            </w:pPr>
            <w:r w:rsidRPr="00DB44A5">
              <w:rPr>
                <w:rFonts w:ascii="Century Gothic" w:eastAsia="Times New Roman" w:hAnsi="Century Gothic" w:cs="Calibri"/>
                <w:color w:val="000000"/>
                <w:lang w:eastAsia="es-CO"/>
              </w:rPr>
              <w:t> </w:t>
            </w:r>
          </w:p>
        </w:tc>
        <w:tc>
          <w:tcPr>
            <w:tcW w:w="753" w:type="dxa"/>
            <w:tcBorders>
              <w:top w:val="nil"/>
              <w:left w:val="nil"/>
              <w:bottom w:val="nil"/>
              <w:right w:val="nil"/>
            </w:tcBorders>
            <w:shd w:val="clear" w:color="000000" w:fill="FFFFFF"/>
            <w:noWrap/>
            <w:vAlign w:val="center"/>
            <w:hideMark/>
          </w:tcPr>
          <w:p w14:paraId="55FC6438" w14:textId="77777777" w:rsidR="0022037B" w:rsidRPr="00DB44A5" w:rsidRDefault="0022037B" w:rsidP="004B49E8">
            <w:pPr>
              <w:spacing w:after="0" w:line="240" w:lineRule="auto"/>
              <w:contextualSpacing/>
              <w:jc w:val="center"/>
              <w:rPr>
                <w:rFonts w:ascii="Century Gothic" w:eastAsia="Times New Roman" w:hAnsi="Century Gothic" w:cs="Calibri"/>
                <w:color w:val="000000"/>
                <w:lang w:eastAsia="es-CO"/>
              </w:rPr>
            </w:pPr>
            <w:r w:rsidRPr="00DB44A5">
              <w:rPr>
                <w:rFonts w:ascii="Century Gothic" w:eastAsia="Times New Roman" w:hAnsi="Century Gothic" w:cs="Calibri"/>
                <w:color w:val="000000"/>
                <w:lang w:eastAsia="es-CO"/>
              </w:rPr>
              <w:t> </w:t>
            </w:r>
          </w:p>
        </w:tc>
        <w:tc>
          <w:tcPr>
            <w:tcW w:w="3340" w:type="dxa"/>
            <w:tcBorders>
              <w:top w:val="nil"/>
              <w:left w:val="nil"/>
              <w:bottom w:val="nil"/>
              <w:right w:val="nil"/>
            </w:tcBorders>
            <w:shd w:val="clear" w:color="000000" w:fill="FFFFFF"/>
            <w:noWrap/>
            <w:vAlign w:val="center"/>
            <w:hideMark/>
          </w:tcPr>
          <w:p w14:paraId="4E9D98B3" w14:textId="77777777" w:rsidR="0022037B" w:rsidRPr="00DB44A5" w:rsidRDefault="0022037B" w:rsidP="004B49E8">
            <w:pPr>
              <w:spacing w:after="0" w:line="240" w:lineRule="auto"/>
              <w:contextualSpacing/>
              <w:jc w:val="center"/>
              <w:rPr>
                <w:rFonts w:ascii="Century Gothic" w:eastAsia="Times New Roman" w:hAnsi="Century Gothic" w:cs="Calibri"/>
                <w:color w:val="000000"/>
                <w:lang w:eastAsia="es-CO"/>
              </w:rPr>
            </w:pPr>
            <w:r w:rsidRPr="00DB44A5">
              <w:rPr>
                <w:rFonts w:ascii="Century Gothic" w:eastAsia="Times New Roman" w:hAnsi="Century Gothic" w:cs="Calibri"/>
                <w:color w:val="000000"/>
                <w:lang w:eastAsia="es-CO"/>
              </w:rPr>
              <w:t> </w:t>
            </w:r>
          </w:p>
        </w:tc>
      </w:tr>
    </w:tbl>
    <w:p w14:paraId="756F78C1" w14:textId="77777777" w:rsidR="0022037B" w:rsidRPr="00DB44A5" w:rsidRDefault="0022037B" w:rsidP="004B49E8">
      <w:pPr>
        <w:autoSpaceDE w:val="0"/>
        <w:autoSpaceDN w:val="0"/>
        <w:adjustRightInd w:val="0"/>
        <w:spacing w:before="140" w:after="140" w:line="240" w:lineRule="auto"/>
        <w:contextualSpacing/>
        <w:jc w:val="both"/>
        <w:rPr>
          <w:rFonts w:ascii="Arial" w:hAnsi="Arial" w:cs="Arial"/>
        </w:rPr>
      </w:pPr>
    </w:p>
    <w:p w14:paraId="7079D024" w14:textId="1F216E3E" w:rsidR="00572A29" w:rsidRDefault="00055EB3"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rPr>
        <w:t xml:space="preserve">ARTÍCULO </w:t>
      </w:r>
      <w:r w:rsidR="00572A29">
        <w:rPr>
          <w:rFonts w:ascii="Arial" w:hAnsi="Arial" w:cs="Arial"/>
          <w:b/>
        </w:rPr>
        <w:t>4</w:t>
      </w:r>
      <w:r w:rsidR="008B78D9" w:rsidRPr="00DB44A5">
        <w:rPr>
          <w:rFonts w:ascii="Arial" w:hAnsi="Arial" w:cs="Arial"/>
          <w:b/>
        </w:rPr>
        <w:t>:</w:t>
      </w:r>
      <w:r w:rsidRPr="00DB44A5">
        <w:rPr>
          <w:rFonts w:ascii="Arial" w:hAnsi="Arial" w:cs="Arial"/>
        </w:rPr>
        <w:t xml:space="preserve"> </w:t>
      </w:r>
      <w:r w:rsidR="008B78D9" w:rsidRPr="00DB44A5">
        <w:rPr>
          <w:rFonts w:ascii="Arial" w:hAnsi="Arial" w:cs="Arial"/>
        </w:rPr>
        <w:t xml:space="preserve">De </w:t>
      </w:r>
      <w:r w:rsidR="00572A29">
        <w:rPr>
          <w:rFonts w:ascii="Arial" w:hAnsi="Arial" w:cs="Arial"/>
        </w:rPr>
        <w:t xml:space="preserve">conformidad con lo establecido en </w:t>
      </w:r>
      <w:r w:rsidR="008B78D9" w:rsidRPr="00DB44A5">
        <w:rPr>
          <w:rFonts w:ascii="Arial" w:hAnsi="Arial" w:cs="Arial"/>
        </w:rPr>
        <w:t xml:space="preserve">los artículos </w:t>
      </w:r>
      <w:r w:rsidR="00572A29">
        <w:rPr>
          <w:rFonts w:ascii="Arial" w:hAnsi="Arial" w:cs="Arial"/>
        </w:rPr>
        <w:t>2</w:t>
      </w:r>
      <w:r w:rsidR="008B78D9" w:rsidRPr="00DB44A5">
        <w:rPr>
          <w:rFonts w:ascii="Arial" w:hAnsi="Arial" w:cs="Arial"/>
        </w:rPr>
        <w:t xml:space="preserve"> y </w:t>
      </w:r>
      <w:r w:rsidR="00572A29">
        <w:rPr>
          <w:rFonts w:ascii="Arial" w:hAnsi="Arial" w:cs="Arial"/>
        </w:rPr>
        <w:t>3,</w:t>
      </w:r>
      <w:r w:rsidR="006907F2">
        <w:rPr>
          <w:rFonts w:ascii="Arial" w:hAnsi="Arial" w:cs="Arial"/>
        </w:rPr>
        <w:t xml:space="preserve"> </w:t>
      </w:r>
      <w:r w:rsidR="00572A29">
        <w:rPr>
          <w:rFonts w:ascii="Arial" w:hAnsi="Arial" w:cs="Arial"/>
        </w:rPr>
        <w:t>el ARTÍCULO TERCERO del Acuerdo No. 026 de 2012 quedará así:</w:t>
      </w:r>
    </w:p>
    <w:p w14:paraId="16F35FC5" w14:textId="77777777" w:rsidR="00572A29" w:rsidRDefault="00572A29" w:rsidP="004B49E8">
      <w:pPr>
        <w:autoSpaceDE w:val="0"/>
        <w:autoSpaceDN w:val="0"/>
        <w:adjustRightInd w:val="0"/>
        <w:spacing w:before="140" w:after="140" w:line="240" w:lineRule="auto"/>
        <w:contextualSpacing/>
        <w:jc w:val="both"/>
        <w:rPr>
          <w:rFonts w:ascii="Arial" w:hAnsi="Arial" w:cs="Arial"/>
        </w:rPr>
      </w:pPr>
    </w:p>
    <w:p w14:paraId="3EA62A7D" w14:textId="5087FCDC" w:rsidR="008B78D9" w:rsidRPr="00572A29" w:rsidRDefault="00572A29" w:rsidP="004B49E8">
      <w:pPr>
        <w:autoSpaceDE w:val="0"/>
        <w:autoSpaceDN w:val="0"/>
        <w:adjustRightInd w:val="0"/>
        <w:spacing w:before="140" w:after="140" w:line="240" w:lineRule="auto"/>
        <w:contextualSpacing/>
        <w:jc w:val="both"/>
        <w:rPr>
          <w:rFonts w:ascii="Arial" w:hAnsi="Arial" w:cs="Arial"/>
          <w:i/>
          <w:iCs/>
        </w:rPr>
      </w:pPr>
      <w:r w:rsidRPr="00572A29">
        <w:rPr>
          <w:rFonts w:ascii="Arial" w:hAnsi="Arial" w:cs="Arial"/>
          <w:b/>
          <w:bCs/>
          <w:i/>
          <w:iCs/>
        </w:rPr>
        <w:t>ARTÍCULO TECERO:</w:t>
      </w:r>
      <w:r w:rsidR="008B78D9" w:rsidRPr="00572A29">
        <w:rPr>
          <w:rFonts w:ascii="Arial" w:hAnsi="Arial" w:cs="Arial"/>
          <w:i/>
          <w:iCs/>
        </w:rPr>
        <w:t xml:space="preserve"> </w:t>
      </w:r>
      <w:r w:rsidRPr="00572A29">
        <w:rPr>
          <w:rFonts w:ascii="Arial" w:hAnsi="Arial" w:cs="Arial"/>
          <w:i/>
          <w:iCs/>
        </w:rPr>
        <w:t>L</w:t>
      </w:r>
      <w:r w:rsidR="008B78D9" w:rsidRPr="00572A29">
        <w:rPr>
          <w:rFonts w:ascii="Arial" w:hAnsi="Arial" w:cs="Arial"/>
          <w:i/>
          <w:iCs/>
        </w:rPr>
        <w:t xml:space="preserve">as funciones propias de la Corporación Autónoma Regional del Magdalena serán cumplidas por la planta de personal que se </w:t>
      </w:r>
      <w:r>
        <w:rPr>
          <w:rFonts w:ascii="Arial" w:hAnsi="Arial" w:cs="Arial"/>
          <w:i/>
          <w:iCs/>
        </w:rPr>
        <w:t>establece</w:t>
      </w:r>
      <w:r w:rsidR="003F731C" w:rsidRPr="00572A29">
        <w:rPr>
          <w:rFonts w:ascii="Arial" w:hAnsi="Arial" w:cs="Arial"/>
          <w:i/>
          <w:iCs/>
        </w:rPr>
        <w:t xml:space="preserve"> </w:t>
      </w:r>
      <w:r w:rsidR="008B78D9" w:rsidRPr="00572A29">
        <w:rPr>
          <w:rFonts w:ascii="Arial" w:hAnsi="Arial" w:cs="Arial"/>
          <w:i/>
          <w:iCs/>
        </w:rPr>
        <w:t>a continuación:</w:t>
      </w:r>
      <w:r w:rsidR="008B78D9" w:rsidRPr="00572A29">
        <w:rPr>
          <w:rFonts w:ascii="Arial" w:hAnsi="Arial" w:cs="Arial"/>
          <w:i/>
          <w:iCs/>
        </w:rPr>
        <w:br w:type="page"/>
      </w:r>
    </w:p>
    <w:tbl>
      <w:tblPr>
        <w:tblW w:w="10060" w:type="dxa"/>
        <w:jc w:val="center"/>
        <w:tblCellMar>
          <w:left w:w="70" w:type="dxa"/>
          <w:right w:w="70" w:type="dxa"/>
        </w:tblCellMar>
        <w:tblLook w:val="04A0" w:firstRow="1" w:lastRow="0" w:firstColumn="1" w:lastColumn="0" w:noHBand="0" w:noVBand="1"/>
      </w:tblPr>
      <w:tblGrid>
        <w:gridCol w:w="821"/>
        <w:gridCol w:w="761"/>
        <w:gridCol w:w="1666"/>
        <w:gridCol w:w="2276"/>
        <w:gridCol w:w="992"/>
        <w:gridCol w:w="850"/>
        <w:gridCol w:w="2694"/>
      </w:tblGrid>
      <w:tr w:rsidR="007778AD" w:rsidRPr="003F731C" w14:paraId="32C2FFA9" w14:textId="77777777" w:rsidTr="003F731C">
        <w:trPr>
          <w:trHeight w:val="300"/>
          <w:jc w:val="cent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A03FF9"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lastRenderedPageBreak/>
              <w:t>Despacho del Director</w:t>
            </w:r>
          </w:p>
        </w:tc>
      </w:tr>
      <w:tr w:rsidR="007778AD" w:rsidRPr="003F731C" w14:paraId="37B524E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DD6C5D1"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Numero</w:t>
            </w:r>
          </w:p>
        </w:tc>
        <w:tc>
          <w:tcPr>
            <w:tcW w:w="761" w:type="dxa"/>
            <w:tcBorders>
              <w:top w:val="nil"/>
              <w:left w:val="nil"/>
              <w:bottom w:val="single" w:sz="4" w:space="0" w:color="auto"/>
              <w:right w:val="single" w:sz="4" w:space="0" w:color="auto"/>
            </w:tcBorders>
            <w:shd w:val="clear" w:color="auto" w:fill="auto"/>
            <w:vAlign w:val="center"/>
            <w:hideMark/>
          </w:tcPr>
          <w:p w14:paraId="336FD172"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Cargos</w:t>
            </w:r>
          </w:p>
        </w:tc>
        <w:tc>
          <w:tcPr>
            <w:tcW w:w="1666" w:type="dxa"/>
            <w:tcBorders>
              <w:top w:val="nil"/>
              <w:left w:val="nil"/>
              <w:bottom w:val="single" w:sz="4" w:space="0" w:color="auto"/>
              <w:right w:val="single" w:sz="4" w:space="0" w:color="auto"/>
            </w:tcBorders>
            <w:shd w:val="clear" w:color="auto" w:fill="auto"/>
            <w:vAlign w:val="center"/>
            <w:hideMark/>
          </w:tcPr>
          <w:p w14:paraId="63C2D941"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Nivel</w:t>
            </w:r>
          </w:p>
        </w:tc>
        <w:tc>
          <w:tcPr>
            <w:tcW w:w="2276" w:type="dxa"/>
            <w:tcBorders>
              <w:top w:val="nil"/>
              <w:left w:val="nil"/>
              <w:bottom w:val="single" w:sz="4" w:space="0" w:color="auto"/>
              <w:right w:val="single" w:sz="4" w:space="0" w:color="auto"/>
            </w:tcBorders>
            <w:shd w:val="clear" w:color="auto" w:fill="auto"/>
            <w:vAlign w:val="center"/>
            <w:hideMark/>
          </w:tcPr>
          <w:p w14:paraId="45158075"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Denominación</w:t>
            </w:r>
          </w:p>
        </w:tc>
        <w:tc>
          <w:tcPr>
            <w:tcW w:w="992" w:type="dxa"/>
            <w:tcBorders>
              <w:top w:val="nil"/>
              <w:left w:val="nil"/>
              <w:bottom w:val="single" w:sz="4" w:space="0" w:color="auto"/>
              <w:right w:val="single" w:sz="4" w:space="0" w:color="auto"/>
            </w:tcBorders>
            <w:shd w:val="clear" w:color="auto" w:fill="auto"/>
            <w:vAlign w:val="center"/>
            <w:hideMark/>
          </w:tcPr>
          <w:p w14:paraId="64EDED48"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 xml:space="preserve">Código </w:t>
            </w:r>
          </w:p>
        </w:tc>
        <w:tc>
          <w:tcPr>
            <w:tcW w:w="850" w:type="dxa"/>
            <w:tcBorders>
              <w:top w:val="nil"/>
              <w:left w:val="nil"/>
              <w:bottom w:val="single" w:sz="4" w:space="0" w:color="auto"/>
              <w:right w:val="single" w:sz="4" w:space="0" w:color="auto"/>
            </w:tcBorders>
            <w:shd w:val="clear" w:color="auto" w:fill="auto"/>
            <w:vAlign w:val="center"/>
            <w:hideMark/>
          </w:tcPr>
          <w:p w14:paraId="16B4C8C3"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Grado</w:t>
            </w:r>
          </w:p>
        </w:tc>
        <w:tc>
          <w:tcPr>
            <w:tcW w:w="2694" w:type="dxa"/>
            <w:tcBorders>
              <w:top w:val="nil"/>
              <w:left w:val="nil"/>
              <w:bottom w:val="single" w:sz="4" w:space="0" w:color="auto"/>
              <w:right w:val="single" w:sz="4" w:space="0" w:color="auto"/>
            </w:tcBorders>
            <w:shd w:val="clear" w:color="auto" w:fill="auto"/>
            <w:vAlign w:val="center"/>
            <w:hideMark/>
          </w:tcPr>
          <w:p w14:paraId="3086A001"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Naturaleza del cargo</w:t>
            </w:r>
          </w:p>
        </w:tc>
      </w:tr>
      <w:tr w:rsidR="007778AD" w:rsidRPr="003F731C" w14:paraId="4DB149C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B56546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79F148C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3883396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1D3D857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Director General</w:t>
            </w:r>
          </w:p>
        </w:tc>
        <w:tc>
          <w:tcPr>
            <w:tcW w:w="992" w:type="dxa"/>
            <w:tcBorders>
              <w:top w:val="nil"/>
              <w:left w:val="nil"/>
              <w:bottom w:val="single" w:sz="4" w:space="0" w:color="auto"/>
              <w:right w:val="single" w:sz="4" w:space="0" w:color="auto"/>
            </w:tcBorders>
            <w:shd w:val="clear" w:color="auto" w:fill="auto"/>
            <w:vAlign w:val="center"/>
            <w:hideMark/>
          </w:tcPr>
          <w:p w14:paraId="5C364C1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015</w:t>
            </w:r>
          </w:p>
        </w:tc>
        <w:tc>
          <w:tcPr>
            <w:tcW w:w="850" w:type="dxa"/>
            <w:tcBorders>
              <w:top w:val="nil"/>
              <w:left w:val="nil"/>
              <w:bottom w:val="single" w:sz="4" w:space="0" w:color="auto"/>
              <w:right w:val="single" w:sz="4" w:space="0" w:color="auto"/>
            </w:tcBorders>
            <w:shd w:val="clear" w:color="auto" w:fill="auto"/>
            <w:vAlign w:val="center"/>
            <w:hideMark/>
          </w:tcPr>
          <w:p w14:paraId="2A1320F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3AE3BC0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Por periodo</w:t>
            </w:r>
          </w:p>
        </w:tc>
      </w:tr>
      <w:tr w:rsidR="007778AD" w:rsidRPr="003F731C" w14:paraId="6394852F"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56782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0F1683B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6DC786C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Asesor</w:t>
            </w:r>
          </w:p>
        </w:tc>
        <w:tc>
          <w:tcPr>
            <w:tcW w:w="2276" w:type="dxa"/>
            <w:tcBorders>
              <w:top w:val="nil"/>
              <w:left w:val="nil"/>
              <w:bottom w:val="single" w:sz="4" w:space="0" w:color="auto"/>
              <w:right w:val="single" w:sz="4" w:space="0" w:color="auto"/>
            </w:tcBorders>
            <w:shd w:val="clear" w:color="auto" w:fill="auto"/>
            <w:vAlign w:val="center"/>
            <w:hideMark/>
          </w:tcPr>
          <w:p w14:paraId="1A8A59D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Asesor</w:t>
            </w:r>
          </w:p>
        </w:tc>
        <w:tc>
          <w:tcPr>
            <w:tcW w:w="992" w:type="dxa"/>
            <w:tcBorders>
              <w:top w:val="nil"/>
              <w:left w:val="nil"/>
              <w:bottom w:val="single" w:sz="4" w:space="0" w:color="auto"/>
              <w:right w:val="single" w:sz="4" w:space="0" w:color="auto"/>
            </w:tcBorders>
            <w:shd w:val="clear" w:color="auto" w:fill="auto"/>
            <w:vAlign w:val="center"/>
            <w:hideMark/>
          </w:tcPr>
          <w:p w14:paraId="48A51C9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1020</w:t>
            </w:r>
          </w:p>
        </w:tc>
        <w:tc>
          <w:tcPr>
            <w:tcW w:w="850" w:type="dxa"/>
            <w:tcBorders>
              <w:top w:val="nil"/>
              <w:left w:val="nil"/>
              <w:bottom w:val="single" w:sz="4" w:space="0" w:color="auto"/>
              <w:right w:val="single" w:sz="4" w:space="0" w:color="auto"/>
            </w:tcBorders>
            <w:shd w:val="clear" w:color="auto" w:fill="auto"/>
            <w:vAlign w:val="center"/>
            <w:hideMark/>
          </w:tcPr>
          <w:p w14:paraId="0147A3E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7</w:t>
            </w:r>
          </w:p>
        </w:tc>
        <w:tc>
          <w:tcPr>
            <w:tcW w:w="2694" w:type="dxa"/>
            <w:tcBorders>
              <w:top w:val="nil"/>
              <w:left w:val="nil"/>
              <w:bottom w:val="single" w:sz="4" w:space="0" w:color="auto"/>
              <w:right w:val="single" w:sz="4" w:space="0" w:color="auto"/>
            </w:tcBorders>
            <w:shd w:val="clear" w:color="auto" w:fill="auto"/>
            <w:vAlign w:val="center"/>
            <w:hideMark/>
          </w:tcPr>
          <w:p w14:paraId="3466B75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28B3C59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08FF77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0E154BC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6209BA7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2A43032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67DDCC0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42E9445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09EEC97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1DF8C2F5"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3B089F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76A9036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CF51F6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72C26BE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27B1C98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6A8CB61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18</w:t>
            </w:r>
          </w:p>
        </w:tc>
        <w:tc>
          <w:tcPr>
            <w:tcW w:w="2694" w:type="dxa"/>
            <w:tcBorders>
              <w:top w:val="nil"/>
              <w:left w:val="nil"/>
              <w:bottom w:val="single" w:sz="4" w:space="0" w:color="auto"/>
              <w:right w:val="single" w:sz="4" w:space="0" w:color="auto"/>
            </w:tcBorders>
            <w:shd w:val="clear" w:color="auto" w:fill="auto"/>
            <w:vAlign w:val="center"/>
            <w:hideMark/>
          </w:tcPr>
          <w:p w14:paraId="3331F10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3D7F954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B5BFE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434FC6B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6686C3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5B17417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2636B74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1C21610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4795162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53A0873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28DDC9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77538D7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5B67634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285777A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Conductor Mecánico</w:t>
            </w:r>
          </w:p>
        </w:tc>
        <w:tc>
          <w:tcPr>
            <w:tcW w:w="992" w:type="dxa"/>
            <w:tcBorders>
              <w:top w:val="nil"/>
              <w:left w:val="nil"/>
              <w:bottom w:val="single" w:sz="4" w:space="0" w:color="auto"/>
              <w:right w:val="single" w:sz="4" w:space="0" w:color="auto"/>
            </w:tcBorders>
            <w:shd w:val="clear" w:color="auto" w:fill="auto"/>
            <w:vAlign w:val="center"/>
            <w:hideMark/>
          </w:tcPr>
          <w:p w14:paraId="3E96F12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4103</w:t>
            </w:r>
          </w:p>
        </w:tc>
        <w:tc>
          <w:tcPr>
            <w:tcW w:w="850" w:type="dxa"/>
            <w:tcBorders>
              <w:top w:val="nil"/>
              <w:left w:val="nil"/>
              <w:bottom w:val="single" w:sz="4" w:space="0" w:color="auto"/>
              <w:right w:val="single" w:sz="4" w:space="0" w:color="auto"/>
            </w:tcBorders>
            <w:shd w:val="clear" w:color="auto" w:fill="auto"/>
            <w:vAlign w:val="center"/>
            <w:hideMark/>
          </w:tcPr>
          <w:p w14:paraId="3FAD4B3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21</w:t>
            </w:r>
          </w:p>
        </w:tc>
        <w:tc>
          <w:tcPr>
            <w:tcW w:w="2694" w:type="dxa"/>
            <w:tcBorders>
              <w:top w:val="nil"/>
              <w:left w:val="nil"/>
              <w:bottom w:val="single" w:sz="4" w:space="0" w:color="auto"/>
              <w:right w:val="single" w:sz="4" w:space="0" w:color="auto"/>
            </w:tcBorders>
            <w:shd w:val="clear" w:color="auto" w:fill="auto"/>
            <w:vAlign w:val="center"/>
            <w:hideMark/>
          </w:tcPr>
          <w:p w14:paraId="762A663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09C0E27E" w14:textId="77777777" w:rsidTr="003F731C">
        <w:trPr>
          <w:trHeight w:val="300"/>
          <w:jc w:val="cent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7092E9"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Planta Global</w:t>
            </w:r>
          </w:p>
        </w:tc>
      </w:tr>
      <w:tr w:rsidR="007778AD" w:rsidRPr="003F731C" w14:paraId="7484EC6D"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47BDBA30"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Numero</w:t>
            </w:r>
          </w:p>
        </w:tc>
        <w:tc>
          <w:tcPr>
            <w:tcW w:w="761" w:type="dxa"/>
            <w:tcBorders>
              <w:top w:val="nil"/>
              <w:left w:val="nil"/>
              <w:bottom w:val="single" w:sz="4" w:space="0" w:color="auto"/>
              <w:right w:val="single" w:sz="4" w:space="0" w:color="auto"/>
            </w:tcBorders>
            <w:shd w:val="clear" w:color="auto" w:fill="auto"/>
            <w:vAlign w:val="center"/>
            <w:hideMark/>
          </w:tcPr>
          <w:p w14:paraId="549CA90A"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Cargos</w:t>
            </w:r>
          </w:p>
        </w:tc>
        <w:tc>
          <w:tcPr>
            <w:tcW w:w="1666" w:type="dxa"/>
            <w:tcBorders>
              <w:top w:val="nil"/>
              <w:left w:val="nil"/>
              <w:bottom w:val="single" w:sz="4" w:space="0" w:color="auto"/>
              <w:right w:val="single" w:sz="4" w:space="0" w:color="auto"/>
            </w:tcBorders>
            <w:shd w:val="clear" w:color="auto" w:fill="auto"/>
            <w:vAlign w:val="center"/>
            <w:hideMark/>
          </w:tcPr>
          <w:p w14:paraId="190DCA2A"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Nivel</w:t>
            </w:r>
          </w:p>
        </w:tc>
        <w:tc>
          <w:tcPr>
            <w:tcW w:w="2276" w:type="dxa"/>
            <w:tcBorders>
              <w:top w:val="nil"/>
              <w:left w:val="nil"/>
              <w:bottom w:val="single" w:sz="4" w:space="0" w:color="auto"/>
              <w:right w:val="single" w:sz="4" w:space="0" w:color="auto"/>
            </w:tcBorders>
            <w:shd w:val="clear" w:color="auto" w:fill="auto"/>
            <w:vAlign w:val="center"/>
            <w:hideMark/>
          </w:tcPr>
          <w:p w14:paraId="41116574"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Denominación</w:t>
            </w:r>
          </w:p>
        </w:tc>
        <w:tc>
          <w:tcPr>
            <w:tcW w:w="992" w:type="dxa"/>
            <w:tcBorders>
              <w:top w:val="nil"/>
              <w:left w:val="nil"/>
              <w:bottom w:val="single" w:sz="4" w:space="0" w:color="auto"/>
              <w:right w:val="single" w:sz="4" w:space="0" w:color="auto"/>
            </w:tcBorders>
            <w:shd w:val="clear" w:color="auto" w:fill="auto"/>
            <w:vAlign w:val="center"/>
            <w:hideMark/>
          </w:tcPr>
          <w:p w14:paraId="536DF5D2"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 xml:space="preserve">Código </w:t>
            </w:r>
          </w:p>
        </w:tc>
        <w:tc>
          <w:tcPr>
            <w:tcW w:w="850" w:type="dxa"/>
            <w:tcBorders>
              <w:top w:val="nil"/>
              <w:left w:val="nil"/>
              <w:bottom w:val="single" w:sz="4" w:space="0" w:color="auto"/>
              <w:right w:val="single" w:sz="4" w:space="0" w:color="auto"/>
            </w:tcBorders>
            <w:shd w:val="clear" w:color="auto" w:fill="auto"/>
            <w:vAlign w:val="center"/>
            <w:hideMark/>
          </w:tcPr>
          <w:p w14:paraId="3C7C5B98"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Grado</w:t>
            </w:r>
          </w:p>
        </w:tc>
        <w:tc>
          <w:tcPr>
            <w:tcW w:w="2694" w:type="dxa"/>
            <w:tcBorders>
              <w:top w:val="nil"/>
              <w:left w:val="nil"/>
              <w:bottom w:val="single" w:sz="4" w:space="0" w:color="auto"/>
              <w:right w:val="single" w:sz="4" w:space="0" w:color="auto"/>
            </w:tcBorders>
            <w:shd w:val="clear" w:color="auto" w:fill="auto"/>
            <w:vAlign w:val="center"/>
            <w:hideMark/>
          </w:tcPr>
          <w:p w14:paraId="09D2BC0D" w14:textId="77777777" w:rsidR="007778AD" w:rsidRPr="003F731C" w:rsidRDefault="007778AD" w:rsidP="004B49E8">
            <w:pPr>
              <w:spacing w:after="0" w:line="240" w:lineRule="auto"/>
              <w:contextualSpacing/>
              <w:jc w:val="center"/>
              <w:rPr>
                <w:rFonts w:ascii="Arial" w:eastAsia="Times New Roman" w:hAnsi="Arial" w:cs="Arial"/>
                <w:b/>
                <w:bCs/>
                <w:color w:val="000000"/>
                <w:sz w:val="18"/>
                <w:szCs w:val="18"/>
                <w:lang w:eastAsia="es-CO"/>
              </w:rPr>
            </w:pPr>
            <w:r w:rsidRPr="003F731C">
              <w:rPr>
                <w:rFonts w:ascii="Arial" w:eastAsia="Times New Roman" w:hAnsi="Arial" w:cs="Arial"/>
                <w:b/>
                <w:bCs/>
                <w:color w:val="000000"/>
                <w:sz w:val="18"/>
                <w:szCs w:val="18"/>
                <w:lang w:eastAsia="es-CO"/>
              </w:rPr>
              <w:t>Naturaleza del cargo</w:t>
            </w:r>
          </w:p>
        </w:tc>
      </w:tr>
      <w:tr w:rsidR="007778AD" w:rsidRPr="003F731C" w14:paraId="2C88A4C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A6F0A2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00E5846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00158ED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561631D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Subdirector General</w:t>
            </w:r>
          </w:p>
        </w:tc>
        <w:tc>
          <w:tcPr>
            <w:tcW w:w="992" w:type="dxa"/>
            <w:tcBorders>
              <w:top w:val="nil"/>
              <w:left w:val="nil"/>
              <w:bottom w:val="single" w:sz="4" w:space="0" w:color="auto"/>
              <w:right w:val="single" w:sz="4" w:space="0" w:color="auto"/>
            </w:tcBorders>
            <w:shd w:val="clear" w:color="auto" w:fill="auto"/>
            <w:vAlign w:val="center"/>
            <w:hideMark/>
          </w:tcPr>
          <w:p w14:paraId="2C81DE2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040</w:t>
            </w:r>
          </w:p>
        </w:tc>
        <w:tc>
          <w:tcPr>
            <w:tcW w:w="850" w:type="dxa"/>
            <w:tcBorders>
              <w:top w:val="nil"/>
              <w:left w:val="nil"/>
              <w:bottom w:val="single" w:sz="4" w:space="0" w:color="auto"/>
              <w:right w:val="single" w:sz="4" w:space="0" w:color="auto"/>
            </w:tcBorders>
            <w:shd w:val="clear" w:color="auto" w:fill="auto"/>
            <w:vAlign w:val="center"/>
            <w:hideMark/>
          </w:tcPr>
          <w:p w14:paraId="0D3351F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04DCFAA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2B7653BE"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126EE9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1D9AFCF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5DE6F30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0006644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Secretario General</w:t>
            </w:r>
          </w:p>
        </w:tc>
        <w:tc>
          <w:tcPr>
            <w:tcW w:w="992" w:type="dxa"/>
            <w:tcBorders>
              <w:top w:val="nil"/>
              <w:left w:val="nil"/>
              <w:bottom w:val="single" w:sz="4" w:space="0" w:color="auto"/>
              <w:right w:val="single" w:sz="4" w:space="0" w:color="auto"/>
            </w:tcBorders>
            <w:shd w:val="clear" w:color="auto" w:fill="auto"/>
            <w:vAlign w:val="center"/>
            <w:hideMark/>
          </w:tcPr>
          <w:p w14:paraId="1042DB7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0037</w:t>
            </w:r>
          </w:p>
        </w:tc>
        <w:tc>
          <w:tcPr>
            <w:tcW w:w="850" w:type="dxa"/>
            <w:tcBorders>
              <w:top w:val="nil"/>
              <w:left w:val="nil"/>
              <w:bottom w:val="single" w:sz="4" w:space="0" w:color="auto"/>
              <w:right w:val="single" w:sz="4" w:space="0" w:color="auto"/>
            </w:tcBorders>
            <w:shd w:val="clear" w:color="auto" w:fill="auto"/>
            <w:vAlign w:val="center"/>
            <w:hideMark/>
          </w:tcPr>
          <w:p w14:paraId="6FEABAA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1B0860C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0DF4AC96"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5776D7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Cinco</w:t>
            </w:r>
          </w:p>
        </w:tc>
        <w:tc>
          <w:tcPr>
            <w:tcW w:w="761" w:type="dxa"/>
            <w:tcBorders>
              <w:top w:val="nil"/>
              <w:left w:val="nil"/>
              <w:bottom w:val="single" w:sz="4" w:space="0" w:color="auto"/>
              <w:right w:val="single" w:sz="4" w:space="0" w:color="auto"/>
            </w:tcBorders>
            <w:shd w:val="clear" w:color="auto" w:fill="auto"/>
            <w:vAlign w:val="center"/>
            <w:hideMark/>
          </w:tcPr>
          <w:p w14:paraId="01B09A4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5</w:t>
            </w:r>
          </w:p>
        </w:tc>
        <w:tc>
          <w:tcPr>
            <w:tcW w:w="1666" w:type="dxa"/>
            <w:tcBorders>
              <w:top w:val="nil"/>
              <w:left w:val="nil"/>
              <w:bottom w:val="single" w:sz="4" w:space="0" w:color="auto"/>
              <w:right w:val="single" w:sz="4" w:space="0" w:color="auto"/>
            </w:tcBorders>
            <w:shd w:val="clear" w:color="auto" w:fill="auto"/>
            <w:vAlign w:val="center"/>
            <w:hideMark/>
          </w:tcPr>
          <w:p w14:paraId="6F1C248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25B1735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Jefe de Oficina</w:t>
            </w:r>
          </w:p>
        </w:tc>
        <w:tc>
          <w:tcPr>
            <w:tcW w:w="992" w:type="dxa"/>
            <w:tcBorders>
              <w:top w:val="nil"/>
              <w:left w:val="nil"/>
              <w:bottom w:val="single" w:sz="4" w:space="0" w:color="auto"/>
              <w:right w:val="single" w:sz="4" w:space="0" w:color="auto"/>
            </w:tcBorders>
            <w:shd w:val="clear" w:color="auto" w:fill="auto"/>
            <w:vAlign w:val="center"/>
            <w:hideMark/>
          </w:tcPr>
          <w:p w14:paraId="23A2683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0137</w:t>
            </w:r>
          </w:p>
        </w:tc>
        <w:tc>
          <w:tcPr>
            <w:tcW w:w="850" w:type="dxa"/>
            <w:tcBorders>
              <w:top w:val="nil"/>
              <w:left w:val="nil"/>
              <w:bottom w:val="single" w:sz="4" w:space="0" w:color="auto"/>
              <w:right w:val="single" w:sz="4" w:space="0" w:color="auto"/>
            </w:tcBorders>
            <w:shd w:val="clear" w:color="auto" w:fill="auto"/>
            <w:vAlign w:val="center"/>
            <w:hideMark/>
          </w:tcPr>
          <w:p w14:paraId="28849B6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15</w:t>
            </w:r>
          </w:p>
        </w:tc>
        <w:tc>
          <w:tcPr>
            <w:tcW w:w="2694" w:type="dxa"/>
            <w:tcBorders>
              <w:top w:val="nil"/>
              <w:left w:val="nil"/>
              <w:bottom w:val="single" w:sz="4" w:space="0" w:color="auto"/>
              <w:right w:val="single" w:sz="4" w:space="0" w:color="auto"/>
            </w:tcBorders>
            <w:shd w:val="clear" w:color="auto" w:fill="auto"/>
            <w:vAlign w:val="center"/>
            <w:hideMark/>
          </w:tcPr>
          <w:p w14:paraId="024AE30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349798D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E8DA19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1A7C864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36373D3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0034130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Jefe de Oficina</w:t>
            </w:r>
          </w:p>
        </w:tc>
        <w:tc>
          <w:tcPr>
            <w:tcW w:w="992" w:type="dxa"/>
            <w:tcBorders>
              <w:top w:val="nil"/>
              <w:left w:val="nil"/>
              <w:bottom w:val="single" w:sz="4" w:space="0" w:color="auto"/>
              <w:right w:val="single" w:sz="4" w:space="0" w:color="auto"/>
            </w:tcBorders>
            <w:shd w:val="clear" w:color="auto" w:fill="auto"/>
            <w:vAlign w:val="center"/>
            <w:hideMark/>
          </w:tcPr>
          <w:p w14:paraId="68CB38F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0137</w:t>
            </w:r>
          </w:p>
        </w:tc>
        <w:tc>
          <w:tcPr>
            <w:tcW w:w="850" w:type="dxa"/>
            <w:tcBorders>
              <w:top w:val="nil"/>
              <w:left w:val="nil"/>
              <w:bottom w:val="single" w:sz="4" w:space="0" w:color="auto"/>
              <w:right w:val="single" w:sz="4" w:space="0" w:color="auto"/>
            </w:tcBorders>
            <w:shd w:val="clear" w:color="auto" w:fill="auto"/>
            <w:vAlign w:val="center"/>
            <w:hideMark/>
          </w:tcPr>
          <w:p w14:paraId="5755C09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0FC9323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DD7927" w:rsidRPr="003F731C" w14:paraId="391EB38B" w14:textId="77777777" w:rsidTr="001C7698">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57392D2"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6DD47C0C"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0BA7B8A5"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C635527"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49C69062"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619DE9EC"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19</w:t>
            </w:r>
          </w:p>
        </w:tc>
        <w:tc>
          <w:tcPr>
            <w:tcW w:w="2694" w:type="dxa"/>
            <w:tcBorders>
              <w:top w:val="nil"/>
              <w:left w:val="nil"/>
              <w:bottom w:val="single" w:sz="4" w:space="0" w:color="auto"/>
              <w:right w:val="single" w:sz="4" w:space="0" w:color="auto"/>
            </w:tcBorders>
            <w:shd w:val="clear" w:color="auto" w:fill="auto"/>
            <w:vAlign w:val="center"/>
            <w:hideMark/>
          </w:tcPr>
          <w:p w14:paraId="0223F946" w14:textId="77777777" w:rsidR="00DD7927" w:rsidRPr="003F731C" w:rsidRDefault="00DD7927"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2F0B2764"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6CFEA9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6167854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w:t>
            </w:r>
          </w:p>
        </w:tc>
        <w:tc>
          <w:tcPr>
            <w:tcW w:w="1666" w:type="dxa"/>
            <w:tcBorders>
              <w:top w:val="nil"/>
              <w:left w:val="nil"/>
              <w:bottom w:val="single" w:sz="4" w:space="0" w:color="auto"/>
              <w:right w:val="single" w:sz="4" w:space="0" w:color="auto"/>
            </w:tcBorders>
            <w:shd w:val="clear" w:color="auto" w:fill="auto"/>
            <w:vAlign w:val="center"/>
            <w:hideMark/>
          </w:tcPr>
          <w:p w14:paraId="5B721B7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394700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309BC26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627D797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18</w:t>
            </w:r>
          </w:p>
        </w:tc>
        <w:tc>
          <w:tcPr>
            <w:tcW w:w="2694" w:type="dxa"/>
            <w:tcBorders>
              <w:top w:val="nil"/>
              <w:left w:val="nil"/>
              <w:bottom w:val="single" w:sz="4" w:space="0" w:color="auto"/>
              <w:right w:val="single" w:sz="4" w:space="0" w:color="auto"/>
            </w:tcBorders>
            <w:shd w:val="clear" w:color="auto" w:fill="auto"/>
            <w:vAlign w:val="center"/>
            <w:hideMark/>
          </w:tcPr>
          <w:p w14:paraId="02A92C0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0510FF48"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9F3042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5AF3B21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6</w:t>
            </w:r>
          </w:p>
        </w:tc>
        <w:tc>
          <w:tcPr>
            <w:tcW w:w="1666" w:type="dxa"/>
            <w:tcBorders>
              <w:top w:val="nil"/>
              <w:left w:val="nil"/>
              <w:bottom w:val="single" w:sz="4" w:space="0" w:color="auto"/>
              <w:right w:val="single" w:sz="4" w:space="0" w:color="auto"/>
            </w:tcBorders>
            <w:shd w:val="clear" w:color="auto" w:fill="auto"/>
            <w:vAlign w:val="center"/>
            <w:hideMark/>
          </w:tcPr>
          <w:p w14:paraId="52053A8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2DA45DF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15B664D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1146585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52B857E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131A2E4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81E0FC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ocho</w:t>
            </w:r>
          </w:p>
        </w:tc>
        <w:tc>
          <w:tcPr>
            <w:tcW w:w="761" w:type="dxa"/>
            <w:tcBorders>
              <w:top w:val="nil"/>
              <w:left w:val="nil"/>
              <w:bottom w:val="single" w:sz="4" w:space="0" w:color="auto"/>
              <w:right w:val="single" w:sz="4" w:space="0" w:color="auto"/>
            </w:tcBorders>
            <w:shd w:val="clear" w:color="auto" w:fill="auto"/>
            <w:vAlign w:val="center"/>
            <w:hideMark/>
          </w:tcPr>
          <w:p w14:paraId="344FF59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8</w:t>
            </w:r>
          </w:p>
        </w:tc>
        <w:tc>
          <w:tcPr>
            <w:tcW w:w="1666" w:type="dxa"/>
            <w:tcBorders>
              <w:top w:val="nil"/>
              <w:left w:val="nil"/>
              <w:bottom w:val="single" w:sz="4" w:space="0" w:color="auto"/>
              <w:right w:val="single" w:sz="4" w:space="0" w:color="auto"/>
            </w:tcBorders>
            <w:shd w:val="clear" w:color="auto" w:fill="auto"/>
            <w:vAlign w:val="center"/>
            <w:hideMark/>
          </w:tcPr>
          <w:p w14:paraId="7A8EB4B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FB8D10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003740D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62BEA53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16</w:t>
            </w:r>
          </w:p>
        </w:tc>
        <w:tc>
          <w:tcPr>
            <w:tcW w:w="2694" w:type="dxa"/>
            <w:tcBorders>
              <w:top w:val="nil"/>
              <w:left w:val="nil"/>
              <w:bottom w:val="single" w:sz="4" w:space="0" w:color="auto"/>
              <w:right w:val="single" w:sz="4" w:space="0" w:color="auto"/>
            </w:tcBorders>
            <w:shd w:val="clear" w:color="auto" w:fill="auto"/>
            <w:vAlign w:val="center"/>
            <w:hideMark/>
          </w:tcPr>
          <w:p w14:paraId="46D5CCA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6CFF7ED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E6EA91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265AD4B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05A045C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70A1CB7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0A069A5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3A5B27C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15</w:t>
            </w:r>
          </w:p>
        </w:tc>
        <w:tc>
          <w:tcPr>
            <w:tcW w:w="2694" w:type="dxa"/>
            <w:tcBorders>
              <w:top w:val="nil"/>
              <w:left w:val="nil"/>
              <w:bottom w:val="single" w:sz="4" w:space="0" w:color="auto"/>
              <w:right w:val="single" w:sz="4" w:space="0" w:color="auto"/>
            </w:tcBorders>
            <w:shd w:val="clear" w:color="auto" w:fill="auto"/>
            <w:vAlign w:val="center"/>
            <w:hideMark/>
          </w:tcPr>
          <w:p w14:paraId="561133D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34D2A0A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0B140D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4B10559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8</w:t>
            </w:r>
          </w:p>
        </w:tc>
        <w:tc>
          <w:tcPr>
            <w:tcW w:w="1666" w:type="dxa"/>
            <w:tcBorders>
              <w:top w:val="nil"/>
              <w:left w:val="nil"/>
              <w:bottom w:val="single" w:sz="4" w:space="0" w:color="auto"/>
              <w:right w:val="single" w:sz="4" w:space="0" w:color="auto"/>
            </w:tcBorders>
            <w:shd w:val="clear" w:color="auto" w:fill="auto"/>
            <w:vAlign w:val="center"/>
            <w:hideMark/>
          </w:tcPr>
          <w:p w14:paraId="4CB0362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1F1A6E2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53FFBA6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149F207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14</w:t>
            </w:r>
          </w:p>
        </w:tc>
        <w:tc>
          <w:tcPr>
            <w:tcW w:w="2694" w:type="dxa"/>
            <w:tcBorders>
              <w:top w:val="nil"/>
              <w:left w:val="nil"/>
              <w:bottom w:val="single" w:sz="4" w:space="0" w:color="auto"/>
              <w:right w:val="single" w:sz="4" w:space="0" w:color="auto"/>
            </w:tcBorders>
            <w:shd w:val="clear" w:color="auto" w:fill="auto"/>
            <w:vAlign w:val="center"/>
            <w:hideMark/>
          </w:tcPr>
          <w:p w14:paraId="37AE4D2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79E298E0"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F6A8F4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0606368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3766E6A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01ABA06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3035ACC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1631C62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13</w:t>
            </w:r>
          </w:p>
        </w:tc>
        <w:tc>
          <w:tcPr>
            <w:tcW w:w="2694" w:type="dxa"/>
            <w:tcBorders>
              <w:top w:val="nil"/>
              <w:left w:val="nil"/>
              <w:bottom w:val="single" w:sz="4" w:space="0" w:color="auto"/>
              <w:right w:val="single" w:sz="4" w:space="0" w:color="auto"/>
            </w:tcBorders>
            <w:shd w:val="clear" w:color="auto" w:fill="auto"/>
            <w:vAlign w:val="center"/>
            <w:hideMark/>
          </w:tcPr>
          <w:p w14:paraId="0E8AB23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66CE38D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50FC77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Nueve</w:t>
            </w:r>
          </w:p>
        </w:tc>
        <w:tc>
          <w:tcPr>
            <w:tcW w:w="761" w:type="dxa"/>
            <w:tcBorders>
              <w:top w:val="nil"/>
              <w:left w:val="nil"/>
              <w:bottom w:val="single" w:sz="4" w:space="0" w:color="auto"/>
              <w:right w:val="single" w:sz="4" w:space="0" w:color="auto"/>
            </w:tcBorders>
            <w:shd w:val="clear" w:color="auto" w:fill="auto"/>
            <w:vAlign w:val="center"/>
            <w:hideMark/>
          </w:tcPr>
          <w:p w14:paraId="4964882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9</w:t>
            </w:r>
          </w:p>
        </w:tc>
        <w:tc>
          <w:tcPr>
            <w:tcW w:w="1666" w:type="dxa"/>
            <w:tcBorders>
              <w:top w:val="nil"/>
              <w:left w:val="nil"/>
              <w:bottom w:val="single" w:sz="4" w:space="0" w:color="auto"/>
              <w:right w:val="single" w:sz="4" w:space="0" w:color="auto"/>
            </w:tcBorders>
            <w:shd w:val="clear" w:color="auto" w:fill="auto"/>
            <w:vAlign w:val="center"/>
            <w:hideMark/>
          </w:tcPr>
          <w:p w14:paraId="30C7610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6BE16FB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42872E6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570BC90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13</w:t>
            </w:r>
          </w:p>
        </w:tc>
        <w:tc>
          <w:tcPr>
            <w:tcW w:w="2694" w:type="dxa"/>
            <w:tcBorders>
              <w:top w:val="nil"/>
              <w:left w:val="nil"/>
              <w:bottom w:val="single" w:sz="4" w:space="0" w:color="auto"/>
              <w:right w:val="single" w:sz="4" w:space="0" w:color="auto"/>
            </w:tcBorders>
            <w:shd w:val="clear" w:color="auto" w:fill="auto"/>
            <w:vAlign w:val="center"/>
            <w:hideMark/>
          </w:tcPr>
          <w:p w14:paraId="7A2B364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25836EC1"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067F52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Once</w:t>
            </w:r>
          </w:p>
        </w:tc>
        <w:tc>
          <w:tcPr>
            <w:tcW w:w="761" w:type="dxa"/>
            <w:tcBorders>
              <w:top w:val="nil"/>
              <w:left w:val="nil"/>
              <w:bottom w:val="single" w:sz="4" w:space="0" w:color="auto"/>
              <w:right w:val="single" w:sz="4" w:space="0" w:color="auto"/>
            </w:tcBorders>
            <w:shd w:val="clear" w:color="auto" w:fill="auto"/>
            <w:vAlign w:val="center"/>
            <w:hideMark/>
          </w:tcPr>
          <w:p w14:paraId="7F350A4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11</w:t>
            </w:r>
          </w:p>
        </w:tc>
        <w:tc>
          <w:tcPr>
            <w:tcW w:w="1666" w:type="dxa"/>
            <w:tcBorders>
              <w:top w:val="nil"/>
              <w:left w:val="nil"/>
              <w:bottom w:val="single" w:sz="4" w:space="0" w:color="auto"/>
              <w:right w:val="single" w:sz="4" w:space="0" w:color="auto"/>
            </w:tcBorders>
            <w:shd w:val="clear" w:color="auto" w:fill="auto"/>
            <w:vAlign w:val="center"/>
            <w:hideMark/>
          </w:tcPr>
          <w:p w14:paraId="30D8EEB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0D4B762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230026B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57DAC41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12</w:t>
            </w:r>
          </w:p>
        </w:tc>
        <w:tc>
          <w:tcPr>
            <w:tcW w:w="2694" w:type="dxa"/>
            <w:tcBorders>
              <w:top w:val="nil"/>
              <w:left w:val="nil"/>
              <w:bottom w:val="single" w:sz="4" w:space="0" w:color="auto"/>
              <w:right w:val="single" w:sz="4" w:space="0" w:color="auto"/>
            </w:tcBorders>
            <w:shd w:val="clear" w:color="auto" w:fill="auto"/>
            <w:vAlign w:val="center"/>
            <w:hideMark/>
          </w:tcPr>
          <w:p w14:paraId="7EA1F00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1CACCBCE"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E3CACF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38C46B2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w:t>
            </w:r>
          </w:p>
        </w:tc>
        <w:tc>
          <w:tcPr>
            <w:tcW w:w="1666" w:type="dxa"/>
            <w:tcBorders>
              <w:top w:val="nil"/>
              <w:left w:val="nil"/>
              <w:bottom w:val="single" w:sz="4" w:space="0" w:color="auto"/>
              <w:right w:val="single" w:sz="4" w:space="0" w:color="auto"/>
            </w:tcBorders>
            <w:shd w:val="clear" w:color="auto" w:fill="auto"/>
            <w:vAlign w:val="center"/>
            <w:hideMark/>
          </w:tcPr>
          <w:p w14:paraId="6250895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6B0DED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0A60AB1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3990E09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11</w:t>
            </w:r>
          </w:p>
        </w:tc>
        <w:tc>
          <w:tcPr>
            <w:tcW w:w="2694" w:type="dxa"/>
            <w:tcBorders>
              <w:top w:val="nil"/>
              <w:left w:val="nil"/>
              <w:bottom w:val="single" w:sz="4" w:space="0" w:color="auto"/>
              <w:right w:val="single" w:sz="4" w:space="0" w:color="auto"/>
            </w:tcBorders>
            <w:shd w:val="clear" w:color="auto" w:fill="auto"/>
            <w:vAlign w:val="center"/>
            <w:hideMark/>
          </w:tcPr>
          <w:p w14:paraId="0605843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6F8AB08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C13515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7C233BB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6</w:t>
            </w:r>
          </w:p>
        </w:tc>
        <w:tc>
          <w:tcPr>
            <w:tcW w:w="1666" w:type="dxa"/>
            <w:tcBorders>
              <w:top w:val="nil"/>
              <w:left w:val="nil"/>
              <w:bottom w:val="single" w:sz="4" w:space="0" w:color="auto"/>
              <w:right w:val="single" w:sz="4" w:space="0" w:color="auto"/>
            </w:tcBorders>
            <w:shd w:val="clear" w:color="auto" w:fill="auto"/>
            <w:vAlign w:val="center"/>
            <w:hideMark/>
          </w:tcPr>
          <w:p w14:paraId="6EB774A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0F04523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33D3C0F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5D9E45D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1BE9B32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6A281FAE"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6A3820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39BF8BE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6</w:t>
            </w:r>
          </w:p>
        </w:tc>
        <w:tc>
          <w:tcPr>
            <w:tcW w:w="1666" w:type="dxa"/>
            <w:tcBorders>
              <w:top w:val="nil"/>
              <w:left w:val="nil"/>
              <w:bottom w:val="single" w:sz="4" w:space="0" w:color="auto"/>
              <w:right w:val="single" w:sz="4" w:space="0" w:color="auto"/>
            </w:tcBorders>
            <w:shd w:val="clear" w:color="auto" w:fill="auto"/>
            <w:vAlign w:val="center"/>
            <w:hideMark/>
          </w:tcPr>
          <w:p w14:paraId="0465E19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538C808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502B7BA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2F32BF5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9</w:t>
            </w:r>
          </w:p>
        </w:tc>
        <w:tc>
          <w:tcPr>
            <w:tcW w:w="2694" w:type="dxa"/>
            <w:tcBorders>
              <w:top w:val="nil"/>
              <w:left w:val="nil"/>
              <w:bottom w:val="single" w:sz="4" w:space="0" w:color="auto"/>
              <w:right w:val="single" w:sz="4" w:space="0" w:color="auto"/>
            </w:tcBorders>
            <w:shd w:val="clear" w:color="auto" w:fill="auto"/>
            <w:vAlign w:val="center"/>
            <w:hideMark/>
          </w:tcPr>
          <w:p w14:paraId="48E3E72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69FDB218"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05445D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5C08AEC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54253E4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3D27ED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2D5994B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60AA0AD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8</w:t>
            </w:r>
          </w:p>
        </w:tc>
        <w:tc>
          <w:tcPr>
            <w:tcW w:w="2694" w:type="dxa"/>
            <w:tcBorders>
              <w:top w:val="nil"/>
              <w:left w:val="nil"/>
              <w:bottom w:val="single" w:sz="4" w:space="0" w:color="auto"/>
              <w:right w:val="single" w:sz="4" w:space="0" w:color="auto"/>
            </w:tcBorders>
            <w:shd w:val="clear" w:color="auto" w:fill="auto"/>
            <w:vAlign w:val="center"/>
            <w:hideMark/>
          </w:tcPr>
          <w:p w14:paraId="766DB67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3D5E727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44A62BD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35ECD13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5923EDD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52686BC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0AFAC7B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51CCBA4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7</w:t>
            </w:r>
          </w:p>
        </w:tc>
        <w:tc>
          <w:tcPr>
            <w:tcW w:w="2694" w:type="dxa"/>
            <w:tcBorders>
              <w:top w:val="nil"/>
              <w:left w:val="nil"/>
              <w:bottom w:val="single" w:sz="4" w:space="0" w:color="auto"/>
              <w:right w:val="single" w:sz="4" w:space="0" w:color="auto"/>
            </w:tcBorders>
            <w:shd w:val="clear" w:color="auto" w:fill="auto"/>
            <w:vAlign w:val="center"/>
            <w:hideMark/>
          </w:tcPr>
          <w:p w14:paraId="361421B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51AF6FA5"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B59811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63BB1F7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1CB3ABE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3D62D7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3A9BB7D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02E8FCD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6</w:t>
            </w:r>
          </w:p>
        </w:tc>
        <w:tc>
          <w:tcPr>
            <w:tcW w:w="2694" w:type="dxa"/>
            <w:tcBorders>
              <w:top w:val="nil"/>
              <w:left w:val="nil"/>
              <w:bottom w:val="single" w:sz="4" w:space="0" w:color="auto"/>
              <w:right w:val="single" w:sz="4" w:space="0" w:color="auto"/>
            </w:tcBorders>
            <w:shd w:val="clear" w:color="auto" w:fill="auto"/>
            <w:vAlign w:val="center"/>
            <w:hideMark/>
          </w:tcPr>
          <w:p w14:paraId="3F37908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1BC145A9"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25AE20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lastRenderedPageBreak/>
              <w:t>Siete</w:t>
            </w:r>
          </w:p>
        </w:tc>
        <w:tc>
          <w:tcPr>
            <w:tcW w:w="761" w:type="dxa"/>
            <w:tcBorders>
              <w:top w:val="nil"/>
              <w:left w:val="nil"/>
              <w:bottom w:val="single" w:sz="4" w:space="0" w:color="auto"/>
              <w:right w:val="single" w:sz="4" w:space="0" w:color="auto"/>
            </w:tcBorders>
            <w:shd w:val="clear" w:color="auto" w:fill="auto"/>
            <w:vAlign w:val="center"/>
            <w:hideMark/>
          </w:tcPr>
          <w:p w14:paraId="039F407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7</w:t>
            </w:r>
          </w:p>
        </w:tc>
        <w:tc>
          <w:tcPr>
            <w:tcW w:w="1666" w:type="dxa"/>
            <w:tcBorders>
              <w:top w:val="nil"/>
              <w:left w:val="nil"/>
              <w:bottom w:val="single" w:sz="4" w:space="0" w:color="auto"/>
              <w:right w:val="single" w:sz="4" w:space="0" w:color="auto"/>
            </w:tcBorders>
            <w:shd w:val="clear" w:color="auto" w:fill="auto"/>
            <w:vAlign w:val="center"/>
            <w:hideMark/>
          </w:tcPr>
          <w:p w14:paraId="0F7958C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D5040B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4AD02FB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2FC4050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5</w:t>
            </w:r>
          </w:p>
        </w:tc>
        <w:tc>
          <w:tcPr>
            <w:tcW w:w="2694" w:type="dxa"/>
            <w:tcBorders>
              <w:top w:val="nil"/>
              <w:left w:val="nil"/>
              <w:bottom w:val="single" w:sz="4" w:space="0" w:color="auto"/>
              <w:right w:val="single" w:sz="4" w:space="0" w:color="auto"/>
            </w:tcBorders>
            <w:shd w:val="clear" w:color="auto" w:fill="auto"/>
            <w:vAlign w:val="center"/>
            <w:hideMark/>
          </w:tcPr>
          <w:p w14:paraId="0E02C80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7FF4A58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09A1AF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1308726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618E37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3DBC34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60DF02E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667E899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w:t>
            </w:r>
          </w:p>
        </w:tc>
        <w:tc>
          <w:tcPr>
            <w:tcW w:w="2694" w:type="dxa"/>
            <w:tcBorders>
              <w:top w:val="nil"/>
              <w:left w:val="nil"/>
              <w:bottom w:val="single" w:sz="4" w:space="0" w:color="auto"/>
              <w:right w:val="single" w:sz="4" w:space="0" w:color="auto"/>
            </w:tcBorders>
            <w:shd w:val="clear" w:color="auto" w:fill="auto"/>
            <w:vAlign w:val="center"/>
            <w:hideMark/>
          </w:tcPr>
          <w:p w14:paraId="1F72535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3E21B60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77FBD6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2A91240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1D21038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1692299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005258E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72286D1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18</w:t>
            </w:r>
          </w:p>
        </w:tc>
        <w:tc>
          <w:tcPr>
            <w:tcW w:w="2694" w:type="dxa"/>
            <w:tcBorders>
              <w:top w:val="nil"/>
              <w:left w:val="nil"/>
              <w:bottom w:val="single" w:sz="4" w:space="0" w:color="auto"/>
              <w:right w:val="single" w:sz="4" w:space="0" w:color="auto"/>
            </w:tcBorders>
            <w:shd w:val="clear" w:color="auto" w:fill="auto"/>
            <w:vAlign w:val="center"/>
            <w:hideMark/>
          </w:tcPr>
          <w:p w14:paraId="13EE759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3B2F6F64"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E50659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5D56E75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69F4D98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714903D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1925A1C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53BD2CF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1B738E8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18F18149"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5D1187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61A4252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7131610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0E63C43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246B9C9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4F633D8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16</w:t>
            </w:r>
          </w:p>
        </w:tc>
        <w:tc>
          <w:tcPr>
            <w:tcW w:w="2694" w:type="dxa"/>
            <w:tcBorders>
              <w:top w:val="nil"/>
              <w:left w:val="nil"/>
              <w:bottom w:val="single" w:sz="4" w:space="0" w:color="auto"/>
              <w:right w:val="single" w:sz="4" w:space="0" w:color="auto"/>
            </w:tcBorders>
            <w:shd w:val="clear" w:color="auto" w:fill="auto"/>
            <w:vAlign w:val="center"/>
            <w:hideMark/>
          </w:tcPr>
          <w:p w14:paraId="2D3D04E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7C7ECB1F"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3F99A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19B91B9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w:t>
            </w:r>
          </w:p>
        </w:tc>
        <w:tc>
          <w:tcPr>
            <w:tcW w:w="1666" w:type="dxa"/>
            <w:tcBorders>
              <w:top w:val="nil"/>
              <w:left w:val="nil"/>
              <w:bottom w:val="single" w:sz="4" w:space="0" w:color="auto"/>
              <w:right w:val="single" w:sz="4" w:space="0" w:color="auto"/>
            </w:tcBorders>
            <w:shd w:val="clear" w:color="auto" w:fill="auto"/>
            <w:vAlign w:val="center"/>
            <w:hideMark/>
          </w:tcPr>
          <w:p w14:paraId="6D63364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12255EB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3EB04DB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0CA1D27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15</w:t>
            </w:r>
          </w:p>
        </w:tc>
        <w:tc>
          <w:tcPr>
            <w:tcW w:w="2694" w:type="dxa"/>
            <w:tcBorders>
              <w:top w:val="nil"/>
              <w:left w:val="nil"/>
              <w:bottom w:val="single" w:sz="4" w:space="0" w:color="auto"/>
              <w:right w:val="single" w:sz="4" w:space="0" w:color="auto"/>
            </w:tcBorders>
            <w:shd w:val="clear" w:color="auto" w:fill="auto"/>
            <w:vAlign w:val="center"/>
            <w:hideMark/>
          </w:tcPr>
          <w:p w14:paraId="37135A5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409EABD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743519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5C9D9B9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2565ECB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5237A0B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 Administrativo</w:t>
            </w:r>
          </w:p>
        </w:tc>
        <w:tc>
          <w:tcPr>
            <w:tcW w:w="992" w:type="dxa"/>
            <w:tcBorders>
              <w:top w:val="nil"/>
              <w:left w:val="nil"/>
              <w:bottom w:val="single" w:sz="4" w:space="0" w:color="auto"/>
              <w:right w:val="single" w:sz="4" w:space="0" w:color="auto"/>
            </w:tcBorders>
            <w:shd w:val="clear" w:color="auto" w:fill="auto"/>
            <w:vAlign w:val="center"/>
            <w:hideMark/>
          </w:tcPr>
          <w:p w14:paraId="3B1D841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3124</w:t>
            </w:r>
          </w:p>
        </w:tc>
        <w:tc>
          <w:tcPr>
            <w:tcW w:w="850" w:type="dxa"/>
            <w:tcBorders>
              <w:top w:val="nil"/>
              <w:left w:val="nil"/>
              <w:bottom w:val="single" w:sz="4" w:space="0" w:color="auto"/>
              <w:right w:val="single" w:sz="4" w:space="0" w:color="auto"/>
            </w:tcBorders>
            <w:shd w:val="clear" w:color="auto" w:fill="auto"/>
            <w:vAlign w:val="center"/>
            <w:hideMark/>
          </w:tcPr>
          <w:p w14:paraId="7660561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14</w:t>
            </w:r>
          </w:p>
        </w:tc>
        <w:tc>
          <w:tcPr>
            <w:tcW w:w="2694" w:type="dxa"/>
            <w:tcBorders>
              <w:top w:val="nil"/>
              <w:left w:val="nil"/>
              <w:bottom w:val="single" w:sz="4" w:space="0" w:color="auto"/>
              <w:right w:val="single" w:sz="4" w:space="0" w:color="auto"/>
            </w:tcBorders>
            <w:shd w:val="clear" w:color="auto" w:fill="auto"/>
            <w:vAlign w:val="center"/>
            <w:hideMark/>
          </w:tcPr>
          <w:p w14:paraId="68D4A3D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6845B9C0"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23392E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2F967C8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3B3543F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057DB95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433C318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774593C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14</w:t>
            </w:r>
          </w:p>
        </w:tc>
        <w:tc>
          <w:tcPr>
            <w:tcW w:w="2694" w:type="dxa"/>
            <w:tcBorders>
              <w:top w:val="nil"/>
              <w:left w:val="nil"/>
              <w:bottom w:val="single" w:sz="4" w:space="0" w:color="auto"/>
              <w:right w:val="single" w:sz="4" w:space="0" w:color="auto"/>
            </w:tcBorders>
            <w:shd w:val="clear" w:color="auto" w:fill="auto"/>
            <w:vAlign w:val="center"/>
            <w:hideMark/>
          </w:tcPr>
          <w:p w14:paraId="434279C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5CA8DB1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5F3F66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0B3FDC3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2BEF7F2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1DECA60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1AA90A6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6200879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13</w:t>
            </w:r>
          </w:p>
        </w:tc>
        <w:tc>
          <w:tcPr>
            <w:tcW w:w="2694" w:type="dxa"/>
            <w:tcBorders>
              <w:top w:val="nil"/>
              <w:left w:val="nil"/>
              <w:bottom w:val="single" w:sz="4" w:space="0" w:color="auto"/>
              <w:right w:val="single" w:sz="4" w:space="0" w:color="auto"/>
            </w:tcBorders>
            <w:shd w:val="clear" w:color="auto" w:fill="auto"/>
            <w:vAlign w:val="center"/>
            <w:hideMark/>
          </w:tcPr>
          <w:p w14:paraId="495F00A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04B7AD7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525A1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5FC1BDB7" w14:textId="296C210A" w:rsidR="007778AD" w:rsidRPr="003F731C" w:rsidRDefault="00FA5EA9"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7</w:t>
            </w:r>
          </w:p>
        </w:tc>
        <w:tc>
          <w:tcPr>
            <w:tcW w:w="1666" w:type="dxa"/>
            <w:tcBorders>
              <w:top w:val="nil"/>
              <w:left w:val="nil"/>
              <w:bottom w:val="single" w:sz="4" w:space="0" w:color="auto"/>
              <w:right w:val="single" w:sz="4" w:space="0" w:color="auto"/>
            </w:tcBorders>
            <w:shd w:val="clear" w:color="auto" w:fill="auto"/>
            <w:vAlign w:val="center"/>
            <w:hideMark/>
          </w:tcPr>
          <w:p w14:paraId="2697ED4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2D7751F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558FD33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09A682B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12</w:t>
            </w:r>
          </w:p>
        </w:tc>
        <w:tc>
          <w:tcPr>
            <w:tcW w:w="2694" w:type="dxa"/>
            <w:tcBorders>
              <w:top w:val="nil"/>
              <w:left w:val="nil"/>
              <w:bottom w:val="single" w:sz="4" w:space="0" w:color="auto"/>
              <w:right w:val="single" w:sz="4" w:space="0" w:color="auto"/>
            </w:tcBorders>
            <w:shd w:val="clear" w:color="auto" w:fill="auto"/>
            <w:vAlign w:val="center"/>
            <w:hideMark/>
          </w:tcPr>
          <w:p w14:paraId="53F1F7A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2691A80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585C31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4799E03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753B3A7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7C3E4EE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7D64E66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22E6EC95"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100EE5C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455179D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ADC313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2C58C26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6427B95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62FD63F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2DEFF6A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69D575C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3D140D5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73AFE4B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1BCB4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1F75D74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06D1210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1FEBE52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37C2CF1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478EF7C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22</w:t>
            </w:r>
          </w:p>
        </w:tc>
        <w:tc>
          <w:tcPr>
            <w:tcW w:w="2694" w:type="dxa"/>
            <w:tcBorders>
              <w:top w:val="nil"/>
              <w:left w:val="nil"/>
              <w:bottom w:val="single" w:sz="4" w:space="0" w:color="auto"/>
              <w:right w:val="single" w:sz="4" w:space="0" w:color="auto"/>
            </w:tcBorders>
            <w:shd w:val="clear" w:color="auto" w:fill="auto"/>
            <w:vAlign w:val="center"/>
            <w:hideMark/>
          </w:tcPr>
          <w:p w14:paraId="52C53C8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778E6A66"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DE5A92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2E9810D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1ACA0A3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53F726EA"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4B9CC2A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57E4BD9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21</w:t>
            </w:r>
          </w:p>
        </w:tc>
        <w:tc>
          <w:tcPr>
            <w:tcW w:w="2694" w:type="dxa"/>
            <w:tcBorders>
              <w:top w:val="nil"/>
              <w:left w:val="nil"/>
              <w:bottom w:val="single" w:sz="4" w:space="0" w:color="auto"/>
              <w:right w:val="single" w:sz="4" w:space="0" w:color="auto"/>
            </w:tcBorders>
            <w:shd w:val="clear" w:color="auto" w:fill="auto"/>
            <w:vAlign w:val="center"/>
            <w:hideMark/>
          </w:tcPr>
          <w:p w14:paraId="7D4913ED"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D57FB5" w:rsidRPr="003F731C" w14:paraId="20BB8773" w14:textId="77777777" w:rsidTr="001C7698">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9FEF560"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75185577"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1939E28"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57273BF9"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Auxiliar Administrativo</w:t>
            </w:r>
          </w:p>
        </w:tc>
        <w:tc>
          <w:tcPr>
            <w:tcW w:w="992" w:type="dxa"/>
            <w:tcBorders>
              <w:top w:val="nil"/>
              <w:left w:val="nil"/>
              <w:bottom w:val="single" w:sz="4" w:space="0" w:color="auto"/>
              <w:right w:val="single" w:sz="4" w:space="0" w:color="auto"/>
            </w:tcBorders>
            <w:shd w:val="clear" w:color="auto" w:fill="auto"/>
            <w:vAlign w:val="center"/>
            <w:hideMark/>
          </w:tcPr>
          <w:p w14:paraId="17349853"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4044</w:t>
            </w:r>
          </w:p>
        </w:tc>
        <w:tc>
          <w:tcPr>
            <w:tcW w:w="850" w:type="dxa"/>
            <w:tcBorders>
              <w:top w:val="nil"/>
              <w:left w:val="nil"/>
              <w:bottom w:val="single" w:sz="4" w:space="0" w:color="auto"/>
              <w:right w:val="single" w:sz="4" w:space="0" w:color="auto"/>
            </w:tcBorders>
            <w:shd w:val="clear" w:color="auto" w:fill="auto"/>
            <w:vAlign w:val="center"/>
            <w:hideMark/>
          </w:tcPr>
          <w:p w14:paraId="57C46BF6"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256EA4F8" w14:textId="77777777" w:rsidR="00D57FB5" w:rsidRPr="003F731C" w:rsidRDefault="00D57FB5" w:rsidP="001C769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Libre Nombramiento y Remoción</w:t>
            </w:r>
          </w:p>
        </w:tc>
      </w:tr>
      <w:tr w:rsidR="007778AD" w:rsidRPr="003F731C" w14:paraId="0BB3DF5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D94BC46"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3E078E9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2F6036F"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72EE853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Auxiliar Administrativo</w:t>
            </w:r>
          </w:p>
        </w:tc>
        <w:tc>
          <w:tcPr>
            <w:tcW w:w="992" w:type="dxa"/>
            <w:tcBorders>
              <w:top w:val="nil"/>
              <w:left w:val="nil"/>
              <w:bottom w:val="single" w:sz="4" w:space="0" w:color="auto"/>
              <w:right w:val="single" w:sz="4" w:space="0" w:color="auto"/>
            </w:tcBorders>
            <w:shd w:val="clear" w:color="auto" w:fill="auto"/>
            <w:vAlign w:val="center"/>
            <w:hideMark/>
          </w:tcPr>
          <w:p w14:paraId="4379DBFC"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4044</w:t>
            </w:r>
          </w:p>
        </w:tc>
        <w:tc>
          <w:tcPr>
            <w:tcW w:w="850" w:type="dxa"/>
            <w:tcBorders>
              <w:top w:val="nil"/>
              <w:left w:val="nil"/>
              <w:bottom w:val="single" w:sz="4" w:space="0" w:color="auto"/>
              <w:right w:val="single" w:sz="4" w:space="0" w:color="auto"/>
            </w:tcBorders>
            <w:shd w:val="clear" w:color="auto" w:fill="auto"/>
            <w:vAlign w:val="center"/>
            <w:hideMark/>
          </w:tcPr>
          <w:p w14:paraId="34F92B30"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21</w:t>
            </w:r>
          </w:p>
        </w:tc>
        <w:tc>
          <w:tcPr>
            <w:tcW w:w="2694" w:type="dxa"/>
            <w:tcBorders>
              <w:top w:val="nil"/>
              <w:left w:val="nil"/>
              <w:bottom w:val="single" w:sz="4" w:space="0" w:color="auto"/>
              <w:right w:val="single" w:sz="4" w:space="0" w:color="auto"/>
            </w:tcBorders>
            <w:shd w:val="clear" w:color="auto" w:fill="auto"/>
            <w:vAlign w:val="center"/>
            <w:hideMark/>
          </w:tcPr>
          <w:p w14:paraId="55FAA5B4"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488DC837"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E8C6E4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3C6FEA9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2C889228"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0E5BCB72"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Conductor Mecánico</w:t>
            </w:r>
          </w:p>
        </w:tc>
        <w:tc>
          <w:tcPr>
            <w:tcW w:w="992" w:type="dxa"/>
            <w:tcBorders>
              <w:top w:val="nil"/>
              <w:left w:val="nil"/>
              <w:bottom w:val="single" w:sz="4" w:space="0" w:color="auto"/>
              <w:right w:val="single" w:sz="4" w:space="0" w:color="auto"/>
            </w:tcBorders>
            <w:shd w:val="clear" w:color="auto" w:fill="auto"/>
            <w:vAlign w:val="center"/>
            <w:hideMark/>
          </w:tcPr>
          <w:p w14:paraId="72988FC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4103</w:t>
            </w:r>
          </w:p>
        </w:tc>
        <w:tc>
          <w:tcPr>
            <w:tcW w:w="850" w:type="dxa"/>
            <w:tcBorders>
              <w:top w:val="nil"/>
              <w:left w:val="nil"/>
              <w:bottom w:val="single" w:sz="4" w:space="0" w:color="auto"/>
              <w:right w:val="single" w:sz="4" w:space="0" w:color="auto"/>
            </w:tcBorders>
            <w:shd w:val="clear" w:color="auto" w:fill="auto"/>
            <w:vAlign w:val="center"/>
            <w:hideMark/>
          </w:tcPr>
          <w:p w14:paraId="61CFD9E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20</w:t>
            </w:r>
          </w:p>
        </w:tc>
        <w:tc>
          <w:tcPr>
            <w:tcW w:w="2694" w:type="dxa"/>
            <w:tcBorders>
              <w:top w:val="nil"/>
              <w:left w:val="nil"/>
              <w:bottom w:val="single" w:sz="4" w:space="0" w:color="auto"/>
              <w:right w:val="single" w:sz="4" w:space="0" w:color="auto"/>
            </w:tcBorders>
            <w:shd w:val="clear" w:color="auto" w:fill="auto"/>
            <w:vAlign w:val="center"/>
            <w:hideMark/>
          </w:tcPr>
          <w:p w14:paraId="7DE8017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74B07A6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246BBA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6E98B433"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734608E1"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60CF9659"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Conductor Mecánico</w:t>
            </w:r>
          </w:p>
        </w:tc>
        <w:tc>
          <w:tcPr>
            <w:tcW w:w="992" w:type="dxa"/>
            <w:tcBorders>
              <w:top w:val="nil"/>
              <w:left w:val="nil"/>
              <w:bottom w:val="single" w:sz="4" w:space="0" w:color="auto"/>
              <w:right w:val="single" w:sz="4" w:space="0" w:color="auto"/>
            </w:tcBorders>
            <w:shd w:val="clear" w:color="auto" w:fill="auto"/>
            <w:vAlign w:val="center"/>
            <w:hideMark/>
          </w:tcPr>
          <w:p w14:paraId="16C7C2D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4103</w:t>
            </w:r>
          </w:p>
        </w:tc>
        <w:tc>
          <w:tcPr>
            <w:tcW w:w="850" w:type="dxa"/>
            <w:tcBorders>
              <w:top w:val="nil"/>
              <w:left w:val="nil"/>
              <w:bottom w:val="single" w:sz="4" w:space="0" w:color="auto"/>
              <w:right w:val="single" w:sz="4" w:space="0" w:color="auto"/>
            </w:tcBorders>
            <w:shd w:val="clear" w:color="auto" w:fill="auto"/>
            <w:vAlign w:val="center"/>
            <w:hideMark/>
          </w:tcPr>
          <w:p w14:paraId="088AFBF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19</w:t>
            </w:r>
          </w:p>
        </w:tc>
        <w:tc>
          <w:tcPr>
            <w:tcW w:w="2694" w:type="dxa"/>
            <w:tcBorders>
              <w:top w:val="nil"/>
              <w:left w:val="nil"/>
              <w:bottom w:val="single" w:sz="4" w:space="0" w:color="auto"/>
              <w:right w:val="single" w:sz="4" w:space="0" w:color="auto"/>
            </w:tcBorders>
            <w:shd w:val="clear" w:color="auto" w:fill="auto"/>
            <w:vAlign w:val="center"/>
            <w:hideMark/>
          </w:tcPr>
          <w:p w14:paraId="56F0F33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Carrera Administrativa</w:t>
            </w:r>
          </w:p>
        </w:tc>
      </w:tr>
      <w:tr w:rsidR="007778AD" w:rsidRPr="003F731C" w14:paraId="5DEEEF94" w14:textId="77777777" w:rsidTr="003F731C">
        <w:trPr>
          <w:trHeight w:val="300"/>
          <w:jc w:val="center"/>
        </w:trPr>
        <w:tc>
          <w:tcPr>
            <w:tcW w:w="821" w:type="dxa"/>
            <w:tcBorders>
              <w:top w:val="nil"/>
              <w:left w:val="nil"/>
              <w:bottom w:val="nil"/>
              <w:right w:val="nil"/>
            </w:tcBorders>
            <w:shd w:val="clear" w:color="auto" w:fill="auto"/>
            <w:noWrap/>
            <w:vAlign w:val="bottom"/>
            <w:hideMark/>
          </w:tcPr>
          <w:p w14:paraId="31556677"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p>
        </w:tc>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448A5FE"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r w:rsidRPr="003F731C">
              <w:rPr>
                <w:rFonts w:ascii="Arial" w:eastAsia="Times New Roman" w:hAnsi="Arial" w:cs="Arial"/>
                <w:color w:val="000000"/>
                <w:sz w:val="18"/>
                <w:szCs w:val="18"/>
                <w:lang w:eastAsia="es-CO"/>
              </w:rPr>
              <w:t>133</w:t>
            </w:r>
          </w:p>
        </w:tc>
        <w:tc>
          <w:tcPr>
            <w:tcW w:w="1666" w:type="dxa"/>
            <w:tcBorders>
              <w:top w:val="nil"/>
              <w:left w:val="nil"/>
              <w:bottom w:val="nil"/>
              <w:right w:val="nil"/>
            </w:tcBorders>
            <w:shd w:val="clear" w:color="auto" w:fill="auto"/>
            <w:noWrap/>
            <w:vAlign w:val="bottom"/>
            <w:hideMark/>
          </w:tcPr>
          <w:p w14:paraId="6214D50B" w14:textId="77777777" w:rsidR="007778AD" w:rsidRPr="003F731C" w:rsidRDefault="007778AD" w:rsidP="004B49E8">
            <w:pPr>
              <w:spacing w:after="0" w:line="240" w:lineRule="auto"/>
              <w:contextualSpacing/>
              <w:jc w:val="center"/>
              <w:rPr>
                <w:rFonts w:ascii="Arial" w:eastAsia="Times New Roman" w:hAnsi="Arial" w:cs="Arial"/>
                <w:color w:val="000000"/>
                <w:sz w:val="18"/>
                <w:szCs w:val="18"/>
                <w:lang w:eastAsia="es-CO"/>
              </w:rPr>
            </w:pPr>
          </w:p>
        </w:tc>
        <w:tc>
          <w:tcPr>
            <w:tcW w:w="2276" w:type="dxa"/>
            <w:tcBorders>
              <w:top w:val="nil"/>
              <w:left w:val="nil"/>
              <w:bottom w:val="nil"/>
              <w:right w:val="nil"/>
            </w:tcBorders>
            <w:shd w:val="clear" w:color="auto" w:fill="auto"/>
            <w:noWrap/>
            <w:vAlign w:val="bottom"/>
            <w:hideMark/>
          </w:tcPr>
          <w:p w14:paraId="543DE3AE" w14:textId="77777777" w:rsidR="007778AD" w:rsidRPr="003F731C" w:rsidRDefault="007778AD" w:rsidP="004B49E8">
            <w:pPr>
              <w:spacing w:after="0" w:line="240" w:lineRule="auto"/>
              <w:contextualSpacing/>
              <w:rPr>
                <w:rFonts w:ascii="Arial" w:eastAsia="Times New Roman" w:hAnsi="Arial" w:cs="Arial"/>
                <w:sz w:val="18"/>
                <w:szCs w:val="18"/>
                <w:lang w:eastAsia="es-CO"/>
              </w:rPr>
            </w:pPr>
          </w:p>
        </w:tc>
        <w:tc>
          <w:tcPr>
            <w:tcW w:w="992" w:type="dxa"/>
            <w:tcBorders>
              <w:top w:val="nil"/>
              <w:left w:val="nil"/>
              <w:bottom w:val="nil"/>
              <w:right w:val="nil"/>
            </w:tcBorders>
            <w:shd w:val="clear" w:color="auto" w:fill="auto"/>
            <w:noWrap/>
            <w:vAlign w:val="bottom"/>
            <w:hideMark/>
          </w:tcPr>
          <w:p w14:paraId="65547E7F" w14:textId="77777777" w:rsidR="007778AD" w:rsidRPr="003F731C" w:rsidRDefault="007778AD" w:rsidP="004B49E8">
            <w:pPr>
              <w:spacing w:after="0" w:line="240" w:lineRule="auto"/>
              <w:contextualSpacing/>
              <w:rPr>
                <w:rFonts w:ascii="Arial" w:eastAsia="Times New Roman" w:hAnsi="Arial" w:cs="Arial"/>
                <w:sz w:val="18"/>
                <w:szCs w:val="18"/>
                <w:lang w:eastAsia="es-CO"/>
              </w:rPr>
            </w:pPr>
          </w:p>
        </w:tc>
        <w:tc>
          <w:tcPr>
            <w:tcW w:w="850" w:type="dxa"/>
            <w:tcBorders>
              <w:top w:val="nil"/>
              <w:left w:val="nil"/>
              <w:bottom w:val="nil"/>
              <w:right w:val="nil"/>
            </w:tcBorders>
            <w:shd w:val="clear" w:color="auto" w:fill="auto"/>
            <w:noWrap/>
            <w:vAlign w:val="bottom"/>
            <w:hideMark/>
          </w:tcPr>
          <w:p w14:paraId="7585CABD" w14:textId="77777777" w:rsidR="007778AD" w:rsidRPr="003F731C" w:rsidRDefault="007778AD" w:rsidP="004B49E8">
            <w:pPr>
              <w:spacing w:after="0" w:line="240" w:lineRule="auto"/>
              <w:contextualSpacing/>
              <w:rPr>
                <w:rFonts w:ascii="Arial" w:eastAsia="Times New Roman" w:hAnsi="Arial" w:cs="Arial"/>
                <w:sz w:val="18"/>
                <w:szCs w:val="18"/>
                <w:lang w:eastAsia="es-CO"/>
              </w:rPr>
            </w:pPr>
          </w:p>
        </w:tc>
        <w:tc>
          <w:tcPr>
            <w:tcW w:w="2694" w:type="dxa"/>
            <w:tcBorders>
              <w:top w:val="nil"/>
              <w:left w:val="nil"/>
              <w:bottom w:val="nil"/>
              <w:right w:val="nil"/>
            </w:tcBorders>
            <w:shd w:val="clear" w:color="auto" w:fill="auto"/>
            <w:noWrap/>
            <w:vAlign w:val="bottom"/>
            <w:hideMark/>
          </w:tcPr>
          <w:p w14:paraId="28BFB77D" w14:textId="77777777" w:rsidR="007778AD" w:rsidRPr="003F731C" w:rsidRDefault="007778AD" w:rsidP="004B49E8">
            <w:pPr>
              <w:spacing w:after="0" w:line="240" w:lineRule="auto"/>
              <w:contextualSpacing/>
              <w:rPr>
                <w:rFonts w:ascii="Arial" w:eastAsia="Times New Roman" w:hAnsi="Arial" w:cs="Arial"/>
                <w:sz w:val="18"/>
                <w:szCs w:val="18"/>
                <w:lang w:eastAsia="es-CO"/>
              </w:rPr>
            </w:pPr>
          </w:p>
        </w:tc>
      </w:tr>
    </w:tbl>
    <w:p w14:paraId="1A74CC47" w14:textId="0DCD7093" w:rsidR="0022037B" w:rsidRPr="00DB44A5" w:rsidRDefault="0022037B" w:rsidP="004B49E8">
      <w:pPr>
        <w:autoSpaceDE w:val="0"/>
        <w:autoSpaceDN w:val="0"/>
        <w:adjustRightInd w:val="0"/>
        <w:spacing w:before="140" w:after="140" w:line="240" w:lineRule="auto"/>
        <w:contextualSpacing/>
        <w:jc w:val="both"/>
        <w:rPr>
          <w:rFonts w:ascii="Arial" w:hAnsi="Arial" w:cs="Arial"/>
        </w:rPr>
      </w:pPr>
    </w:p>
    <w:p w14:paraId="67EB7C3C" w14:textId="6C287509" w:rsidR="00112F8F" w:rsidRDefault="008B78D9"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bCs/>
        </w:rPr>
        <w:t xml:space="preserve">ARTÍCULO </w:t>
      </w:r>
      <w:r w:rsidR="00334444">
        <w:rPr>
          <w:rFonts w:ascii="Arial" w:hAnsi="Arial" w:cs="Arial"/>
          <w:b/>
          <w:bCs/>
        </w:rPr>
        <w:t>5</w:t>
      </w:r>
      <w:r w:rsidRPr="00DB44A5">
        <w:rPr>
          <w:rFonts w:ascii="Arial" w:hAnsi="Arial" w:cs="Arial"/>
        </w:rPr>
        <w:t xml:space="preserve">: El </w:t>
      </w:r>
      <w:r w:rsidR="00BE4823">
        <w:rPr>
          <w:rFonts w:ascii="Arial" w:hAnsi="Arial" w:cs="Arial"/>
        </w:rPr>
        <w:t>D</w:t>
      </w:r>
      <w:r w:rsidR="0022037B" w:rsidRPr="00DB44A5">
        <w:rPr>
          <w:rFonts w:ascii="Arial" w:hAnsi="Arial" w:cs="Arial"/>
        </w:rPr>
        <w:t xml:space="preserve">irector </w:t>
      </w:r>
      <w:r w:rsidR="00BE4823">
        <w:rPr>
          <w:rFonts w:ascii="Arial" w:hAnsi="Arial" w:cs="Arial"/>
        </w:rPr>
        <w:t>G</w:t>
      </w:r>
      <w:r w:rsidR="0022037B" w:rsidRPr="00DB44A5">
        <w:rPr>
          <w:rFonts w:ascii="Arial" w:hAnsi="Arial" w:cs="Arial"/>
        </w:rPr>
        <w:t>eneral</w:t>
      </w:r>
      <w:r w:rsidRPr="00DB44A5">
        <w:rPr>
          <w:rFonts w:ascii="Arial" w:hAnsi="Arial" w:cs="Arial"/>
        </w:rPr>
        <w:t xml:space="preserve"> distribuirá los cargos de la planta global a que se refiere el artículo </w:t>
      </w:r>
      <w:r w:rsidR="00334444">
        <w:rPr>
          <w:rFonts w:ascii="Arial" w:hAnsi="Arial" w:cs="Arial"/>
        </w:rPr>
        <w:t>4</w:t>
      </w:r>
      <w:r w:rsidRPr="00DB44A5">
        <w:rPr>
          <w:rFonts w:ascii="Arial" w:hAnsi="Arial" w:cs="Arial"/>
        </w:rPr>
        <w:t>. del presente Acuerdo, mediante acto administrativo y ubicará el personal teniendo en cuenta la organización interna, las necesidades del servicio, los planes y programas de la entidad</w:t>
      </w:r>
      <w:r w:rsidR="00B11DC8" w:rsidRPr="00DB44A5">
        <w:rPr>
          <w:rFonts w:ascii="Arial" w:hAnsi="Arial" w:cs="Arial"/>
        </w:rPr>
        <w:t xml:space="preserve">. </w:t>
      </w:r>
    </w:p>
    <w:p w14:paraId="0B9E5601" w14:textId="77777777" w:rsidR="00BE4823" w:rsidRPr="00DB44A5" w:rsidRDefault="00BE4823" w:rsidP="004B49E8">
      <w:pPr>
        <w:autoSpaceDE w:val="0"/>
        <w:autoSpaceDN w:val="0"/>
        <w:adjustRightInd w:val="0"/>
        <w:spacing w:before="140" w:after="140" w:line="240" w:lineRule="auto"/>
        <w:contextualSpacing/>
        <w:jc w:val="both"/>
        <w:rPr>
          <w:rFonts w:ascii="Arial" w:hAnsi="Arial" w:cs="Arial"/>
        </w:rPr>
      </w:pPr>
    </w:p>
    <w:p w14:paraId="500A09D9" w14:textId="0394B0B5" w:rsidR="00B11DC8" w:rsidRDefault="008B78D9"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bCs/>
        </w:rPr>
        <w:t xml:space="preserve">ARTÍCULO </w:t>
      </w:r>
      <w:r w:rsidR="00334444">
        <w:rPr>
          <w:rFonts w:ascii="Arial" w:hAnsi="Arial" w:cs="Arial"/>
          <w:b/>
          <w:bCs/>
        </w:rPr>
        <w:t>6</w:t>
      </w:r>
      <w:r w:rsidRPr="00DB44A5">
        <w:rPr>
          <w:rFonts w:ascii="Arial" w:hAnsi="Arial" w:cs="Arial"/>
          <w:b/>
          <w:bCs/>
        </w:rPr>
        <w:t>:</w:t>
      </w:r>
      <w:r w:rsidR="00B11DC8" w:rsidRPr="00DB44A5">
        <w:rPr>
          <w:rFonts w:ascii="Arial" w:hAnsi="Arial" w:cs="Arial"/>
        </w:rPr>
        <w:t xml:space="preserve"> </w:t>
      </w:r>
      <w:r w:rsidRPr="00DB44A5">
        <w:rPr>
          <w:rFonts w:ascii="Arial" w:hAnsi="Arial" w:cs="Arial"/>
        </w:rPr>
        <w:t>La incorporación de los funcionarios a la nueva planta de personal que se adopta en el presente Acuerdo, se hará conforme a las disposiciones legales vigentes sobre la materia</w:t>
      </w:r>
      <w:r w:rsidR="00BE4823">
        <w:rPr>
          <w:rFonts w:ascii="Arial" w:hAnsi="Arial" w:cs="Arial"/>
        </w:rPr>
        <w:t xml:space="preserve">. </w:t>
      </w:r>
    </w:p>
    <w:p w14:paraId="210ECBC8" w14:textId="77777777" w:rsidR="00BE4823" w:rsidRDefault="00BE4823" w:rsidP="004B49E8">
      <w:pPr>
        <w:autoSpaceDE w:val="0"/>
        <w:autoSpaceDN w:val="0"/>
        <w:adjustRightInd w:val="0"/>
        <w:spacing w:before="140" w:after="140" w:line="240" w:lineRule="auto"/>
        <w:contextualSpacing/>
        <w:jc w:val="both"/>
        <w:rPr>
          <w:rFonts w:ascii="Arial" w:hAnsi="Arial" w:cs="Arial"/>
        </w:rPr>
      </w:pPr>
    </w:p>
    <w:p w14:paraId="580A0E78" w14:textId="5639B0B7" w:rsidR="008B78D9" w:rsidRDefault="008B78D9"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Los empleados públicos continuarán percibiendo la remuneración mensual correspondiente a los empleos que desempeñan actualmente, hasta tanto se produzca la incorporación a la nueva planta de personal y tomen posesión del carg</w:t>
      </w:r>
      <w:r w:rsidR="007116E4">
        <w:rPr>
          <w:rFonts w:ascii="Arial" w:hAnsi="Arial" w:cs="Arial"/>
        </w:rPr>
        <w:t>o.</w:t>
      </w:r>
    </w:p>
    <w:p w14:paraId="7E3D52CA" w14:textId="119E0852" w:rsidR="00CE737D" w:rsidRDefault="00CE737D" w:rsidP="004B49E8">
      <w:pPr>
        <w:autoSpaceDE w:val="0"/>
        <w:autoSpaceDN w:val="0"/>
        <w:adjustRightInd w:val="0"/>
        <w:spacing w:before="140" w:after="140" w:line="240" w:lineRule="auto"/>
        <w:contextualSpacing/>
        <w:jc w:val="both"/>
        <w:rPr>
          <w:rFonts w:ascii="Arial" w:hAnsi="Arial" w:cs="Arial"/>
        </w:rPr>
      </w:pPr>
    </w:p>
    <w:p w14:paraId="76B1EBDB" w14:textId="5E7C5F06" w:rsidR="00CE737D" w:rsidRDefault="00CE737D" w:rsidP="004B49E8">
      <w:pPr>
        <w:autoSpaceDE w:val="0"/>
        <w:autoSpaceDN w:val="0"/>
        <w:adjustRightInd w:val="0"/>
        <w:spacing w:before="140" w:after="140" w:line="240" w:lineRule="auto"/>
        <w:contextualSpacing/>
        <w:jc w:val="both"/>
        <w:rPr>
          <w:rFonts w:ascii="Arial" w:hAnsi="Arial" w:cs="Arial"/>
        </w:rPr>
      </w:pPr>
      <w:r w:rsidRPr="00CE737D">
        <w:rPr>
          <w:rFonts w:ascii="Arial" w:hAnsi="Arial" w:cs="Arial"/>
          <w:b/>
          <w:bCs/>
        </w:rPr>
        <w:t>PARÁGRAFO TRANSITORIO:</w:t>
      </w:r>
      <w:r>
        <w:rPr>
          <w:rFonts w:ascii="Arial" w:hAnsi="Arial" w:cs="Arial"/>
        </w:rPr>
        <w:t xml:space="preserve"> El Director General</w:t>
      </w:r>
      <w:r w:rsidR="00FF09B6">
        <w:rPr>
          <w:rFonts w:ascii="Arial" w:hAnsi="Arial" w:cs="Arial"/>
        </w:rPr>
        <w:t xml:space="preserve"> </w:t>
      </w:r>
      <w:r w:rsidR="006907F2" w:rsidRPr="006907F2">
        <w:rPr>
          <w:rFonts w:ascii="Arial" w:hAnsi="Arial" w:cs="Arial"/>
          <w:b/>
          <w:bCs/>
        </w:rPr>
        <w:t>CARLOS FRANCISCO DÍAZ GRANADOS</w:t>
      </w:r>
      <w:r w:rsidR="002D0CA6">
        <w:rPr>
          <w:rFonts w:ascii="Arial" w:hAnsi="Arial" w:cs="Arial"/>
          <w:b/>
          <w:bCs/>
        </w:rPr>
        <w:t xml:space="preserve"> MARTINEZ</w:t>
      </w:r>
      <w:r w:rsidR="006907F2">
        <w:rPr>
          <w:rFonts w:ascii="Arial" w:hAnsi="Arial" w:cs="Arial"/>
        </w:rPr>
        <w:t>, identificado con la cédula de ciudadanía No.</w:t>
      </w:r>
      <w:r w:rsidR="003F3CEC">
        <w:rPr>
          <w:rFonts w:ascii="Arial" w:hAnsi="Arial" w:cs="Arial"/>
        </w:rPr>
        <w:t>12.552.861</w:t>
      </w:r>
      <w:r w:rsidR="006907F2">
        <w:rPr>
          <w:rFonts w:ascii="Arial" w:hAnsi="Arial" w:cs="Arial"/>
        </w:rPr>
        <w:t xml:space="preserve">, quedará </w:t>
      </w:r>
      <w:r>
        <w:rPr>
          <w:rFonts w:ascii="Arial" w:hAnsi="Arial" w:cs="Arial"/>
        </w:rPr>
        <w:t>incorporado a la nueva planta de cargos con la expedición del presente Acuerdo, de conformidad con su elección</w:t>
      </w:r>
      <w:r w:rsidR="00FF09B6">
        <w:rPr>
          <w:rFonts w:ascii="Arial" w:hAnsi="Arial" w:cs="Arial"/>
        </w:rPr>
        <w:t xml:space="preserve"> y posesión</w:t>
      </w:r>
      <w:r>
        <w:rPr>
          <w:rFonts w:ascii="Arial" w:hAnsi="Arial" w:cs="Arial"/>
        </w:rPr>
        <w:t xml:space="preserve"> para el período i</w:t>
      </w:r>
      <w:bookmarkStart w:id="0" w:name="_GoBack"/>
      <w:bookmarkEnd w:id="0"/>
      <w:r>
        <w:rPr>
          <w:rFonts w:ascii="Arial" w:hAnsi="Arial" w:cs="Arial"/>
        </w:rPr>
        <w:t>nstitucional 2020 – 2023</w:t>
      </w:r>
      <w:r w:rsidR="00413BBA">
        <w:rPr>
          <w:rFonts w:ascii="Arial" w:hAnsi="Arial" w:cs="Arial"/>
        </w:rPr>
        <w:t>,</w:t>
      </w:r>
      <w:r>
        <w:rPr>
          <w:rFonts w:ascii="Arial" w:hAnsi="Arial" w:cs="Arial"/>
        </w:rPr>
        <w:t xml:space="preserve"> </w:t>
      </w:r>
      <w:r w:rsidR="006907F2">
        <w:rPr>
          <w:rFonts w:ascii="Arial" w:hAnsi="Arial" w:cs="Arial"/>
        </w:rPr>
        <w:t>y percibirá la nueva asignación salarial</w:t>
      </w:r>
      <w:r w:rsidR="00413BBA">
        <w:rPr>
          <w:rFonts w:ascii="Arial" w:hAnsi="Arial" w:cs="Arial"/>
        </w:rPr>
        <w:t xml:space="preserve"> </w:t>
      </w:r>
      <w:r w:rsidR="006907F2">
        <w:rPr>
          <w:rFonts w:ascii="Arial" w:hAnsi="Arial" w:cs="Arial"/>
        </w:rPr>
        <w:t xml:space="preserve">cuando </w:t>
      </w:r>
      <w:r>
        <w:rPr>
          <w:rFonts w:ascii="Arial" w:hAnsi="Arial" w:cs="Arial"/>
        </w:rPr>
        <w:t xml:space="preserve">se expida la </w:t>
      </w:r>
      <w:r>
        <w:rPr>
          <w:rFonts w:ascii="Arial" w:hAnsi="Arial" w:cs="Arial"/>
        </w:rPr>
        <w:lastRenderedPageBreak/>
        <w:t xml:space="preserve">disponibilidad presupuestal </w:t>
      </w:r>
      <w:r w:rsidR="00FF09B6">
        <w:rPr>
          <w:rFonts w:ascii="Arial" w:hAnsi="Arial" w:cs="Arial"/>
        </w:rPr>
        <w:t>que ampare el gasto del empleo adoptado mediante el presente acto administrativo.</w:t>
      </w:r>
    </w:p>
    <w:p w14:paraId="25F5793F" w14:textId="77777777" w:rsidR="00BE4823" w:rsidRPr="00DB44A5" w:rsidRDefault="00BE4823" w:rsidP="004B49E8">
      <w:pPr>
        <w:autoSpaceDE w:val="0"/>
        <w:autoSpaceDN w:val="0"/>
        <w:adjustRightInd w:val="0"/>
        <w:spacing w:before="140" w:after="140" w:line="240" w:lineRule="auto"/>
        <w:contextualSpacing/>
        <w:jc w:val="both"/>
        <w:rPr>
          <w:rFonts w:ascii="Arial" w:hAnsi="Arial" w:cs="Arial"/>
        </w:rPr>
      </w:pPr>
    </w:p>
    <w:p w14:paraId="2C28B3EF" w14:textId="4DA4F1BA" w:rsidR="00B11DC8" w:rsidRDefault="008B78D9"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bCs/>
        </w:rPr>
        <w:t xml:space="preserve">ARTÍCULO </w:t>
      </w:r>
      <w:r w:rsidR="00FF09B6">
        <w:rPr>
          <w:rFonts w:ascii="Arial" w:hAnsi="Arial" w:cs="Arial"/>
          <w:b/>
          <w:bCs/>
        </w:rPr>
        <w:t>7</w:t>
      </w:r>
      <w:r w:rsidRPr="00DB44A5">
        <w:rPr>
          <w:rFonts w:ascii="Arial" w:hAnsi="Arial" w:cs="Arial"/>
          <w:b/>
          <w:bCs/>
        </w:rPr>
        <w:t>:</w:t>
      </w:r>
      <w:r w:rsidRPr="00DB44A5">
        <w:rPr>
          <w:rFonts w:ascii="Arial" w:hAnsi="Arial" w:cs="Arial"/>
        </w:rPr>
        <w:t xml:space="preserve"> Los cargos de carrera administrativa vacantes de la planta de personal se proveerán de conformidad con lo dispuesto en la Ley 909 de 2004 y el Decreto 1083 de 2015 y demás disposiciones que le modifiquen, adicionen o sustituyan</w:t>
      </w:r>
      <w:r w:rsidR="00B11DC8" w:rsidRPr="00DB44A5">
        <w:rPr>
          <w:rFonts w:ascii="Arial" w:hAnsi="Arial" w:cs="Arial"/>
        </w:rPr>
        <w:t>.</w:t>
      </w:r>
    </w:p>
    <w:p w14:paraId="2AB89F5F" w14:textId="07C6CFB0" w:rsidR="00BE4823" w:rsidRDefault="00BE4823" w:rsidP="004B49E8">
      <w:pPr>
        <w:autoSpaceDE w:val="0"/>
        <w:autoSpaceDN w:val="0"/>
        <w:adjustRightInd w:val="0"/>
        <w:spacing w:before="140" w:after="140" w:line="240" w:lineRule="auto"/>
        <w:contextualSpacing/>
        <w:jc w:val="both"/>
        <w:rPr>
          <w:rFonts w:ascii="Arial" w:hAnsi="Arial" w:cs="Arial"/>
        </w:rPr>
      </w:pPr>
    </w:p>
    <w:p w14:paraId="33DF0879" w14:textId="50C7BE56" w:rsidR="002B2E18" w:rsidRDefault="00BE4823" w:rsidP="00BE4823">
      <w:pPr>
        <w:autoSpaceDE w:val="0"/>
        <w:autoSpaceDN w:val="0"/>
        <w:adjustRightInd w:val="0"/>
        <w:spacing w:before="140" w:after="140" w:line="240" w:lineRule="auto"/>
        <w:contextualSpacing/>
        <w:jc w:val="both"/>
        <w:rPr>
          <w:rFonts w:ascii="Arial" w:hAnsi="Arial" w:cs="Arial"/>
        </w:rPr>
      </w:pPr>
      <w:r w:rsidRPr="00DB44A5">
        <w:rPr>
          <w:rFonts w:ascii="Arial" w:hAnsi="Arial" w:cs="Arial"/>
          <w:b/>
          <w:bCs/>
        </w:rPr>
        <w:t xml:space="preserve">ARTÍCULO </w:t>
      </w:r>
      <w:r w:rsidR="00FF09B6">
        <w:rPr>
          <w:rFonts w:ascii="Arial" w:hAnsi="Arial" w:cs="Arial"/>
          <w:b/>
          <w:bCs/>
        </w:rPr>
        <w:t>8</w:t>
      </w:r>
      <w:r w:rsidRPr="00DB44A5">
        <w:rPr>
          <w:rFonts w:ascii="Arial" w:hAnsi="Arial" w:cs="Arial"/>
          <w:b/>
          <w:bCs/>
        </w:rPr>
        <w:t>:</w:t>
      </w:r>
      <w:r w:rsidRPr="00DB44A5">
        <w:rPr>
          <w:rFonts w:ascii="Arial" w:hAnsi="Arial" w:cs="Arial"/>
        </w:rPr>
        <w:t xml:space="preserve"> </w:t>
      </w:r>
      <w:r>
        <w:rPr>
          <w:rFonts w:ascii="Arial" w:hAnsi="Arial" w:cs="Arial"/>
        </w:rPr>
        <w:t xml:space="preserve">El presente </w:t>
      </w:r>
      <w:r w:rsidRPr="005A17CE">
        <w:rPr>
          <w:rFonts w:ascii="Arial" w:hAnsi="Arial" w:cs="Arial"/>
        </w:rPr>
        <w:t>Acuerdo rige a partir de la fecha de su expedición y deroga las disposiciones que les resulten contrarias.</w:t>
      </w:r>
    </w:p>
    <w:p w14:paraId="6A0FD6A4" w14:textId="77777777" w:rsidR="002B2E18" w:rsidRDefault="002B2E18" w:rsidP="00BE4823">
      <w:pPr>
        <w:autoSpaceDE w:val="0"/>
        <w:autoSpaceDN w:val="0"/>
        <w:adjustRightInd w:val="0"/>
        <w:spacing w:before="140" w:after="140" w:line="240" w:lineRule="auto"/>
        <w:contextualSpacing/>
        <w:jc w:val="both"/>
        <w:rPr>
          <w:rFonts w:ascii="Arial" w:hAnsi="Arial" w:cs="Arial"/>
        </w:rPr>
      </w:pPr>
    </w:p>
    <w:p w14:paraId="2A7B1513" w14:textId="77777777" w:rsidR="002B2E18" w:rsidRDefault="002B2E18" w:rsidP="00BE4823">
      <w:pPr>
        <w:autoSpaceDE w:val="0"/>
        <w:autoSpaceDN w:val="0"/>
        <w:adjustRightInd w:val="0"/>
        <w:spacing w:before="140" w:after="140" w:line="240" w:lineRule="auto"/>
        <w:contextualSpacing/>
        <w:jc w:val="both"/>
        <w:rPr>
          <w:rFonts w:ascii="Arial" w:hAnsi="Arial" w:cs="Arial"/>
        </w:rPr>
      </w:pPr>
    </w:p>
    <w:p w14:paraId="6C527092" w14:textId="7BF48AD8" w:rsidR="00BE4823" w:rsidRDefault="00BE4823" w:rsidP="00BE4823">
      <w:pPr>
        <w:autoSpaceDE w:val="0"/>
        <w:autoSpaceDN w:val="0"/>
        <w:adjustRightInd w:val="0"/>
        <w:spacing w:before="140" w:after="140" w:line="240" w:lineRule="auto"/>
        <w:contextualSpacing/>
        <w:jc w:val="both"/>
        <w:rPr>
          <w:rFonts w:ascii="Arial" w:hAnsi="Arial" w:cs="Arial"/>
        </w:rPr>
      </w:pPr>
      <w:r>
        <w:rPr>
          <w:rFonts w:ascii="Arial" w:hAnsi="Arial" w:cs="Arial"/>
        </w:rPr>
        <w:t xml:space="preserve">Dado en Santa Marta, a los </w:t>
      </w:r>
      <w:r w:rsidR="003F3CEC">
        <w:rPr>
          <w:rFonts w:ascii="Arial" w:hAnsi="Arial" w:cs="Arial"/>
        </w:rPr>
        <w:t>21 DE DICIEMBRE DE 2021</w:t>
      </w:r>
    </w:p>
    <w:p w14:paraId="31B58E65" w14:textId="2A52D83D" w:rsidR="00BE4823" w:rsidRDefault="00BE4823" w:rsidP="00BE4823">
      <w:pPr>
        <w:autoSpaceDE w:val="0"/>
        <w:autoSpaceDN w:val="0"/>
        <w:adjustRightInd w:val="0"/>
        <w:spacing w:before="140" w:after="140" w:line="240" w:lineRule="auto"/>
        <w:contextualSpacing/>
        <w:jc w:val="both"/>
        <w:rPr>
          <w:rFonts w:ascii="Arial" w:hAnsi="Arial" w:cs="Arial"/>
        </w:rPr>
      </w:pPr>
    </w:p>
    <w:p w14:paraId="473E716E" w14:textId="77777777" w:rsidR="00BE4823" w:rsidRPr="005A17CE" w:rsidRDefault="00BE4823" w:rsidP="00BE4823">
      <w:pPr>
        <w:autoSpaceDE w:val="0"/>
        <w:autoSpaceDN w:val="0"/>
        <w:adjustRightInd w:val="0"/>
        <w:spacing w:before="140" w:after="140" w:line="240" w:lineRule="auto"/>
        <w:contextualSpacing/>
        <w:jc w:val="both"/>
        <w:rPr>
          <w:rFonts w:ascii="Arial" w:hAnsi="Arial" w:cs="Arial"/>
        </w:rPr>
      </w:pPr>
    </w:p>
    <w:p w14:paraId="1D248E30" w14:textId="77777777" w:rsidR="00BE4823" w:rsidRPr="00064F13" w:rsidRDefault="00BE4823" w:rsidP="00BE4823">
      <w:pPr>
        <w:autoSpaceDE w:val="0"/>
        <w:autoSpaceDN w:val="0"/>
        <w:adjustRightInd w:val="0"/>
        <w:spacing w:before="140" w:after="140" w:line="240" w:lineRule="auto"/>
        <w:contextualSpacing/>
        <w:jc w:val="center"/>
        <w:rPr>
          <w:rFonts w:ascii="Arial" w:hAnsi="Arial" w:cs="Arial"/>
          <w:b/>
          <w:bCs/>
        </w:rPr>
      </w:pPr>
      <w:r w:rsidRPr="00064F13">
        <w:rPr>
          <w:rFonts w:ascii="Arial" w:hAnsi="Arial" w:cs="Arial"/>
          <w:b/>
          <w:bCs/>
        </w:rPr>
        <w:t>PUBLÍQUESE Y CÚMPLAS</w:t>
      </w:r>
      <w:r>
        <w:rPr>
          <w:rFonts w:ascii="Arial" w:hAnsi="Arial" w:cs="Arial"/>
          <w:b/>
          <w:bCs/>
        </w:rPr>
        <w:t>E</w:t>
      </w:r>
    </w:p>
    <w:p w14:paraId="1E6F8495" w14:textId="77777777" w:rsidR="00BE4823" w:rsidRDefault="00BE4823" w:rsidP="00BE4823">
      <w:pPr>
        <w:spacing w:line="240" w:lineRule="auto"/>
        <w:contextualSpacing/>
        <w:jc w:val="both"/>
        <w:rPr>
          <w:rFonts w:ascii="Arial" w:hAnsi="Arial"/>
          <w:color w:val="000000"/>
          <w:sz w:val="18"/>
          <w:szCs w:val="18"/>
        </w:rPr>
      </w:pPr>
    </w:p>
    <w:p w14:paraId="373E03FF" w14:textId="5EBC9BE2" w:rsidR="00BE4823" w:rsidRDefault="00BE4823" w:rsidP="00BE4823">
      <w:pPr>
        <w:spacing w:line="240" w:lineRule="auto"/>
        <w:contextualSpacing/>
        <w:jc w:val="both"/>
        <w:rPr>
          <w:rFonts w:ascii="Arial" w:hAnsi="Arial"/>
          <w:color w:val="000000"/>
          <w:sz w:val="18"/>
          <w:szCs w:val="18"/>
        </w:rPr>
      </w:pPr>
    </w:p>
    <w:p w14:paraId="04B5122F" w14:textId="77777777" w:rsidR="00B23F7E" w:rsidRDefault="00B23F7E" w:rsidP="00BE4823">
      <w:pPr>
        <w:spacing w:line="240" w:lineRule="auto"/>
        <w:contextualSpacing/>
        <w:jc w:val="both"/>
        <w:rPr>
          <w:rFonts w:ascii="Arial" w:hAnsi="Arial"/>
          <w:color w:val="000000"/>
          <w:sz w:val="18"/>
          <w:szCs w:val="18"/>
        </w:rPr>
      </w:pPr>
    </w:p>
    <w:p w14:paraId="2635F78C" w14:textId="77777777" w:rsidR="00BE4823" w:rsidRDefault="00BE4823" w:rsidP="00BE4823">
      <w:pPr>
        <w:spacing w:line="240" w:lineRule="auto"/>
        <w:contextualSpacing/>
        <w:jc w:val="both"/>
        <w:rPr>
          <w:rFonts w:ascii="Arial" w:hAnsi="Arial"/>
          <w:color w:val="000000"/>
          <w:sz w:val="18"/>
          <w:szCs w:val="18"/>
        </w:rPr>
      </w:pPr>
    </w:p>
    <w:p w14:paraId="68F0B860" w14:textId="31C7E5A3" w:rsidR="00F95879" w:rsidRDefault="00F95879" w:rsidP="00BE4823">
      <w:pPr>
        <w:spacing w:line="240" w:lineRule="auto"/>
        <w:contextualSpacing/>
        <w:jc w:val="center"/>
        <w:rPr>
          <w:rFonts w:ascii="Arial" w:hAnsi="Arial"/>
          <w:b/>
        </w:rPr>
      </w:pPr>
      <w:r>
        <w:rPr>
          <w:rFonts w:ascii="Arial" w:hAnsi="Arial"/>
          <w:b/>
        </w:rPr>
        <w:t>MIGUEL CANTILLO</w:t>
      </w:r>
      <w:r w:rsidRPr="00F95879">
        <w:rPr>
          <w:rFonts w:ascii="Arial" w:hAnsi="Arial"/>
          <w:b/>
        </w:rPr>
        <w:t xml:space="preserve"> </w:t>
      </w:r>
      <w:r w:rsidRPr="004D68F2">
        <w:rPr>
          <w:rFonts w:ascii="Arial" w:hAnsi="Arial"/>
          <w:b/>
        </w:rPr>
        <w:t>GUERRERO</w:t>
      </w:r>
    </w:p>
    <w:p w14:paraId="76B3DC53" w14:textId="75DE2F16" w:rsidR="00BE4823" w:rsidRPr="00845AC3" w:rsidRDefault="00BE4823" w:rsidP="00BE4823">
      <w:pPr>
        <w:spacing w:line="240" w:lineRule="auto"/>
        <w:contextualSpacing/>
        <w:jc w:val="center"/>
        <w:rPr>
          <w:rFonts w:ascii="Arial" w:hAnsi="Arial"/>
        </w:rPr>
      </w:pPr>
      <w:r w:rsidRPr="00845AC3">
        <w:rPr>
          <w:rFonts w:ascii="Arial" w:hAnsi="Arial"/>
        </w:rPr>
        <w:t>Presidente del Consejo Directivo</w:t>
      </w:r>
    </w:p>
    <w:p w14:paraId="6D185456" w14:textId="77777777" w:rsidR="00BE4823" w:rsidRPr="00845AC3" w:rsidRDefault="00BE4823" w:rsidP="00BE4823">
      <w:pPr>
        <w:spacing w:line="240" w:lineRule="auto"/>
        <w:contextualSpacing/>
        <w:jc w:val="center"/>
        <w:rPr>
          <w:rFonts w:ascii="Arial" w:hAnsi="Arial"/>
        </w:rPr>
      </w:pPr>
      <w:r w:rsidRPr="00845AC3">
        <w:rPr>
          <w:rFonts w:ascii="Arial" w:hAnsi="Arial"/>
        </w:rPr>
        <w:t>Corporación Autónoma Regional del Magdalena</w:t>
      </w:r>
    </w:p>
    <w:p w14:paraId="59684E91" w14:textId="7F666D3A" w:rsidR="00BE4823" w:rsidRDefault="00BE4823" w:rsidP="00BE4823">
      <w:pPr>
        <w:spacing w:line="240" w:lineRule="auto"/>
        <w:contextualSpacing/>
        <w:rPr>
          <w:b/>
        </w:rPr>
      </w:pPr>
    </w:p>
    <w:p w14:paraId="17795331" w14:textId="77777777" w:rsidR="00BE4823" w:rsidRDefault="00BE4823" w:rsidP="00BE4823">
      <w:pPr>
        <w:spacing w:line="240" w:lineRule="auto"/>
        <w:contextualSpacing/>
        <w:rPr>
          <w:b/>
        </w:rPr>
      </w:pPr>
    </w:p>
    <w:p w14:paraId="119AFD1A" w14:textId="318749D3" w:rsidR="00BE4823" w:rsidRDefault="00BE4823" w:rsidP="00BE4823">
      <w:pPr>
        <w:spacing w:line="240" w:lineRule="auto"/>
        <w:contextualSpacing/>
        <w:jc w:val="center"/>
        <w:rPr>
          <w:b/>
        </w:rPr>
      </w:pPr>
    </w:p>
    <w:p w14:paraId="2E27F8B3" w14:textId="77777777" w:rsidR="00B23F7E" w:rsidRDefault="00B23F7E" w:rsidP="00BE4823">
      <w:pPr>
        <w:spacing w:line="240" w:lineRule="auto"/>
        <w:contextualSpacing/>
        <w:jc w:val="center"/>
        <w:rPr>
          <w:b/>
        </w:rPr>
      </w:pPr>
    </w:p>
    <w:p w14:paraId="01EC7B8E" w14:textId="77777777" w:rsidR="00BE4823" w:rsidRPr="00845AC3" w:rsidRDefault="00BE4823" w:rsidP="00BE4823">
      <w:pPr>
        <w:spacing w:line="240" w:lineRule="auto"/>
        <w:contextualSpacing/>
        <w:jc w:val="center"/>
        <w:rPr>
          <w:rFonts w:ascii="Arial" w:hAnsi="Arial"/>
          <w:b/>
          <w:lang w:val="es-MX"/>
        </w:rPr>
      </w:pPr>
      <w:r w:rsidRPr="00845AC3">
        <w:rPr>
          <w:rFonts w:ascii="Arial" w:hAnsi="Arial"/>
          <w:b/>
          <w:lang w:val="es-MX"/>
        </w:rPr>
        <w:t>PAUL LAGUNA PANETTA</w:t>
      </w:r>
    </w:p>
    <w:p w14:paraId="684CB766" w14:textId="77777777" w:rsidR="00BE4823" w:rsidRPr="00845AC3" w:rsidRDefault="00BE4823" w:rsidP="00BE4823">
      <w:pPr>
        <w:spacing w:line="240" w:lineRule="auto"/>
        <w:contextualSpacing/>
        <w:jc w:val="center"/>
        <w:rPr>
          <w:rFonts w:ascii="Arial" w:hAnsi="Arial"/>
          <w:lang w:val="es-MX"/>
        </w:rPr>
      </w:pPr>
      <w:r w:rsidRPr="00845AC3">
        <w:rPr>
          <w:rFonts w:ascii="Arial" w:hAnsi="Arial"/>
          <w:lang w:val="es-MX"/>
        </w:rPr>
        <w:t>Secretario del Consejo Directivo</w:t>
      </w:r>
    </w:p>
    <w:p w14:paraId="6224A277" w14:textId="5AE08490" w:rsidR="00BE4823" w:rsidRDefault="00BE4823" w:rsidP="00BE4823">
      <w:pPr>
        <w:spacing w:line="240" w:lineRule="auto"/>
        <w:contextualSpacing/>
        <w:jc w:val="center"/>
        <w:rPr>
          <w:rFonts w:ascii="Arial" w:hAnsi="Arial"/>
          <w:lang w:val="es-MX"/>
        </w:rPr>
      </w:pPr>
      <w:r w:rsidRPr="00845AC3">
        <w:rPr>
          <w:rFonts w:ascii="Arial" w:hAnsi="Arial"/>
          <w:lang w:val="es-MX"/>
        </w:rPr>
        <w:t>Corporación Autónoma Regional del Magdalena</w:t>
      </w:r>
    </w:p>
    <w:p w14:paraId="32799AFA" w14:textId="2E58D92A" w:rsidR="00BE4823" w:rsidRDefault="00BE4823" w:rsidP="00BE4823">
      <w:pPr>
        <w:spacing w:line="240" w:lineRule="auto"/>
        <w:contextualSpacing/>
        <w:rPr>
          <w:rFonts w:ascii="Arial" w:hAnsi="Arial"/>
          <w:sz w:val="16"/>
          <w:szCs w:val="16"/>
          <w:lang w:val="es-MX"/>
        </w:rPr>
      </w:pPr>
    </w:p>
    <w:p w14:paraId="218FE86A" w14:textId="28D40147" w:rsidR="00BE4823" w:rsidRDefault="00BE4823" w:rsidP="00BE4823">
      <w:pPr>
        <w:spacing w:line="240" w:lineRule="auto"/>
        <w:contextualSpacing/>
        <w:rPr>
          <w:rFonts w:ascii="Arial" w:hAnsi="Arial"/>
          <w:sz w:val="16"/>
          <w:szCs w:val="16"/>
          <w:lang w:val="es-MX"/>
        </w:rPr>
      </w:pPr>
    </w:p>
    <w:p w14:paraId="6841C14E" w14:textId="77777777" w:rsidR="00BE4823" w:rsidRDefault="00BE4823" w:rsidP="00BE4823">
      <w:pPr>
        <w:spacing w:line="240" w:lineRule="auto"/>
        <w:contextualSpacing/>
        <w:rPr>
          <w:rFonts w:ascii="Arial" w:hAnsi="Arial"/>
          <w:sz w:val="16"/>
          <w:szCs w:val="16"/>
          <w:lang w:val="es-MX"/>
        </w:rPr>
      </w:pPr>
    </w:p>
    <w:p w14:paraId="7E3B4A4C" w14:textId="00F9FF9D" w:rsidR="00BE4823" w:rsidRPr="00064F13" w:rsidRDefault="00BE4823" w:rsidP="00BE4823">
      <w:pPr>
        <w:spacing w:line="240" w:lineRule="auto"/>
        <w:contextualSpacing/>
        <w:rPr>
          <w:rFonts w:ascii="Arial" w:hAnsi="Arial"/>
          <w:sz w:val="14"/>
          <w:szCs w:val="14"/>
          <w:lang w:val="es-MX"/>
        </w:rPr>
      </w:pPr>
      <w:r w:rsidRPr="00064F13">
        <w:rPr>
          <w:rFonts w:ascii="Arial" w:hAnsi="Arial"/>
          <w:sz w:val="14"/>
          <w:szCs w:val="14"/>
          <w:lang w:val="es-MX"/>
        </w:rPr>
        <w:t xml:space="preserve">Proyectó: </w:t>
      </w:r>
      <w:r w:rsidR="00B23F7E">
        <w:rPr>
          <w:rFonts w:ascii="Arial" w:hAnsi="Arial"/>
          <w:sz w:val="14"/>
          <w:szCs w:val="14"/>
          <w:lang w:val="es-MX"/>
        </w:rPr>
        <w:t>Nancy</w:t>
      </w:r>
      <w:r w:rsidRPr="00064F13">
        <w:rPr>
          <w:rFonts w:ascii="Arial" w:hAnsi="Arial"/>
          <w:sz w:val="14"/>
          <w:szCs w:val="14"/>
          <w:lang w:val="es-MX"/>
        </w:rPr>
        <w:t xml:space="preserve"> Carolina Sanchez </w:t>
      </w:r>
    </w:p>
    <w:p w14:paraId="439E51E0" w14:textId="77777777" w:rsidR="00BE4823" w:rsidRPr="00064F13" w:rsidRDefault="00BE4823" w:rsidP="00BE4823">
      <w:pPr>
        <w:spacing w:line="240" w:lineRule="auto"/>
        <w:contextualSpacing/>
        <w:rPr>
          <w:rFonts w:ascii="Arial" w:hAnsi="Arial"/>
          <w:sz w:val="14"/>
          <w:szCs w:val="14"/>
          <w:lang w:val="es-MX"/>
        </w:rPr>
      </w:pPr>
      <w:r w:rsidRPr="00064F13">
        <w:rPr>
          <w:rFonts w:ascii="Arial" w:hAnsi="Arial"/>
          <w:sz w:val="14"/>
          <w:szCs w:val="14"/>
          <w:lang w:val="es-MX"/>
        </w:rPr>
        <w:t>Revisó: Paul Laguna Panetta</w:t>
      </w:r>
    </w:p>
    <w:p w14:paraId="711A540C" w14:textId="77777777" w:rsidR="00BE4823" w:rsidRPr="00DB44A5" w:rsidRDefault="00BE4823" w:rsidP="004B49E8">
      <w:pPr>
        <w:autoSpaceDE w:val="0"/>
        <w:autoSpaceDN w:val="0"/>
        <w:adjustRightInd w:val="0"/>
        <w:spacing w:before="140" w:after="140" w:line="240" w:lineRule="auto"/>
        <w:contextualSpacing/>
        <w:jc w:val="both"/>
        <w:rPr>
          <w:rFonts w:ascii="Arial" w:hAnsi="Arial" w:cs="Arial"/>
        </w:rPr>
      </w:pPr>
    </w:p>
    <w:p w14:paraId="308B9318" w14:textId="77777777" w:rsidR="00DC4464" w:rsidRPr="00DB44A5" w:rsidRDefault="00DC4464" w:rsidP="004B49E8">
      <w:pPr>
        <w:autoSpaceDE w:val="0"/>
        <w:autoSpaceDN w:val="0"/>
        <w:adjustRightInd w:val="0"/>
        <w:spacing w:before="140" w:after="140" w:line="240" w:lineRule="auto"/>
        <w:contextualSpacing/>
        <w:jc w:val="both"/>
        <w:rPr>
          <w:rFonts w:ascii="Arial" w:hAnsi="Arial" w:cs="Arial"/>
        </w:rPr>
      </w:pPr>
    </w:p>
    <w:p w14:paraId="1132B145" w14:textId="247941DD" w:rsidR="006A57DB" w:rsidRPr="00DB44A5" w:rsidRDefault="006A57DB" w:rsidP="004B49E8">
      <w:pPr>
        <w:autoSpaceDE w:val="0"/>
        <w:autoSpaceDN w:val="0"/>
        <w:adjustRightInd w:val="0"/>
        <w:spacing w:before="140" w:after="140" w:line="240" w:lineRule="auto"/>
        <w:contextualSpacing/>
        <w:jc w:val="both"/>
        <w:rPr>
          <w:rFonts w:ascii="Arial" w:hAnsi="Arial" w:cs="Arial"/>
        </w:rPr>
      </w:pPr>
    </w:p>
    <w:sectPr w:rsidR="006A57DB" w:rsidRPr="00DB44A5" w:rsidSect="003F3CEC">
      <w:headerReference w:type="default" r:id="rId7"/>
      <w:footerReference w:type="default" r:id="rId8"/>
      <w:pgSz w:w="12240" w:h="15840"/>
      <w:pgMar w:top="1440" w:right="1080" w:bottom="1440" w:left="1080"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76E77" w14:textId="77777777" w:rsidR="006D14AE" w:rsidRDefault="006D14AE" w:rsidP="003A7014">
      <w:pPr>
        <w:spacing w:after="0" w:line="240" w:lineRule="auto"/>
      </w:pPr>
      <w:r>
        <w:separator/>
      </w:r>
    </w:p>
  </w:endnote>
  <w:endnote w:type="continuationSeparator" w:id="0">
    <w:p w14:paraId="78DAAB1F" w14:textId="77777777" w:rsidR="006D14AE" w:rsidRDefault="006D14AE" w:rsidP="003A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04E93" w14:textId="77777777" w:rsidR="00060C04" w:rsidRPr="00F942AF" w:rsidRDefault="00060C04" w:rsidP="00060C04">
    <w:pPr>
      <w:tabs>
        <w:tab w:val="center" w:pos="4252"/>
        <w:tab w:val="left" w:pos="7740"/>
        <w:tab w:val="left" w:pos="8670"/>
        <w:tab w:val="right" w:pos="9407"/>
      </w:tabs>
      <w:ind w:left="-567"/>
      <w:jc w:val="center"/>
      <w:rPr>
        <w:rFonts w:ascii="Arial" w:hAnsi="Arial" w:cs="Arial"/>
        <w:sz w:val="16"/>
        <w:szCs w:val="16"/>
        <w:lang w:val="es-MX"/>
      </w:rPr>
    </w:pPr>
    <w:r w:rsidRPr="00F942AF">
      <w:rPr>
        <w:rFonts w:ascii="Arial" w:hAnsi="Arial" w:cs="Arial"/>
        <w:noProof/>
        <w:sz w:val="16"/>
        <w:szCs w:val="16"/>
        <w:lang w:eastAsia="es-CO"/>
      </w:rPr>
      <w:drawing>
        <wp:inline distT="0" distB="0" distL="0" distR="0" wp14:anchorId="14CFFF4A" wp14:editId="0A817874">
          <wp:extent cx="4267200" cy="5715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0" cy="571500"/>
                  </a:xfrm>
                  <a:prstGeom prst="rect">
                    <a:avLst/>
                  </a:prstGeom>
                  <a:noFill/>
                  <a:ln>
                    <a:noFill/>
                  </a:ln>
                </pic:spPr>
              </pic:pic>
            </a:graphicData>
          </a:graphic>
        </wp:inline>
      </w:drawing>
    </w:r>
  </w:p>
  <w:p w14:paraId="2B632004" w14:textId="03169C69" w:rsidR="00060C04" w:rsidRDefault="00060C04" w:rsidP="00060C04">
    <w:pPr>
      <w:tabs>
        <w:tab w:val="center" w:pos="4252"/>
        <w:tab w:val="right" w:pos="8504"/>
      </w:tabs>
      <w:ind w:left="-567"/>
      <w:jc w:val="center"/>
      <w:rPr>
        <w:rFonts w:ascii="Arial" w:hAnsi="Arial" w:cs="Arial"/>
        <w:sz w:val="16"/>
        <w:szCs w:val="16"/>
        <w:lang w:val="es-MX"/>
      </w:rPr>
    </w:pPr>
    <w:r w:rsidRPr="00F942AF">
      <w:rPr>
        <w:rFonts w:ascii="Arial" w:hAnsi="Arial" w:cs="Arial"/>
        <w:sz w:val="16"/>
        <w:szCs w:val="16"/>
        <w:lang w:val="es-MX"/>
      </w:rPr>
      <w:t xml:space="preserve">        FR.GD.020</w:t>
    </w:r>
    <w:r w:rsidRPr="00F942AF">
      <w:rPr>
        <w:rFonts w:ascii="Arial" w:hAnsi="Arial" w:cs="Arial"/>
        <w:sz w:val="16"/>
        <w:szCs w:val="16"/>
        <w:lang w:val="es-MX"/>
      </w:rPr>
      <w:tab/>
    </w:r>
    <w:r w:rsidRPr="00F942AF">
      <w:rPr>
        <w:rFonts w:ascii="Arial" w:hAnsi="Arial" w:cs="Arial"/>
        <w:sz w:val="16"/>
        <w:szCs w:val="16"/>
        <w:lang w:val="es-MX"/>
      </w:rPr>
      <w:tab/>
      <w:t xml:space="preserve">                                                         Versión 13_17/11/2017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74CB9" w14:textId="77777777" w:rsidR="006D14AE" w:rsidRDefault="006D14AE" w:rsidP="003A7014">
      <w:pPr>
        <w:spacing w:after="0" w:line="240" w:lineRule="auto"/>
      </w:pPr>
      <w:r>
        <w:separator/>
      </w:r>
    </w:p>
  </w:footnote>
  <w:footnote w:type="continuationSeparator" w:id="0">
    <w:p w14:paraId="1BB594FD" w14:textId="77777777" w:rsidR="006D14AE" w:rsidRDefault="006D14AE" w:rsidP="003A7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A4181" w14:textId="041048C0" w:rsidR="00A34B84" w:rsidRDefault="00A34B84" w:rsidP="00A34B84">
    <w:pPr>
      <w:pStyle w:val="Textoindependiente3"/>
      <w:jc w:val="center"/>
      <w:rPr>
        <w:rFonts w:ascii="Arial" w:hAnsi="Arial" w:cs="Arial"/>
        <w:b/>
        <w:sz w:val="22"/>
        <w:szCs w:val="22"/>
        <w:lang w:val="es-CO"/>
      </w:rPr>
    </w:pPr>
    <w:r w:rsidRPr="00227B61">
      <w:rPr>
        <w:noProof/>
        <w:szCs w:val="14"/>
        <w:lang w:val="es-CO" w:eastAsia="es-CO"/>
      </w:rPr>
      <w:drawing>
        <wp:inline distT="0" distB="0" distL="0" distR="0" wp14:anchorId="4800FB75" wp14:editId="68BB81FB">
          <wp:extent cx="5612130" cy="739775"/>
          <wp:effectExtent l="0" t="0" r="7620" b="317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775"/>
                  </a:xfrm>
                  <a:prstGeom prst="rect">
                    <a:avLst/>
                  </a:prstGeom>
                  <a:noFill/>
                  <a:ln>
                    <a:noFill/>
                  </a:ln>
                </pic:spPr>
              </pic:pic>
            </a:graphicData>
          </a:graphic>
        </wp:inline>
      </w:drawing>
    </w:r>
  </w:p>
  <w:p w14:paraId="77BFE506" w14:textId="6D270111" w:rsidR="00A34B84" w:rsidRDefault="00A34B84" w:rsidP="00A34B84">
    <w:pPr>
      <w:pStyle w:val="Textoindependiente3"/>
      <w:contextualSpacing/>
      <w:jc w:val="center"/>
      <w:rPr>
        <w:rFonts w:ascii="Arial" w:hAnsi="Arial" w:cs="Arial"/>
        <w:b/>
        <w:sz w:val="22"/>
        <w:szCs w:val="22"/>
        <w:lang w:val="es-CO"/>
      </w:rPr>
    </w:pPr>
    <w:r w:rsidRPr="00A85578">
      <w:rPr>
        <w:rFonts w:ascii="Arial" w:hAnsi="Arial" w:cs="Arial"/>
        <w:b/>
        <w:sz w:val="22"/>
        <w:szCs w:val="22"/>
        <w:lang w:val="es-CO"/>
      </w:rPr>
      <w:t>ACUERDO No.</w:t>
    </w:r>
    <w:r>
      <w:rPr>
        <w:rFonts w:ascii="Arial" w:hAnsi="Arial" w:cs="Arial"/>
        <w:b/>
        <w:sz w:val="22"/>
        <w:szCs w:val="22"/>
        <w:lang w:val="es-CO"/>
      </w:rPr>
      <w:t xml:space="preserve"> </w:t>
    </w:r>
    <w:r w:rsidR="003F3CEC">
      <w:rPr>
        <w:rFonts w:ascii="Arial" w:hAnsi="Arial" w:cs="Arial"/>
        <w:b/>
        <w:sz w:val="22"/>
        <w:szCs w:val="22"/>
        <w:lang w:val="es-CO"/>
      </w:rPr>
      <w:t>27</w:t>
    </w:r>
  </w:p>
  <w:p w14:paraId="17C21E6E" w14:textId="77777777" w:rsidR="00A34B84" w:rsidRDefault="00A34B84" w:rsidP="00A34B84">
    <w:pPr>
      <w:pStyle w:val="Textoindependiente3"/>
      <w:contextualSpacing/>
      <w:jc w:val="center"/>
      <w:rPr>
        <w:rFonts w:ascii="Arial" w:hAnsi="Arial"/>
        <w:b/>
        <w:bCs/>
        <w:iCs/>
        <w:sz w:val="22"/>
        <w:szCs w:val="22"/>
      </w:rPr>
    </w:pPr>
  </w:p>
  <w:p w14:paraId="2278046A" w14:textId="0C60E316" w:rsidR="00A34B84" w:rsidRDefault="00A34B84" w:rsidP="00A34B84">
    <w:pPr>
      <w:pStyle w:val="Textoindependiente3"/>
      <w:contextualSpacing/>
      <w:jc w:val="center"/>
      <w:rPr>
        <w:rFonts w:ascii="Arial" w:hAnsi="Arial"/>
        <w:b/>
        <w:bCs/>
        <w:i/>
        <w:iCs/>
        <w:sz w:val="22"/>
        <w:szCs w:val="22"/>
      </w:rPr>
    </w:pPr>
    <w:r w:rsidRPr="0069582E">
      <w:rPr>
        <w:rFonts w:ascii="Arial" w:hAnsi="Arial"/>
        <w:b/>
        <w:bCs/>
        <w:iCs/>
        <w:sz w:val="22"/>
        <w:szCs w:val="22"/>
      </w:rPr>
      <w:t>FECHA:</w:t>
    </w:r>
    <w:r>
      <w:rPr>
        <w:rFonts w:ascii="Arial" w:hAnsi="Arial"/>
        <w:b/>
        <w:bCs/>
        <w:iCs/>
        <w:sz w:val="22"/>
        <w:szCs w:val="22"/>
      </w:rPr>
      <w:t xml:space="preserve"> </w:t>
    </w:r>
    <w:r w:rsidR="003F3CEC">
      <w:rPr>
        <w:rFonts w:ascii="Arial" w:hAnsi="Arial"/>
        <w:b/>
        <w:bCs/>
        <w:iCs/>
        <w:sz w:val="22"/>
        <w:szCs w:val="22"/>
      </w:rPr>
      <w:t>21 DE DICIEMBRE DE 2021</w:t>
    </w:r>
  </w:p>
  <w:p w14:paraId="48FE8159" w14:textId="3830A54A" w:rsidR="00A34B84" w:rsidRDefault="00A34B84" w:rsidP="004B49E8">
    <w:pPr>
      <w:pStyle w:val="Encabezado"/>
      <w:jc w:val="center"/>
      <w:rPr>
        <w:rFonts w:ascii="Arial" w:eastAsia="Times New Roman" w:hAnsi="Arial" w:cs="Times New Roman"/>
        <w:b/>
        <w:bCs/>
        <w:i/>
        <w:iCs/>
        <w:lang w:val="es-ES" w:eastAsia="es-ES"/>
      </w:rPr>
    </w:pPr>
    <w:r w:rsidRPr="00A34B84">
      <w:rPr>
        <w:rFonts w:ascii="Arial" w:eastAsia="Times New Roman" w:hAnsi="Arial" w:cs="Times New Roman"/>
        <w:b/>
        <w:bCs/>
        <w:i/>
        <w:iCs/>
        <w:lang w:val="es-ES" w:eastAsia="es-ES"/>
      </w:rPr>
      <w:t xml:space="preserve">"POR EL CUAL </w:t>
    </w:r>
    <w:r w:rsidR="003937FC">
      <w:rPr>
        <w:rFonts w:ascii="Arial" w:eastAsia="Times New Roman" w:hAnsi="Arial" w:cs="Times New Roman"/>
        <w:b/>
        <w:bCs/>
        <w:i/>
        <w:iCs/>
        <w:lang w:val="es-ES" w:eastAsia="es-ES"/>
      </w:rPr>
      <w:t>SE</w:t>
    </w:r>
    <w:r w:rsidR="00E105B6">
      <w:rPr>
        <w:rFonts w:ascii="Arial" w:eastAsia="Times New Roman" w:hAnsi="Arial" w:cs="Times New Roman"/>
        <w:b/>
        <w:bCs/>
        <w:i/>
        <w:iCs/>
        <w:lang w:val="es-ES" w:eastAsia="es-ES"/>
      </w:rPr>
      <w:t xml:space="preserve"> MODIFICA EL ACUERDO</w:t>
    </w:r>
    <w:r w:rsidR="0047685D">
      <w:rPr>
        <w:rFonts w:ascii="Arial" w:eastAsia="Times New Roman" w:hAnsi="Arial" w:cs="Times New Roman"/>
        <w:b/>
        <w:bCs/>
        <w:i/>
        <w:iCs/>
        <w:lang w:val="es-ES" w:eastAsia="es-ES"/>
      </w:rPr>
      <w:t xml:space="preserve"> No.</w:t>
    </w:r>
    <w:r w:rsidR="00E105B6">
      <w:rPr>
        <w:rFonts w:ascii="Arial" w:eastAsia="Times New Roman" w:hAnsi="Arial" w:cs="Times New Roman"/>
        <w:b/>
        <w:bCs/>
        <w:i/>
        <w:iCs/>
        <w:lang w:val="es-ES" w:eastAsia="es-ES"/>
      </w:rPr>
      <w:t xml:space="preserve"> 026 DE 2012 </w:t>
    </w:r>
    <w:r w:rsidR="00FF2C2D">
      <w:rPr>
        <w:rFonts w:ascii="Arial" w:eastAsia="Times New Roman" w:hAnsi="Arial" w:cs="Times New Roman"/>
        <w:b/>
        <w:bCs/>
        <w:i/>
        <w:iCs/>
        <w:lang w:val="es-ES" w:eastAsia="es-ES"/>
      </w:rPr>
      <w:t xml:space="preserve">“POR EL CUAL SE </w:t>
    </w:r>
    <w:r w:rsidRPr="00A34B84">
      <w:rPr>
        <w:rFonts w:ascii="Arial" w:eastAsia="Times New Roman" w:hAnsi="Arial" w:cs="Times New Roman"/>
        <w:b/>
        <w:bCs/>
        <w:i/>
        <w:iCs/>
        <w:lang w:val="es-ES" w:eastAsia="es-ES"/>
      </w:rPr>
      <w:t>DETERMINA LA PLANTA DE PERSONAL DE LA CORPORACIÓN AUTÓNOMA REGIONAL DEL MAGDALEN</w:t>
    </w:r>
    <w:r w:rsidR="0047685D">
      <w:rPr>
        <w:rFonts w:ascii="Arial" w:eastAsia="Times New Roman" w:hAnsi="Arial" w:cs="Times New Roman"/>
        <w:b/>
        <w:bCs/>
        <w:i/>
        <w:iCs/>
        <w:lang w:val="es-ES" w:eastAsia="es-ES"/>
      </w:rPr>
      <w:t>A”</w:t>
    </w:r>
  </w:p>
  <w:p w14:paraId="0154A8AB" w14:textId="77777777" w:rsidR="00E0738E" w:rsidRPr="004B49E8" w:rsidRDefault="00E0738E" w:rsidP="004B49E8">
    <w:pPr>
      <w:pStyle w:val="Encabezado"/>
      <w:jc w:val="center"/>
      <w:rPr>
        <w:rFonts w:ascii="Arial" w:eastAsia="Times New Roman" w:hAnsi="Arial" w:cs="Times New Roman"/>
        <w:b/>
        <w:bCs/>
        <w:i/>
        <w:iCs/>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2706"/>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C33688"/>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263F30"/>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4C09CC"/>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7434DC"/>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E9E64C8"/>
    <w:multiLevelType w:val="hybridMultilevel"/>
    <w:tmpl w:val="F7FAF73A"/>
    <w:lvl w:ilvl="0" w:tplc="62248BB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227772"/>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E7451D"/>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630AEE"/>
    <w:multiLevelType w:val="hybridMultilevel"/>
    <w:tmpl w:val="F7FAF73A"/>
    <w:lvl w:ilvl="0" w:tplc="62248BB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542AE4"/>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E71CF6"/>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C71455"/>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5"/>
  </w:num>
  <w:num w:numId="6">
    <w:abstractNumId w:val="0"/>
  </w:num>
  <w:num w:numId="7">
    <w:abstractNumId w:val="6"/>
  </w:num>
  <w:num w:numId="8">
    <w:abstractNumId w:val="11"/>
  </w:num>
  <w:num w:numId="9">
    <w:abstractNumId w:val="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14"/>
    <w:rsid w:val="000106E4"/>
    <w:rsid w:val="00014583"/>
    <w:rsid w:val="00017F0F"/>
    <w:rsid w:val="00022EFE"/>
    <w:rsid w:val="000503E9"/>
    <w:rsid w:val="00054637"/>
    <w:rsid w:val="00055EB3"/>
    <w:rsid w:val="00060C04"/>
    <w:rsid w:val="00062651"/>
    <w:rsid w:val="00065884"/>
    <w:rsid w:val="000C6893"/>
    <w:rsid w:val="000F07B8"/>
    <w:rsid w:val="001052A8"/>
    <w:rsid w:val="00112F8F"/>
    <w:rsid w:val="00147717"/>
    <w:rsid w:val="00155041"/>
    <w:rsid w:val="001601D0"/>
    <w:rsid w:val="001713BB"/>
    <w:rsid w:val="001962B1"/>
    <w:rsid w:val="001A2ADB"/>
    <w:rsid w:val="001C4779"/>
    <w:rsid w:val="001C5FEA"/>
    <w:rsid w:val="001E3314"/>
    <w:rsid w:val="001E3557"/>
    <w:rsid w:val="0022037B"/>
    <w:rsid w:val="002333CD"/>
    <w:rsid w:val="00267A88"/>
    <w:rsid w:val="002855D8"/>
    <w:rsid w:val="0029452A"/>
    <w:rsid w:val="002B2E18"/>
    <w:rsid w:val="002B66EC"/>
    <w:rsid w:val="002D0C79"/>
    <w:rsid w:val="002D0CA6"/>
    <w:rsid w:val="002D6C56"/>
    <w:rsid w:val="002E6969"/>
    <w:rsid w:val="002F394D"/>
    <w:rsid w:val="00306F4D"/>
    <w:rsid w:val="00312EDB"/>
    <w:rsid w:val="00334444"/>
    <w:rsid w:val="0034070F"/>
    <w:rsid w:val="00372491"/>
    <w:rsid w:val="003937FC"/>
    <w:rsid w:val="003A7014"/>
    <w:rsid w:val="003E31FD"/>
    <w:rsid w:val="003F3CEC"/>
    <w:rsid w:val="003F731C"/>
    <w:rsid w:val="004040FE"/>
    <w:rsid w:val="00407DCF"/>
    <w:rsid w:val="00413BBA"/>
    <w:rsid w:val="004322D7"/>
    <w:rsid w:val="00432318"/>
    <w:rsid w:val="00437792"/>
    <w:rsid w:val="00440E0F"/>
    <w:rsid w:val="0047685D"/>
    <w:rsid w:val="00477016"/>
    <w:rsid w:val="004A550C"/>
    <w:rsid w:val="004A56B8"/>
    <w:rsid w:val="004B49E8"/>
    <w:rsid w:val="004D7267"/>
    <w:rsid w:val="00554408"/>
    <w:rsid w:val="00565734"/>
    <w:rsid w:val="00571DD0"/>
    <w:rsid w:val="00572A29"/>
    <w:rsid w:val="00574081"/>
    <w:rsid w:val="00583505"/>
    <w:rsid w:val="005858F0"/>
    <w:rsid w:val="005A0E8E"/>
    <w:rsid w:val="005A2B36"/>
    <w:rsid w:val="005D7CD1"/>
    <w:rsid w:val="005E451E"/>
    <w:rsid w:val="005E6168"/>
    <w:rsid w:val="005F226F"/>
    <w:rsid w:val="00614F7A"/>
    <w:rsid w:val="00643C91"/>
    <w:rsid w:val="006779DA"/>
    <w:rsid w:val="006907F2"/>
    <w:rsid w:val="006A0B35"/>
    <w:rsid w:val="006A57DB"/>
    <w:rsid w:val="006C6479"/>
    <w:rsid w:val="006D14AE"/>
    <w:rsid w:val="006D75F7"/>
    <w:rsid w:val="006F2040"/>
    <w:rsid w:val="006F4E54"/>
    <w:rsid w:val="007116E4"/>
    <w:rsid w:val="00737E1A"/>
    <w:rsid w:val="00756A32"/>
    <w:rsid w:val="00757934"/>
    <w:rsid w:val="007778AD"/>
    <w:rsid w:val="00782BC8"/>
    <w:rsid w:val="00785FA1"/>
    <w:rsid w:val="007C7F9F"/>
    <w:rsid w:val="007F3647"/>
    <w:rsid w:val="008010D8"/>
    <w:rsid w:val="0085524E"/>
    <w:rsid w:val="00856C3B"/>
    <w:rsid w:val="00862392"/>
    <w:rsid w:val="008847E1"/>
    <w:rsid w:val="00884961"/>
    <w:rsid w:val="00895F38"/>
    <w:rsid w:val="008B78D9"/>
    <w:rsid w:val="008E545E"/>
    <w:rsid w:val="008E60D5"/>
    <w:rsid w:val="008E61A2"/>
    <w:rsid w:val="008E6F04"/>
    <w:rsid w:val="008F494B"/>
    <w:rsid w:val="009168F0"/>
    <w:rsid w:val="00924EDC"/>
    <w:rsid w:val="0092753C"/>
    <w:rsid w:val="0095109A"/>
    <w:rsid w:val="009822B2"/>
    <w:rsid w:val="00993AD8"/>
    <w:rsid w:val="009B7079"/>
    <w:rsid w:val="00A10B98"/>
    <w:rsid w:val="00A11DC0"/>
    <w:rsid w:val="00A34B84"/>
    <w:rsid w:val="00A53D0E"/>
    <w:rsid w:val="00A67E86"/>
    <w:rsid w:val="00A73D6C"/>
    <w:rsid w:val="00A7611C"/>
    <w:rsid w:val="00A840E7"/>
    <w:rsid w:val="00AD0376"/>
    <w:rsid w:val="00B11DC8"/>
    <w:rsid w:val="00B23F7E"/>
    <w:rsid w:val="00B25F5B"/>
    <w:rsid w:val="00B35939"/>
    <w:rsid w:val="00B40B5F"/>
    <w:rsid w:val="00B46A41"/>
    <w:rsid w:val="00B575C5"/>
    <w:rsid w:val="00B67A16"/>
    <w:rsid w:val="00B91660"/>
    <w:rsid w:val="00B95894"/>
    <w:rsid w:val="00BA1349"/>
    <w:rsid w:val="00BA258C"/>
    <w:rsid w:val="00BD353F"/>
    <w:rsid w:val="00BE4823"/>
    <w:rsid w:val="00C12B98"/>
    <w:rsid w:val="00C13A87"/>
    <w:rsid w:val="00C50C26"/>
    <w:rsid w:val="00C916AA"/>
    <w:rsid w:val="00CA0535"/>
    <w:rsid w:val="00CB6D30"/>
    <w:rsid w:val="00CD22BB"/>
    <w:rsid w:val="00CE0A2D"/>
    <w:rsid w:val="00CE737D"/>
    <w:rsid w:val="00CE7812"/>
    <w:rsid w:val="00CF6FA9"/>
    <w:rsid w:val="00D44005"/>
    <w:rsid w:val="00D44444"/>
    <w:rsid w:val="00D47FAD"/>
    <w:rsid w:val="00D57FB5"/>
    <w:rsid w:val="00D67089"/>
    <w:rsid w:val="00D864D1"/>
    <w:rsid w:val="00D91E65"/>
    <w:rsid w:val="00DB44A5"/>
    <w:rsid w:val="00DC1641"/>
    <w:rsid w:val="00DC4464"/>
    <w:rsid w:val="00DD1F22"/>
    <w:rsid w:val="00DD6DAD"/>
    <w:rsid w:val="00DD7927"/>
    <w:rsid w:val="00DE28AB"/>
    <w:rsid w:val="00E06FFC"/>
    <w:rsid w:val="00E0738E"/>
    <w:rsid w:val="00E105B6"/>
    <w:rsid w:val="00E65B8A"/>
    <w:rsid w:val="00E81826"/>
    <w:rsid w:val="00E84149"/>
    <w:rsid w:val="00EA1564"/>
    <w:rsid w:val="00EA356A"/>
    <w:rsid w:val="00EC66F8"/>
    <w:rsid w:val="00ED4CD6"/>
    <w:rsid w:val="00F1557B"/>
    <w:rsid w:val="00F53B3C"/>
    <w:rsid w:val="00F846BD"/>
    <w:rsid w:val="00F95879"/>
    <w:rsid w:val="00FA5EA9"/>
    <w:rsid w:val="00FA7F77"/>
    <w:rsid w:val="00FB465C"/>
    <w:rsid w:val="00FC7566"/>
    <w:rsid w:val="00FD3113"/>
    <w:rsid w:val="00FE6535"/>
    <w:rsid w:val="00FF09B6"/>
    <w:rsid w:val="00FF2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1490A0"/>
  <w15:chartTrackingRefBased/>
  <w15:docId w15:val="{9C418539-F79B-4B9D-9E43-F7C248ED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0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14"/>
  </w:style>
  <w:style w:type="paragraph" w:styleId="Piedepgina">
    <w:name w:val="footer"/>
    <w:basedOn w:val="Normal"/>
    <w:link w:val="PiedepginaCar"/>
    <w:uiPriority w:val="99"/>
    <w:unhideWhenUsed/>
    <w:rsid w:val="003A70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014"/>
  </w:style>
  <w:style w:type="paragraph" w:styleId="Prrafodelista">
    <w:name w:val="List Paragraph"/>
    <w:basedOn w:val="Normal"/>
    <w:uiPriority w:val="34"/>
    <w:qFormat/>
    <w:rsid w:val="001052A8"/>
    <w:pPr>
      <w:ind w:left="720"/>
      <w:contextualSpacing/>
    </w:pPr>
  </w:style>
  <w:style w:type="character" w:styleId="Hipervnculo">
    <w:name w:val="Hyperlink"/>
    <w:basedOn w:val="Fuentedeprrafopredeter"/>
    <w:uiPriority w:val="99"/>
    <w:semiHidden/>
    <w:unhideWhenUsed/>
    <w:rsid w:val="0022037B"/>
    <w:rPr>
      <w:color w:val="0563C1"/>
      <w:u w:val="single"/>
    </w:rPr>
  </w:style>
  <w:style w:type="character" w:styleId="Hipervnculovisitado">
    <w:name w:val="FollowedHyperlink"/>
    <w:basedOn w:val="Fuentedeprrafopredeter"/>
    <w:uiPriority w:val="99"/>
    <w:semiHidden/>
    <w:unhideWhenUsed/>
    <w:rsid w:val="0022037B"/>
    <w:rPr>
      <w:color w:val="954F72"/>
      <w:u w:val="single"/>
    </w:rPr>
  </w:style>
  <w:style w:type="paragraph" w:customStyle="1" w:styleId="msonormal0">
    <w:name w:val="msonormal"/>
    <w:basedOn w:val="Normal"/>
    <w:rsid w:val="002203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9">
    <w:name w:val="xl69"/>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2">
    <w:name w:val="xl72"/>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73">
    <w:name w:val="xl73"/>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4">
    <w:name w:val="xl74"/>
    <w:basedOn w:val="Normal"/>
    <w:rsid w:val="002203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5">
    <w:name w:val="xl75"/>
    <w:basedOn w:val="Normal"/>
    <w:rsid w:val="002203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6">
    <w:name w:val="xl76"/>
    <w:basedOn w:val="Normal"/>
    <w:rsid w:val="002203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styleId="Textoindependiente3">
    <w:name w:val="Body Text 3"/>
    <w:basedOn w:val="Normal"/>
    <w:link w:val="Textoindependiente3Car"/>
    <w:rsid w:val="00A34B8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A34B84"/>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DB44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2390">
      <w:bodyDiv w:val="1"/>
      <w:marLeft w:val="0"/>
      <w:marRight w:val="0"/>
      <w:marTop w:val="0"/>
      <w:marBottom w:val="0"/>
      <w:divBdr>
        <w:top w:val="none" w:sz="0" w:space="0" w:color="auto"/>
        <w:left w:val="none" w:sz="0" w:space="0" w:color="auto"/>
        <w:bottom w:val="none" w:sz="0" w:space="0" w:color="auto"/>
        <w:right w:val="none" w:sz="0" w:space="0" w:color="auto"/>
      </w:divBdr>
    </w:div>
    <w:div w:id="777062953">
      <w:bodyDiv w:val="1"/>
      <w:marLeft w:val="0"/>
      <w:marRight w:val="0"/>
      <w:marTop w:val="0"/>
      <w:marBottom w:val="0"/>
      <w:divBdr>
        <w:top w:val="none" w:sz="0" w:space="0" w:color="auto"/>
        <w:left w:val="none" w:sz="0" w:space="0" w:color="auto"/>
        <w:bottom w:val="none" w:sz="0" w:space="0" w:color="auto"/>
        <w:right w:val="none" w:sz="0" w:space="0" w:color="auto"/>
      </w:divBdr>
    </w:div>
    <w:div w:id="829103076">
      <w:bodyDiv w:val="1"/>
      <w:marLeft w:val="0"/>
      <w:marRight w:val="0"/>
      <w:marTop w:val="0"/>
      <w:marBottom w:val="0"/>
      <w:divBdr>
        <w:top w:val="none" w:sz="0" w:space="0" w:color="auto"/>
        <w:left w:val="none" w:sz="0" w:space="0" w:color="auto"/>
        <w:bottom w:val="none" w:sz="0" w:space="0" w:color="auto"/>
        <w:right w:val="none" w:sz="0" w:space="0" w:color="auto"/>
      </w:divBdr>
    </w:div>
    <w:div w:id="1020163476">
      <w:bodyDiv w:val="1"/>
      <w:marLeft w:val="0"/>
      <w:marRight w:val="0"/>
      <w:marTop w:val="0"/>
      <w:marBottom w:val="0"/>
      <w:divBdr>
        <w:top w:val="none" w:sz="0" w:space="0" w:color="auto"/>
        <w:left w:val="none" w:sz="0" w:space="0" w:color="auto"/>
        <w:bottom w:val="none" w:sz="0" w:space="0" w:color="auto"/>
        <w:right w:val="none" w:sz="0" w:space="0" w:color="auto"/>
      </w:divBdr>
    </w:div>
    <w:div w:id="1386877383">
      <w:bodyDiv w:val="1"/>
      <w:marLeft w:val="0"/>
      <w:marRight w:val="0"/>
      <w:marTop w:val="0"/>
      <w:marBottom w:val="0"/>
      <w:divBdr>
        <w:top w:val="none" w:sz="0" w:space="0" w:color="auto"/>
        <w:left w:val="none" w:sz="0" w:space="0" w:color="auto"/>
        <w:bottom w:val="none" w:sz="0" w:space="0" w:color="auto"/>
        <w:right w:val="none" w:sz="0" w:space="0" w:color="auto"/>
      </w:divBdr>
    </w:div>
    <w:div w:id="15208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2378</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Zully Ester Muñoz De la hoz</cp:lastModifiedBy>
  <cp:revision>5</cp:revision>
  <dcterms:created xsi:type="dcterms:W3CDTF">2022-01-21T20:08:00Z</dcterms:created>
  <dcterms:modified xsi:type="dcterms:W3CDTF">2022-02-03T21:59:00Z</dcterms:modified>
</cp:coreProperties>
</file>